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BC" w:rsidRDefault="00ED4354" w:rsidP="00ED09BC">
      <w:pPr>
        <w:jc w:val="center"/>
        <w:rPr>
          <w:b/>
        </w:rPr>
      </w:pPr>
      <w:r w:rsidRPr="00ED09BC">
        <w:rPr>
          <w:b/>
        </w:rPr>
        <w:t>CRAB</w:t>
      </w:r>
      <w:r w:rsidR="00ED09BC" w:rsidRPr="00ED09BC">
        <w:rPr>
          <w:b/>
        </w:rPr>
        <w:t xml:space="preserve"> Meeting</w:t>
      </w:r>
      <w:r w:rsidRPr="00ED09BC">
        <w:rPr>
          <w:b/>
        </w:rPr>
        <w:t xml:space="preserve"> Minutes</w:t>
      </w:r>
    </w:p>
    <w:p w:rsidR="00C97EF2" w:rsidRDefault="007B1A4F" w:rsidP="00ED09BC">
      <w:pPr>
        <w:jc w:val="center"/>
        <w:rPr>
          <w:b/>
        </w:rPr>
      </w:pPr>
      <w:r>
        <w:rPr>
          <w:b/>
        </w:rPr>
        <w:t>Wednesday,</w:t>
      </w:r>
      <w:r w:rsidR="00D03437">
        <w:rPr>
          <w:b/>
        </w:rPr>
        <w:t xml:space="preserve"> April </w:t>
      </w:r>
      <w:r>
        <w:rPr>
          <w:b/>
        </w:rPr>
        <w:t>29</w:t>
      </w:r>
      <w:r w:rsidR="00D03437">
        <w:rPr>
          <w:b/>
        </w:rPr>
        <w:t>, 2015</w:t>
      </w:r>
    </w:p>
    <w:p w:rsidR="008D3284" w:rsidRDefault="00ED4354">
      <w:r w:rsidRPr="00ED4354">
        <w:rPr>
          <w:b/>
        </w:rPr>
        <w:t>Members Present:</w:t>
      </w:r>
      <w:r>
        <w:t xml:space="preserve">  </w:t>
      </w:r>
      <w:r w:rsidR="00CB7A09">
        <w:t>Jeffrey Shaw</w:t>
      </w:r>
      <w:r w:rsidR="00C97EF2">
        <w:t xml:space="preserve"> and Russ Gale</w:t>
      </w:r>
      <w:r w:rsidR="008D3284">
        <w:t xml:space="preserve"> (</w:t>
      </w:r>
      <w:r>
        <w:t>CNR</w:t>
      </w:r>
      <w:r w:rsidR="008D3284">
        <w:t>NW); Julie Smith (Training);</w:t>
      </w:r>
      <w:r w:rsidR="0057166C">
        <w:t xml:space="preserve"> Dawn Smith (HQ);</w:t>
      </w:r>
      <w:r w:rsidR="008D3284">
        <w:t xml:space="preserve"> Token Barnthouse (</w:t>
      </w:r>
      <w:r>
        <w:t>CNR</w:t>
      </w:r>
      <w:r w:rsidR="008D3284">
        <w:t>SW); Lisa Weaver (</w:t>
      </w:r>
      <w:r>
        <w:t>CNRMA</w:t>
      </w:r>
      <w:r w:rsidR="008D3284">
        <w:t>); Leslie Gould (HQ); Don Inman (</w:t>
      </w:r>
      <w:r>
        <w:t>CNR</w:t>
      </w:r>
      <w:r w:rsidR="008D3284">
        <w:t xml:space="preserve">SE); </w:t>
      </w:r>
      <w:r w:rsidR="00DC37C1">
        <w:t xml:space="preserve">Steven </w:t>
      </w:r>
      <w:proofErr w:type="spellStart"/>
      <w:r w:rsidR="00DC37C1">
        <w:t>Marksberry</w:t>
      </w:r>
      <w:proofErr w:type="spellEnd"/>
      <w:r w:rsidR="008D3284">
        <w:t xml:space="preserve"> (CNRJ); </w:t>
      </w:r>
      <w:r w:rsidR="00DC37C1">
        <w:t>Lee Bell</w:t>
      </w:r>
      <w:r w:rsidR="00C97EF2">
        <w:t xml:space="preserve"> </w:t>
      </w:r>
      <w:r w:rsidR="008D3284">
        <w:t>(</w:t>
      </w:r>
      <w:r>
        <w:t>CNRNDW</w:t>
      </w:r>
      <w:r w:rsidR="008D3284">
        <w:t>);</w:t>
      </w:r>
      <w:r w:rsidR="00220A47">
        <w:t xml:space="preserve"> </w:t>
      </w:r>
      <w:r w:rsidR="00CB7A09">
        <w:t xml:space="preserve">Donna </w:t>
      </w:r>
      <w:r>
        <w:t xml:space="preserve"> </w:t>
      </w:r>
      <w:r w:rsidR="00CB7A09" w:rsidRPr="00CB7A09">
        <w:t>Matsushita</w:t>
      </w:r>
      <w:r w:rsidR="00CB7A09">
        <w:t xml:space="preserve"> </w:t>
      </w:r>
      <w:r>
        <w:t>(CNRH)</w:t>
      </w:r>
      <w:r w:rsidR="00CB7A09">
        <w:t xml:space="preserve">; </w:t>
      </w:r>
      <w:r w:rsidR="00DC37C1">
        <w:t>Thomas Reese</w:t>
      </w:r>
      <w:r w:rsidR="00CB7A09">
        <w:t xml:space="preserve"> (NG)</w:t>
      </w:r>
      <w:r w:rsidR="00DC37C1">
        <w:t>; Doug Hasselbring (EURAFSWA)</w:t>
      </w:r>
      <w:r w:rsidR="007B1A4F">
        <w:t xml:space="preserve">; Leslie Hogan (CNRMA) </w:t>
      </w:r>
    </w:p>
    <w:p w:rsidR="005E3411" w:rsidRDefault="00D03437" w:rsidP="005E3411">
      <w:r>
        <w:t xml:space="preserve">Community Recreation </w:t>
      </w:r>
      <w:r w:rsidR="002F2FFA">
        <w:t xml:space="preserve">(CR) </w:t>
      </w:r>
      <w:r>
        <w:t>SOP for Command Events Equipment and Green Space signage/branding</w:t>
      </w:r>
      <w:r w:rsidR="00CB7A09">
        <w:t xml:space="preserve">. </w:t>
      </w:r>
    </w:p>
    <w:p w:rsidR="00D03437" w:rsidRDefault="005E3411" w:rsidP="00D03437">
      <w:pPr>
        <w:pStyle w:val="ListParagraph"/>
        <w:numPr>
          <w:ilvl w:val="0"/>
          <w:numId w:val="3"/>
        </w:numPr>
      </w:pPr>
      <w:r>
        <w:rPr>
          <w:b/>
        </w:rPr>
        <w:t xml:space="preserve">Community Recreation </w:t>
      </w:r>
      <w:r w:rsidR="00D03437">
        <w:rPr>
          <w:b/>
        </w:rPr>
        <w:t>Update</w:t>
      </w:r>
      <w:r w:rsidR="007B1A4F">
        <w:rPr>
          <w:b/>
        </w:rPr>
        <w:t xml:space="preserve"> and Notes Provided by Each Region. </w:t>
      </w:r>
      <w:r w:rsidR="007B1A4F">
        <w:rPr>
          <w:b/>
          <w:i/>
        </w:rPr>
        <w:t>What are the Regions doing to implement Community Recreation at their Installations?</w:t>
      </w:r>
    </w:p>
    <w:p w:rsidR="007B1A4F" w:rsidRDefault="005A2328" w:rsidP="005A2328">
      <w:pPr>
        <w:pStyle w:val="ListParagraph"/>
        <w:numPr>
          <w:ilvl w:val="0"/>
          <w:numId w:val="10"/>
        </w:numPr>
      </w:pPr>
      <w:r>
        <w:rPr>
          <w:b/>
        </w:rPr>
        <w:t xml:space="preserve">CNRMA - </w:t>
      </w:r>
      <w:r w:rsidR="007B1A4F" w:rsidRPr="005A2328">
        <w:rPr>
          <w:b/>
        </w:rPr>
        <w:t>Mid-</w:t>
      </w:r>
      <w:proofErr w:type="spellStart"/>
      <w:proofErr w:type="gramStart"/>
      <w:r w:rsidR="007B1A4F" w:rsidRPr="005A2328">
        <w:rPr>
          <w:b/>
        </w:rPr>
        <w:t>lant</w:t>
      </w:r>
      <w:proofErr w:type="spellEnd"/>
      <w:r w:rsidR="007B1A4F">
        <w:t xml:space="preserve"> :</w:t>
      </w:r>
      <w:proofErr w:type="gramEnd"/>
      <w:r w:rsidR="007B1A4F">
        <w:t xml:space="preserve"> Executing </w:t>
      </w:r>
      <w:r w:rsidR="007B1A4F">
        <w:t>Family CR Programs</w:t>
      </w:r>
      <w:r w:rsidR="00E97FAB">
        <w:t xml:space="preserve"> and </w:t>
      </w:r>
      <w:r w:rsidR="007B1A4F">
        <w:t>completed the CR Training Workshop.</w:t>
      </w:r>
    </w:p>
    <w:p w:rsidR="007B1A4F" w:rsidRDefault="007B1A4F" w:rsidP="005A2328">
      <w:pPr>
        <w:pStyle w:val="ListParagraph"/>
        <w:numPr>
          <w:ilvl w:val="0"/>
          <w:numId w:val="10"/>
        </w:numPr>
      </w:pPr>
      <w:r w:rsidRPr="005A2328">
        <w:rPr>
          <w:b/>
        </w:rPr>
        <w:t>EURAFSWA</w:t>
      </w:r>
      <w:r>
        <w:t xml:space="preserve"> </w:t>
      </w:r>
      <w:r>
        <w:t>–</w:t>
      </w:r>
      <w:r>
        <w:t xml:space="preserve"> </w:t>
      </w:r>
      <w:r>
        <w:t>There is</w:t>
      </w:r>
      <w:r w:rsidR="00E97FAB">
        <w:t xml:space="preserve"> a lot of buzz and conversation regarding</w:t>
      </w:r>
      <w:r>
        <w:t xml:space="preserve"> plans</w:t>
      </w:r>
      <w:r>
        <w:t xml:space="preserve"> for Community Recreation</w:t>
      </w:r>
      <w:r>
        <w:t xml:space="preserve">; new </w:t>
      </w:r>
      <w:r>
        <w:t xml:space="preserve">CR </w:t>
      </w:r>
      <w:r>
        <w:t>billets</w:t>
      </w:r>
      <w:r>
        <w:t xml:space="preserve"> are</w:t>
      </w:r>
      <w:r>
        <w:t xml:space="preserve"> in place and signage and electronic marquee</w:t>
      </w:r>
      <w:r>
        <w:t>s are being used to promote the CR Name and Brand.</w:t>
      </w:r>
    </w:p>
    <w:p w:rsidR="007B1A4F" w:rsidRDefault="005A2328" w:rsidP="005A2328">
      <w:pPr>
        <w:pStyle w:val="ListParagraph"/>
        <w:numPr>
          <w:ilvl w:val="0"/>
          <w:numId w:val="10"/>
        </w:numPr>
      </w:pPr>
      <w:r>
        <w:rPr>
          <w:b/>
        </w:rPr>
        <w:t>JRM/</w:t>
      </w:r>
      <w:r w:rsidR="007B1A4F" w:rsidRPr="005A2328">
        <w:rPr>
          <w:b/>
        </w:rPr>
        <w:t>Guam</w:t>
      </w:r>
      <w:r w:rsidR="007B1A4F">
        <w:t xml:space="preserve"> - Working </w:t>
      </w:r>
      <w:r w:rsidR="007B1A4F">
        <w:t xml:space="preserve">on </w:t>
      </w:r>
      <w:r w:rsidR="007B1A4F">
        <w:t>rebranding and reorganizing the CR division</w:t>
      </w:r>
    </w:p>
    <w:p w:rsidR="007B1A4F" w:rsidRDefault="007B1A4F" w:rsidP="005A2328">
      <w:pPr>
        <w:pStyle w:val="ListParagraph"/>
        <w:numPr>
          <w:ilvl w:val="0"/>
          <w:numId w:val="10"/>
        </w:numPr>
      </w:pPr>
      <w:r w:rsidRPr="005A2328">
        <w:rPr>
          <w:b/>
        </w:rPr>
        <w:t xml:space="preserve">CNRSW </w:t>
      </w:r>
      <w:r>
        <w:t xml:space="preserve">- </w:t>
      </w:r>
      <w:r>
        <w:t>R</w:t>
      </w:r>
      <w:r>
        <w:t xml:space="preserve">ecruitment </w:t>
      </w:r>
      <w:r>
        <w:t>for a CR Billets at</w:t>
      </w:r>
      <w:r>
        <w:t xml:space="preserve"> Fallon</w:t>
      </w:r>
      <w:r>
        <w:t>, China Lake, and</w:t>
      </w:r>
      <w:r>
        <w:t xml:space="preserve"> Coronado/NI; </w:t>
      </w:r>
      <w:r>
        <w:t>Fallon is hosting a ribbon cutting for an a</w:t>
      </w:r>
      <w:r>
        <w:t xml:space="preserve">ll hands recreation center </w:t>
      </w:r>
      <w:r>
        <w:t>on JUN 8</w:t>
      </w:r>
      <w:r w:rsidRPr="007B1A4F">
        <w:rPr>
          <w:vertAlign w:val="superscript"/>
        </w:rPr>
        <w:t>th</w:t>
      </w:r>
      <w:r>
        <w:t>.</w:t>
      </w:r>
    </w:p>
    <w:p w:rsidR="007B1A4F" w:rsidRDefault="007B1A4F" w:rsidP="005A2328">
      <w:pPr>
        <w:pStyle w:val="ListParagraph"/>
        <w:numPr>
          <w:ilvl w:val="0"/>
          <w:numId w:val="10"/>
        </w:numPr>
      </w:pPr>
      <w:r w:rsidRPr="005A2328">
        <w:rPr>
          <w:b/>
        </w:rPr>
        <w:t>CNRNW</w:t>
      </w:r>
      <w:r>
        <w:t xml:space="preserve"> </w:t>
      </w:r>
      <w:r w:rsidR="00E97FAB">
        <w:t xml:space="preserve">- Region </w:t>
      </w:r>
      <w:r>
        <w:t xml:space="preserve">sat down with regional marketing group </w:t>
      </w:r>
      <w:r>
        <w:t xml:space="preserve">to develop their </w:t>
      </w:r>
      <w:r>
        <w:t xml:space="preserve">strategy </w:t>
      </w:r>
      <w:r>
        <w:t xml:space="preserve">and plan </w:t>
      </w:r>
      <w:r>
        <w:t xml:space="preserve">to get </w:t>
      </w:r>
      <w:r>
        <w:t xml:space="preserve">the new CR </w:t>
      </w:r>
      <w:r>
        <w:t xml:space="preserve">logo out. </w:t>
      </w:r>
      <w:r w:rsidR="002F2FFA">
        <w:t>They have t</w:t>
      </w:r>
      <w:r>
        <w:t>wo CR centers that are going out for contract for</w:t>
      </w:r>
      <w:r w:rsidR="002F2FFA">
        <w:t xml:space="preserve"> CR </w:t>
      </w:r>
      <w:r>
        <w:t xml:space="preserve">construction renovations. </w:t>
      </w:r>
      <w:r w:rsidR="002F2FFA">
        <w:t>They have i</w:t>
      </w:r>
      <w:r>
        <w:t>ncorporate</w:t>
      </w:r>
      <w:r w:rsidR="002F2FFA">
        <w:t>d</w:t>
      </w:r>
      <w:r>
        <w:t xml:space="preserve"> ODR Rentals</w:t>
      </w:r>
      <w:r w:rsidR="002F2FFA">
        <w:t xml:space="preserve"> under the CR Brand</w:t>
      </w:r>
      <w:r>
        <w:t xml:space="preserve">. </w:t>
      </w:r>
      <w:r w:rsidR="002F2FFA">
        <w:t>They have also s</w:t>
      </w:r>
      <w:r>
        <w:t>ocialize</w:t>
      </w:r>
      <w:r w:rsidR="002F2FFA">
        <w:t>d</w:t>
      </w:r>
      <w:r>
        <w:t xml:space="preserve"> the CR Slide to staff members.</w:t>
      </w:r>
      <w:r w:rsidR="002F2FFA">
        <w:t xml:space="preserve"> Looking forward to their upcoming CR Training Workshop.</w:t>
      </w:r>
      <w:r>
        <w:t xml:space="preserve"> </w:t>
      </w:r>
      <w:r w:rsidR="00976B08">
        <w:t xml:space="preserve"> CNRNW has been aggressively</w:t>
      </w:r>
      <w:r>
        <w:t xml:space="preserve"> </w:t>
      </w:r>
      <w:r w:rsidR="00976B08" w:rsidRPr="00976B08">
        <w:t>proactive on CR Model; Bremerton and Bangor finalizing that. Workshop coming up JUN 1-4. Looking forward to cost center and realignments.</w:t>
      </w:r>
    </w:p>
    <w:p w:rsidR="007B1A4F" w:rsidRDefault="007B1A4F" w:rsidP="005A2328">
      <w:pPr>
        <w:pStyle w:val="ListParagraph"/>
        <w:numPr>
          <w:ilvl w:val="0"/>
          <w:numId w:val="10"/>
        </w:numPr>
      </w:pPr>
      <w:r w:rsidRPr="005A2328">
        <w:rPr>
          <w:b/>
        </w:rPr>
        <w:t>CNRJ</w:t>
      </w:r>
      <w:r>
        <w:t xml:space="preserve"> </w:t>
      </w:r>
      <w:r w:rsidR="002F2FFA">
        <w:t>–</w:t>
      </w:r>
      <w:r>
        <w:t xml:space="preserve"> </w:t>
      </w:r>
      <w:r w:rsidR="002F2FFA">
        <w:t>Reported that they are actively recruiting m</w:t>
      </w:r>
      <w:r>
        <w:t>ost of NF01s switching those over to new CR PDs.</w:t>
      </w:r>
    </w:p>
    <w:p w:rsidR="007B1A4F" w:rsidRDefault="007B1A4F" w:rsidP="005A2328">
      <w:pPr>
        <w:pStyle w:val="ListParagraph"/>
        <w:numPr>
          <w:ilvl w:val="0"/>
          <w:numId w:val="10"/>
        </w:numPr>
      </w:pPr>
      <w:r w:rsidRPr="005A2328">
        <w:rPr>
          <w:b/>
        </w:rPr>
        <w:t xml:space="preserve">CNIC </w:t>
      </w:r>
      <w:r>
        <w:t xml:space="preserve">- MTP is Navy Hosted for National Attraction Tickets; transferring to CNIC HQ; moving the MTP </w:t>
      </w:r>
      <w:r w:rsidR="002F2FFA">
        <w:t>PRGM</w:t>
      </w:r>
      <w:r>
        <w:t xml:space="preserve"> under HQ functions. In transition phase to HQ and standardizing PDs and outlining the hierarchy. </w:t>
      </w:r>
    </w:p>
    <w:p w:rsidR="007B1A4F" w:rsidRDefault="007B1A4F" w:rsidP="005A2328">
      <w:pPr>
        <w:pStyle w:val="ListParagraph"/>
        <w:numPr>
          <w:ilvl w:val="0"/>
          <w:numId w:val="10"/>
        </w:numPr>
      </w:pPr>
      <w:r w:rsidRPr="005A2328">
        <w:rPr>
          <w:b/>
        </w:rPr>
        <w:t>CNIC</w:t>
      </w:r>
      <w:r>
        <w:t xml:space="preserve"> </w:t>
      </w:r>
      <w:r w:rsidR="002F2FFA">
        <w:t>–</w:t>
      </w:r>
      <w:r>
        <w:t xml:space="preserve"> </w:t>
      </w:r>
      <w:r w:rsidR="002F2FFA">
        <w:t xml:space="preserve">Navy Getaways is going to be updating their voice over </w:t>
      </w:r>
      <w:r>
        <w:t xml:space="preserve">commercials </w:t>
      </w:r>
      <w:r w:rsidR="002F2FFA">
        <w:t xml:space="preserve">on the -1877-NAVYBED to incorporate </w:t>
      </w:r>
      <w:r>
        <w:t>community rec</w:t>
      </w:r>
      <w:r w:rsidR="002F2FFA">
        <w:t xml:space="preserve"> verbiage</w:t>
      </w:r>
      <w:r>
        <w:t xml:space="preserve"> </w:t>
      </w:r>
      <w:r w:rsidR="00E97FAB">
        <w:t>provided by CR Program Manager</w:t>
      </w:r>
    </w:p>
    <w:p w:rsidR="007B1A4F" w:rsidRDefault="005A2328" w:rsidP="005A2328">
      <w:pPr>
        <w:pStyle w:val="ListParagraph"/>
        <w:numPr>
          <w:ilvl w:val="0"/>
          <w:numId w:val="10"/>
        </w:numPr>
      </w:pPr>
      <w:r>
        <w:rPr>
          <w:b/>
        </w:rPr>
        <w:t xml:space="preserve">CNRMA - </w:t>
      </w:r>
      <w:r w:rsidR="002F2FFA" w:rsidRPr="005A2328">
        <w:rPr>
          <w:b/>
        </w:rPr>
        <w:t>Mid-</w:t>
      </w:r>
      <w:proofErr w:type="spellStart"/>
      <w:r w:rsidR="002F2FFA" w:rsidRPr="005A2328">
        <w:rPr>
          <w:b/>
        </w:rPr>
        <w:t>lant</w:t>
      </w:r>
      <w:proofErr w:type="spellEnd"/>
      <w:r w:rsidR="002F2FFA">
        <w:t xml:space="preserve"> - C</w:t>
      </w:r>
      <w:r w:rsidR="007B1A4F">
        <w:t>emented a new org chart</w:t>
      </w:r>
      <w:r w:rsidR="002F2FFA">
        <w:t xml:space="preserve"> at Great Lakes</w:t>
      </w:r>
      <w:r w:rsidR="007B1A4F">
        <w:t xml:space="preserve"> and have </w:t>
      </w:r>
      <w:r w:rsidR="00BA2F94">
        <w:t xml:space="preserve">recruited </w:t>
      </w:r>
      <w:r w:rsidR="007B1A4F">
        <w:t xml:space="preserve">billets in alignment with the standards itself. </w:t>
      </w:r>
      <w:r w:rsidR="00BA2F94">
        <w:t xml:space="preserve">Currently recruiting at Great Lakes </w:t>
      </w:r>
      <w:r w:rsidR="007B1A4F">
        <w:t xml:space="preserve">for </w:t>
      </w:r>
      <w:r w:rsidR="00BA2F94">
        <w:t xml:space="preserve">a </w:t>
      </w:r>
      <w:r w:rsidR="007B1A4F">
        <w:t>maintena</w:t>
      </w:r>
      <w:r w:rsidR="00BA2F94">
        <w:t>nce worker to support CR and a R</w:t>
      </w:r>
      <w:r w:rsidR="007B1A4F">
        <w:t xml:space="preserve">ecreation NF02 </w:t>
      </w:r>
      <w:proofErr w:type="spellStart"/>
      <w:r w:rsidR="007B1A4F">
        <w:t>asst</w:t>
      </w:r>
      <w:proofErr w:type="spellEnd"/>
      <w:r w:rsidR="00BA2F94">
        <w:t xml:space="preserve"> roll</w:t>
      </w:r>
      <w:r w:rsidR="007B1A4F">
        <w:t>. Everyone is engaged and excited</w:t>
      </w:r>
      <w:r w:rsidR="00BA2F94">
        <w:t xml:space="preserve"> about the program after the CR Training Workshop</w:t>
      </w:r>
      <w:r w:rsidR="007B1A4F">
        <w:t>.</w:t>
      </w:r>
    </w:p>
    <w:p w:rsidR="007B1A4F" w:rsidRDefault="007B1A4F" w:rsidP="005A2328">
      <w:pPr>
        <w:pStyle w:val="ListParagraph"/>
        <w:numPr>
          <w:ilvl w:val="0"/>
          <w:numId w:val="10"/>
        </w:numPr>
      </w:pPr>
      <w:r w:rsidRPr="005A2328">
        <w:rPr>
          <w:b/>
        </w:rPr>
        <w:t>NDW</w:t>
      </w:r>
      <w:r>
        <w:t xml:space="preserve"> </w:t>
      </w:r>
      <w:r w:rsidR="00BA2F94">
        <w:t>–</w:t>
      </w:r>
      <w:r>
        <w:t xml:space="preserve"> </w:t>
      </w:r>
      <w:r w:rsidR="00BA2F94">
        <w:t xml:space="preserve">CR program and concept is </w:t>
      </w:r>
      <w:r>
        <w:t>work</w:t>
      </w:r>
      <w:r w:rsidR="00BA2F94">
        <w:t>ing well in their region. They have</w:t>
      </w:r>
      <w:r>
        <w:t xml:space="preserve"> reach</w:t>
      </w:r>
      <w:r w:rsidR="00BA2F94">
        <w:t>ed</w:t>
      </w:r>
      <w:r>
        <w:t xml:space="preserve"> out and touch all bases regionally. </w:t>
      </w:r>
      <w:r w:rsidR="00BA2F94">
        <w:t>They have s</w:t>
      </w:r>
      <w:r>
        <w:t xml:space="preserve">etup </w:t>
      </w:r>
      <w:r w:rsidR="00BA2F94">
        <w:t xml:space="preserve">an </w:t>
      </w:r>
      <w:r>
        <w:t xml:space="preserve">ITT </w:t>
      </w:r>
      <w:r w:rsidR="00BA2F94">
        <w:t xml:space="preserve">to discuss ITT’s incorporation under the CR </w:t>
      </w:r>
      <w:r>
        <w:t xml:space="preserve">standardization. </w:t>
      </w:r>
      <w:r w:rsidR="00BA2F94">
        <w:t xml:space="preserve">CR Working </w:t>
      </w:r>
      <w:r>
        <w:t xml:space="preserve">Team put together </w:t>
      </w:r>
      <w:r w:rsidR="00976B08">
        <w:t xml:space="preserve">the Command Event Equipment </w:t>
      </w:r>
      <w:r>
        <w:t>SOP for presen</w:t>
      </w:r>
      <w:r w:rsidR="00976B08">
        <w:t>t</w:t>
      </w:r>
      <w:r>
        <w:t>ation to CRAB</w:t>
      </w:r>
      <w:r w:rsidR="00976B08">
        <w:t xml:space="preserve"> for today’s call</w:t>
      </w:r>
      <w:r>
        <w:t>. Signs</w:t>
      </w:r>
      <w:r w:rsidR="00976B08">
        <w:t xml:space="preserve"> are</w:t>
      </w:r>
      <w:r>
        <w:t xml:space="preserve"> up </w:t>
      </w:r>
      <w:r w:rsidR="00976B08">
        <w:t>at Annapolis and in JBAB for branding</w:t>
      </w:r>
      <w:r>
        <w:t xml:space="preserve"> CR. </w:t>
      </w:r>
      <w:r w:rsidR="00976B08">
        <w:t>They are a</w:t>
      </w:r>
      <w:r>
        <w:t>nswering the phone with the brand</w:t>
      </w:r>
      <w:r w:rsidR="00976B08">
        <w:t xml:space="preserve"> name of Community Recreation</w:t>
      </w:r>
      <w:r>
        <w:t>. All installation</w:t>
      </w:r>
      <w:r w:rsidR="00976B08">
        <w:t>s</w:t>
      </w:r>
      <w:r>
        <w:t xml:space="preserve"> </w:t>
      </w:r>
      <w:r w:rsidR="00976B08">
        <w:t xml:space="preserve">are </w:t>
      </w:r>
      <w:r>
        <w:t>budget</w:t>
      </w:r>
      <w:r w:rsidR="00976B08">
        <w:t xml:space="preserve">ing using the CR budget </w:t>
      </w:r>
      <w:r w:rsidR="00D01B99">
        <w:t>model</w:t>
      </w:r>
      <w:r>
        <w:t xml:space="preserve"> for FY16. </w:t>
      </w:r>
    </w:p>
    <w:p w:rsidR="007B1A4F" w:rsidRDefault="007B1A4F" w:rsidP="005A2328">
      <w:pPr>
        <w:pStyle w:val="ListParagraph"/>
        <w:numPr>
          <w:ilvl w:val="0"/>
          <w:numId w:val="10"/>
        </w:numPr>
      </w:pPr>
      <w:r w:rsidRPr="005A2328">
        <w:rPr>
          <w:b/>
        </w:rPr>
        <w:t>CNRSE</w:t>
      </w:r>
      <w:r>
        <w:t xml:space="preserve"> - Working reactively</w:t>
      </w:r>
      <w:r w:rsidR="00976B08">
        <w:t xml:space="preserve"> to the standards release</w:t>
      </w:r>
      <w:r>
        <w:t xml:space="preserve">; questions </w:t>
      </w:r>
      <w:r w:rsidR="00976B08">
        <w:t xml:space="preserve">have arisen that regarding where the CR model can be implemented only </w:t>
      </w:r>
      <w:r>
        <w:t>under one roof;</w:t>
      </w:r>
      <w:r w:rsidR="00976B08">
        <w:t xml:space="preserve"> It can be implemented using multiple components of MWR Recreation. CR does NOT have to be </w:t>
      </w:r>
      <w:proofErr w:type="gramStart"/>
      <w:r w:rsidR="00976B08">
        <w:t>under</w:t>
      </w:r>
      <w:proofErr w:type="gramEnd"/>
      <w:r w:rsidR="00976B08">
        <w:t xml:space="preserve"> one roof. </w:t>
      </w:r>
    </w:p>
    <w:p w:rsidR="007B1A4F" w:rsidRDefault="007B1A4F" w:rsidP="005A2328">
      <w:pPr>
        <w:pStyle w:val="ListParagraph"/>
        <w:numPr>
          <w:ilvl w:val="0"/>
          <w:numId w:val="10"/>
        </w:numPr>
      </w:pPr>
      <w:r w:rsidRPr="005A2328">
        <w:rPr>
          <w:b/>
        </w:rPr>
        <w:t>CNRNW</w:t>
      </w:r>
      <w:r>
        <w:t xml:space="preserve"> - proactive on CR Model; Bremerton and Bangor finalizing that. Workshop coming up JUN 1-4. Looking forward to cost center and realignments.</w:t>
      </w:r>
    </w:p>
    <w:p w:rsidR="00D03437" w:rsidRDefault="00D03437" w:rsidP="00D03437"/>
    <w:p w:rsidR="00976B08" w:rsidRDefault="00976B08" w:rsidP="00D03437"/>
    <w:p w:rsidR="00976B08" w:rsidRDefault="00976B08" w:rsidP="00D03437"/>
    <w:p w:rsidR="00DC37C1" w:rsidRPr="00DC37C1" w:rsidRDefault="00DC37C1" w:rsidP="00DC37C1">
      <w:pPr>
        <w:pStyle w:val="ListParagraph"/>
        <w:numPr>
          <w:ilvl w:val="0"/>
          <w:numId w:val="3"/>
        </w:numPr>
      </w:pPr>
      <w:r>
        <w:rPr>
          <w:b/>
        </w:rPr>
        <w:t xml:space="preserve">Command Event SOP Discussion and Votes for Revision: </w:t>
      </w:r>
    </w:p>
    <w:p w:rsidR="00B42AA1" w:rsidRDefault="00DC37C1" w:rsidP="00DC37C1">
      <w:pPr>
        <w:pStyle w:val="ListParagraph"/>
      </w:pPr>
      <w:r w:rsidRPr="00DC37C1">
        <w:rPr>
          <w:b/>
        </w:rPr>
        <w:t xml:space="preserve">Recreation Support for Command Functions </w:t>
      </w:r>
      <w:r w:rsidR="00D03437" w:rsidRPr="00DC37C1">
        <w:rPr>
          <w:b/>
        </w:rPr>
        <w:t>SOP</w:t>
      </w:r>
      <w:r w:rsidR="00B42AA1" w:rsidRPr="00B42AA1">
        <w:t>:</w:t>
      </w:r>
      <w:r w:rsidR="00D03437">
        <w:t xml:space="preserve"> See attached </w:t>
      </w:r>
      <w:r>
        <w:t>DRAFT I</w:t>
      </w:r>
      <w:r w:rsidR="00976B08">
        <w:t xml:space="preserve"> and DRAFT II and Equipment Request Form for Command Functions (to be included with the SOP).</w:t>
      </w:r>
    </w:p>
    <w:p w:rsidR="00E97FAB" w:rsidRDefault="00D03437" w:rsidP="00DC37C1">
      <w:pPr>
        <w:pStyle w:val="ListParagraph"/>
        <w:numPr>
          <w:ilvl w:val="1"/>
          <w:numId w:val="5"/>
        </w:numPr>
      </w:pPr>
      <w:r>
        <w:t xml:space="preserve">Final Vote </w:t>
      </w:r>
      <w:r w:rsidR="00E97FAB">
        <w:t xml:space="preserve">(email) </w:t>
      </w:r>
      <w:r>
        <w:t>will be accepted the week of May 4</w:t>
      </w:r>
      <w:r w:rsidRPr="00E97FAB">
        <w:rPr>
          <w:vertAlign w:val="superscript"/>
        </w:rPr>
        <w:t>th</w:t>
      </w:r>
      <w:r>
        <w:t xml:space="preserve"> </w:t>
      </w:r>
      <w:r w:rsidR="00E97FAB">
        <w:t>for DRAFT II revisions.</w:t>
      </w:r>
    </w:p>
    <w:p w:rsidR="00E97FAB" w:rsidRDefault="00D03437" w:rsidP="00DC37C1">
      <w:pPr>
        <w:pStyle w:val="ListParagraph"/>
        <w:numPr>
          <w:ilvl w:val="1"/>
          <w:numId w:val="5"/>
        </w:numPr>
      </w:pPr>
      <w:r>
        <w:t xml:space="preserve">Today’s meeting covered </w:t>
      </w:r>
      <w:r w:rsidR="00E97FAB">
        <w:t xml:space="preserve">SOP and </w:t>
      </w:r>
      <w:r>
        <w:t>Enclosures 1</w:t>
      </w:r>
      <w:r w:rsidR="00E97FAB">
        <w:t xml:space="preserve">, which were all unanimously approved. </w:t>
      </w:r>
      <w:r>
        <w:t xml:space="preserve"> </w:t>
      </w:r>
    </w:p>
    <w:p w:rsidR="00DC37C1" w:rsidRDefault="00D03437" w:rsidP="00DC37C1">
      <w:pPr>
        <w:pStyle w:val="ListParagraph"/>
        <w:numPr>
          <w:ilvl w:val="1"/>
          <w:numId w:val="5"/>
        </w:numPr>
      </w:pPr>
      <w:r>
        <w:t xml:space="preserve">Verbiage for </w:t>
      </w:r>
      <w:r w:rsidR="00E97FAB">
        <w:t>Item</w:t>
      </w:r>
      <w:r>
        <w:t xml:space="preserve"> 8 </w:t>
      </w:r>
      <w:r w:rsidR="00E97FAB">
        <w:t xml:space="preserve">on SOP </w:t>
      </w:r>
      <w:r>
        <w:t xml:space="preserve">will be reviewed by CRAB members </w:t>
      </w:r>
      <w:r w:rsidR="00DC37C1">
        <w:t xml:space="preserve">and changes or comments </w:t>
      </w:r>
      <w:r w:rsidR="00E97FAB">
        <w:t xml:space="preserve">will be </w:t>
      </w:r>
      <w:r w:rsidR="00DC37C1">
        <w:t xml:space="preserve">accepted </w:t>
      </w:r>
      <w:r w:rsidR="00E97FAB">
        <w:t xml:space="preserve">via email review for </w:t>
      </w:r>
      <w:r>
        <w:t>final vote</w:t>
      </w:r>
      <w:r w:rsidR="00296421">
        <w:t xml:space="preserve"> on May 4</w:t>
      </w:r>
      <w:r>
        <w:t xml:space="preserve">. </w:t>
      </w:r>
    </w:p>
    <w:p w:rsidR="00DC37C1" w:rsidRDefault="00C04A3C" w:rsidP="00DC37C1">
      <w:pPr>
        <w:pStyle w:val="ListParagraph"/>
        <w:numPr>
          <w:ilvl w:val="1"/>
          <w:numId w:val="5"/>
        </w:numPr>
      </w:pPr>
      <w:r>
        <w:t xml:space="preserve">The recommended changes from the </w:t>
      </w:r>
      <w:r w:rsidR="00296421">
        <w:t xml:space="preserve">CRAB, </w:t>
      </w:r>
      <w:r w:rsidR="00DC37C1">
        <w:t>regarding DRAFT I</w:t>
      </w:r>
      <w:r w:rsidR="00296421">
        <w:t>,</w:t>
      </w:r>
      <w:r w:rsidR="00DC37C1">
        <w:t xml:space="preserve"> </w:t>
      </w:r>
      <w:r>
        <w:t xml:space="preserve">were incorporated into the attached “working” document </w:t>
      </w:r>
      <w:r w:rsidR="00296421">
        <w:t>(DRAFT II.)</w:t>
      </w:r>
    </w:p>
    <w:p w:rsidR="00C04A3C" w:rsidRDefault="00DC37C1" w:rsidP="00D03437">
      <w:pPr>
        <w:pStyle w:val="ListParagraph"/>
        <w:numPr>
          <w:ilvl w:val="1"/>
          <w:numId w:val="5"/>
        </w:numPr>
      </w:pPr>
      <w:r>
        <w:t xml:space="preserve">Additional items </w:t>
      </w:r>
      <w:r w:rsidR="00C04A3C">
        <w:t>for the CNIC SOP MWR COMMUNITY RECREATIO</w:t>
      </w:r>
      <w:r>
        <w:t>N SUPPORT FOR COMMAND FUNCTIONS were decided via vote:</w:t>
      </w:r>
    </w:p>
    <w:p w:rsidR="00C04A3C" w:rsidRDefault="00C04A3C" w:rsidP="00DC37C1">
      <w:pPr>
        <w:pStyle w:val="ListParagraph"/>
        <w:numPr>
          <w:ilvl w:val="2"/>
          <w:numId w:val="5"/>
        </w:numPr>
      </w:pPr>
      <w:r>
        <w:t>In addition CRAB members voted to remove or revise the following</w:t>
      </w:r>
      <w:r w:rsidR="00DC37C1">
        <w:t xml:space="preserve"> from the original DRAFT </w:t>
      </w:r>
      <w:proofErr w:type="gramStart"/>
      <w:r w:rsidR="00DC37C1">
        <w:t>I</w:t>
      </w:r>
      <w:proofErr w:type="gramEnd"/>
      <w:r w:rsidR="00296421">
        <w:t xml:space="preserve"> as seen by the document of DRAFT II. </w:t>
      </w:r>
    </w:p>
    <w:p w:rsidR="00296421" w:rsidRDefault="00296421" w:rsidP="00DC37C1">
      <w:pPr>
        <w:pStyle w:val="ListParagraph"/>
        <w:numPr>
          <w:ilvl w:val="2"/>
          <w:numId w:val="5"/>
        </w:numPr>
      </w:pPr>
      <w:r>
        <w:t>The SOP will be accompanied by the EQUIPMENT REQUEST FORM FOR COMMAND FUNCTIONS.</w:t>
      </w:r>
    </w:p>
    <w:p w:rsidR="00C04A3C" w:rsidRDefault="00C04A3C" w:rsidP="00DC37C1">
      <w:pPr>
        <w:pStyle w:val="ListParagraph"/>
        <w:numPr>
          <w:ilvl w:val="2"/>
          <w:numId w:val="5"/>
        </w:numPr>
      </w:pPr>
      <w:r>
        <w:t xml:space="preserve">CRAB members unanimously voted to remove Retirement Ceremonies, Change of Commands, Reenlistments and Award Ceremonies from the proposed SOP. </w:t>
      </w:r>
    </w:p>
    <w:p w:rsidR="00B42AA1" w:rsidRDefault="00C04A3C" w:rsidP="00DC37C1">
      <w:pPr>
        <w:pStyle w:val="ListParagraph"/>
        <w:numPr>
          <w:ilvl w:val="2"/>
          <w:numId w:val="5"/>
        </w:numPr>
      </w:pPr>
      <w:r>
        <w:t xml:space="preserve">Quantities presented were approved by the CRAB by a majority vote. </w:t>
      </w:r>
    </w:p>
    <w:p w:rsidR="00C04A3C" w:rsidRPr="00DC37C1" w:rsidRDefault="00C04A3C" w:rsidP="00DC37C1">
      <w:pPr>
        <w:pStyle w:val="ListParagraph"/>
        <w:numPr>
          <w:ilvl w:val="2"/>
          <w:numId w:val="5"/>
        </w:numPr>
        <w:rPr>
          <w:b/>
        </w:rPr>
      </w:pPr>
      <w:r>
        <w:t>Sound System and Podiums were unanimously voted to be removed</w:t>
      </w:r>
      <w:r w:rsidR="00E97FAB">
        <w:t xml:space="preserve"> permanently</w:t>
      </w:r>
      <w:r>
        <w:t xml:space="preserve"> or omitted from the SOP.</w:t>
      </w:r>
    </w:p>
    <w:p w:rsidR="00DC37C1" w:rsidRPr="00E6144A" w:rsidRDefault="00DC37C1" w:rsidP="00DC37C1">
      <w:pPr>
        <w:pStyle w:val="ListParagraph"/>
        <w:numPr>
          <w:ilvl w:val="1"/>
          <w:numId w:val="5"/>
        </w:numPr>
        <w:rPr>
          <w:b/>
        </w:rPr>
      </w:pPr>
      <w:r>
        <w:t>CRAB members must return and recommend any changes by Monday, May 4</w:t>
      </w:r>
      <w:r w:rsidRPr="00DC37C1">
        <w:rPr>
          <w:vertAlign w:val="superscript"/>
        </w:rPr>
        <w:t>th</w:t>
      </w:r>
      <w:r>
        <w:t xml:space="preserve">, 1600 EST for final review. </w:t>
      </w:r>
    </w:p>
    <w:p w:rsidR="00E6144A" w:rsidRPr="00DC37C1" w:rsidRDefault="00E6144A" w:rsidP="00DC37C1">
      <w:pPr>
        <w:pStyle w:val="ListParagraph"/>
        <w:numPr>
          <w:ilvl w:val="1"/>
          <w:numId w:val="5"/>
        </w:numPr>
        <w:rPr>
          <w:b/>
        </w:rPr>
      </w:pPr>
      <w:r>
        <w:t>Final SOP will be distributed at the N92 RAB.</w:t>
      </w:r>
      <w:bookmarkStart w:id="0" w:name="_GoBack"/>
      <w:bookmarkEnd w:id="0"/>
    </w:p>
    <w:p w:rsidR="00DC37C1" w:rsidRPr="00DC37C1" w:rsidRDefault="00DC37C1" w:rsidP="00DC37C1">
      <w:pPr>
        <w:pStyle w:val="ListParagraph"/>
        <w:ind w:left="1440"/>
        <w:rPr>
          <w:b/>
        </w:rPr>
      </w:pPr>
    </w:p>
    <w:p w:rsidR="00DC37C1" w:rsidRPr="00DC37C1" w:rsidRDefault="00DC37C1" w:rsidP="00DC37C1">
      <w:pPr>
        <w:pStyle w:val="ListParagraph"/>
        <w:numPr>
          <w:ilvl w:val="0"/>
          <w:numId w:val="3"/>
        </w:numPr>
        <w:rPr>
          <w:b/>
        </w:rPr>
      </w:pPr>
      <w:r w:rsidRPr="00DC37C1">
        <w:rPr>
          <w:b/>
        </w:rPr>
        <w:t>Green Space Community Recreation Branding</w:t>
      </w:r>
    </w:p>
    <w:p w:rsidR="00BD3F43" w:rsidRDefault="00296421" w:rsidP="00296421">
      <w:pPr>
        <w:pStyle w:val="ListParagraph"/>
      </w:pPr>
      <w:r>
        <w:t xml:space="preserve">CRAB members were asked to vote on the following phrasing to establish a Navy-wide sign or branding for our MWR Green Spaces. </w:t>
      </w:r>
    </w:p>
    <w:p w:rsidR="00296421" w:rsidRDefault="00296421" w:rsidP="00296421">
      <w:pPr>
        <w:pStyle w:val="ListParagraph"/>
      </w:pPr>
      <w:r>
        <w:t>The following phrases were presented:</w:t>
      </w:r>
    </w:p>
    <w:p w:rsidR="00296421" w:rsidRPr="00296421" w:rsidRDefault="00296421" w:rsidP="00296421">
      <w:pPr>
        <w:pStyle w:val="ListParagraph"/>
        <w:ind w:left="1440"/>
        <w:rPr>
          <w:i/>
        </w:rPr>
      </w:pPr>
      <w:r w:rsidRPr="00296421">
        <w:rPr>
          <w:i/>
        </w:rPr>
        <w:t>This Green Space is provided by your MWR Community Recreation Division.</w:t>
      </w:r>
    </w:p>
    <w:p w:rsidR="00296421" w:rsidRPr="00296421" w:rsidRDefault="00296421" w:rsidP="00296421">
      <w:pPr>
        <w:pStyle w:val="ListParagraph"/>
        <w:ind w:left="1440"/>
        <w:rPr>
          <w:i/>
        </w:rPr>
      </w:pPr>
      <w:r w:rsidRPr="00296421">
        <w:rPr>
          <w:i/>
        </w:rPr>
        <w:t>This Green Space is hosted by your MWR Community Recreation Division.</w:t>
      </w:r>
    </w:p>
    <w:p w:rsidR="00296421" w:rsidRPr="00296421" w:rsidRDefault="00296421" w:rsidP="00296421">
      <w:pPr>
        <w:pStyle w:val="ListParagraph"/>
        <w:ind w:left="1440"/>
        <w:rPr>
          <w:i/>
        </w:rPr>
      </w:pPr>
      <w:r w:rsidRPr="00296421">
        <w:rPr>
          <w:i/>
        </w:rPr>
        <w:t xml:space="preserve">Your picnic host is MWR Community Recreation for reservation information call: </w:t>
      </w:r>
    </w:p>
    <w:p w:rsidR="00296421" w:rsidRPr="00296421" w:rsidRDefault="00296421" w:rsidP="00296421">
      <w:pPr>
        <w:pStyle w:val="ListParagraph"/>
        <w:ind w:left="1440"/>
        <w:rPr>
          <w:i/>
        </w:rPr>
      </w:pPr>
      <w:proofErr w:type="gramStart"/>
      <w:r w:rsidRPr="00296421">
        <w:rPr>
          <w:i/>
        </w:rPr>
        <w:t>Parks and Picnic Area courtesy of your MWR Community Recreation Division.</w:t>
      </w:r>
      <w:proofErr w:type="gramEnd"/>
    </w:p>
    <w:p w:rsidR="00C50E25" w:rsidRPr="00296421" w:rsidRDefault="00296421" w:rsidP="00296421">
      <w:pPr>
        <w:pStyle w:val="ListParagraph"/>
        <w:ind w:left="1440"/>
        <w:rPr>
          <w:i/>
        </w:rPr>
      </w:pPr>
      <w:r w:rsidRPr="00296421">
        <w:rPr>
          <w:i/>
        </w:rPr>
        <w:t>Parks and Picnic Provided by your MWR Community Recreation Division.</w:t>
      </w:r>
    </w:p>
    <w:p w:rsidR="005E3411" w:rsidRDefault="005E3411" w:rsidP="00C50E25">
      <w:pPr>
        <w:pStyle w:val="ListParagraph"/>
      </w:pPr>
    </w:p>
    <w:p w:rsidR="00296421" w:rsidRDefault="00296421" w:rsidP="00296421">
      <w:pPr>
        <w:pStyle w:val="ListParagraph"/>
        <w:numPr>
          <w:ilvl w:val="0"/>
          <w:numId w:val="6"/>
        </w:numPr>
      </w:pPr>
      <w:r>
        <w:t>CRAB members voted on following phrase with a majority vote of 88.8% “Parks and Picnic Area courtesy of your MWR Community Recreation Division.”</w:t>
      </w:r>
    </w:p>
    <w:p w:rsidR="00296421" w:rsidRDefault="00296421" w:rsidP="00296421">
      <w:pPr>
        <w:pStyle w:val="ListParagraph"/>
        <w:numPr>
          <w:ilvl w:val="0"/>
          <w:numId w:val="6"/>
        </w:numPr>
      </w:pPr>
      <w:r>
        <w:t>CRAB members voted to add the term “Green Space” to the above phrase with a majority vote.</w:t>
      </w:r>
    </w:p>
    <w:p w:rsidR="00296421" w:rsidRDefault="00296421" w:rsidP="00296421">
      <w:pPr>
        <w:pStyle w:val="ListParagraph"/>
        <w:numPr>
          <w:ilvl w:val="0"/>
          <w:numId w:val="6"/>
        </w:numPr>
      </w:pPr>
      <w:r>
        <w:t>CRAB members voted to add the installation CR Phone Contact information to the signage with a majority vote.</w:t>
      </w:r>
    </w:p>
    <w:p w:rsidR="007B1A4F" w:rsidRDefault="007B1A4F" w:rsidP="007B1A4F">
      <w:pPr>
        <w:pStyle w:val="ListParagraph"/>
        <w:numPr>
          <w:ilvl w:val="0"/>
          <w:numId w:val="6"/>
        </w:numPr>
      </w:pPr>
      <w:r>
        <w:t>Becau</w:t>
      </w:r>
      <w:r w:rsidR="00E97FAB">
        <w:t xml:space="preserve">se the CRAB voted on adding a </w:t>
      </w:r>
      <w:r>
        <w:t>phone number</w:t>
      </w:r>
      <w:r w:rsidR="00E97FAB">
        <w:t>, which requires a voicemail,</w:t>
      </w:r>
      <w:r>
        <w:t xml:space="preserve"> to the signs: e</w:t>
      </w:r>
      <w:r w:rsidRPr="007B1A4F">
        <w:t xml:space="preserve">ach installation will be required to order their respective Green Space signage from the approved company/contract.  </w:t>
      </w:r>
      <w:r>
        <w:t xml:space="preserve">HQ will investigate a company/contract and the installations will order from the approved vendor. Grants will be issued to cover the costs associated. </w:t>
      </w:r>
    </w:p>
    <w:p w:rsidR="00E97FAB" w:rsidRDefault="00E97FAB" w:rsidP="00E97FAB">
      <w:pPr>
        <w:pStyle w:val="ListParagraph"/>
        <w:ind w:left="1440"/>
      </w:pPr>
    </w:p>
    <w:p w:rsidR="00E97FAB" w:rsidRDefault="00E97FAB" w:rsidP="00E97FAB">
      <w:pPr>
        <w:pStyle w:val="ListParagraph"/>
        <w:ind w:left="1440"/>
      </w:pPr>
    </w:p>
    <w:p w:rsidR="00296421" w:rsidRDefault="00296421" w:rsidP="00296421">
      <w:pPr>
        <w:pStyle w:val="ListParagraph"/>
        <w:numPr>
          <w:ilvl w:val="0"/>
          <w:numId w:val="6"/>
        </w:numPr>
      </w:pPr>
      <w:r>
        <w:t>Final Branding for Green Space will read as follows:</w:t>
      </w:r>
    </w:p>
    <w:p w:rsidR="007B1A4F" w:rsidRDefault="00296421" w:rsidP="007B1A4F">
      <w:pPr>
        <w:pStyle w:val="ListParagraph"/>
        <w:ind w:left="2160"/>
        <w:rPr>
          <w:i/>
        </w:rPr>
      </w:pPr>
      <w:r>
        <w:rPr>
          <w:i/>
        </w:rPr>
        <w:t xml:space="preserve">Green Space, </w:t>
      </w:r>
      <w:r w:rsidRPr="00296421">
        <w:rPr>
          <w:i/>
        </w:rPr>
        <w:t xml:space="preserve">Parks and Picnic Area </w:t>
      </w:r>
      <w:r>
        <w:rPr>
          <w:i/>
        </w:rPr>
        <w:t xml:space="preserve">is </w:t>
      </w:r>
      <w:r w:rsidRPr="00296421">
        <w:rPr>
          <w:i/>
        </w:rPr>
        <w:t>courtesy of your MWR Community Recreation Division.</w:t>
      </w:r>
      <w:r>
        <w:rPr>
          <w:i/>
        </w:rPr>
        <w:t xml:space="preserve"> For reservation information call: </w:t>
      </w:r>
    </w:p>
    <w:p w:rsidR="00296421" w:rsidRDefault="00296421" w:rsidP="00C50E25">
      <w:pPr>
        <w:pStyle w:val="ListParagraph"/>
      </w:pPr>
    </w:p>
    <w:p w:rsidR="00467DA0" w:rsidRPr="00467DA0" w:rsidRDefault="00296421" w:rsidP="00664E53">
      <w:pPr>
        <w:pStyle w:val="ListParagraph"/>
        <w:rPr>
          <w:b/>
        </w:rPr>
      </w:pPr>
      <w:r>
        <w:rPr>
          <w:b/>
        </w:rPr>
        <w:t xml:space="preserve">Upcoming </w:t>
      </w:r>
      <w:r w:rsidR="00467DA0">
        <w:rPr>
          <w:b/>
        </w:rPr>
        <w:t xml:space="preserve">CR Training Workshops: Dates </w:t>
      </w:r>
    </w:p>
    <w:p w:rsidR="00664E53" w:rsidRDefault="00664E53" w:rsidP="00664E53">
      <w:pPr>
        <w:pStyle w:val="ListParagraph"/>
      </w:pPr>
      <w:r>
        <w:t>APR 13-17: NDW at WNY</w:t>
      </w:r>
      <w:r w:rsidR="00C50E25">
        <w:t xml:space="preserve"> – </w:t>
      </w:r>
      <w:r w:rsidR="007B1A4F">
        <w:t>Completed</w:t>
      </w:r>
    </w:p>
    <w:p w:rsidR="00664E53" w:rsidRDefault="00664E53" w:rsidP="007B1A4F">
      <w:pPr>
        <w:pStyle w:val="ListParagraph"/>
      </w:pPr>
      <w:r>
        <w:t>APR 20-24: Mid-</w:t>
      </w:r>
      <w:proofErr w:type="spellStart"/>
      <w:r>
        <w:t>Lant</w:t>
      </w:r>
      <w:proofErr w:type="spellEnd"/>
      <w:r w:rsidR="007B1A4F">
        <w:t xml:space="preserve"> – Completed</w:t>
      </w:r>
    </w:p>
    <w:p w:rsidR="00664E53" w:rsidRDefault="00664E53" w:rsidP="00664E53">
      <w:pPr>
        <w:pStyle w:val="ListParagraph"/>
      </w:pPr>
      <w:r>
        <w:t>JUN 1-5: NW</w:t>
      </w:r>
      <w:r w:rsidR="007B1A4F">
        <w:t xml:space="preserve"> hosted in Whidbey</w:t>
      </w:r>
    </w:p>
    <w:p w:rsidR="00664E53" w:rsidRDefault="00664E53" w:rsidP="00664E53">
      <w:pPr>
        <w:pStyle w:val="ListParagraph"/>
      </w:pPr>
      <w:r>
        <w:t>JUL 20-24: SE</w:t>
      </w:r>
      <w:r w:rsidR="00296421">
        <w:t xml:space="preserve"> hosted in Jacksonville</w:t>
      </w:r>
    </w:p>
    <w:p w:rsidR="00664E53" w:rsidRDefault="00664E53" w:rsidP="00664E53">
      <w:pPr>
        <w:pStyle w:val="ListParagraph"/>
      </w:pPr>
      <w:r>
        <w:t>AUG 17-21: SW</w:t>
      </w:r>
      <w:r w:rsidR="00467DA0">
        <w:t xml:space="preserve"> </w:t>
      </w:r>
      <w:r w:rsidR="00296421">
        <w:t>hosted in San Diego</w:t>
      </w:r>
    </w:p>
    <w:p w:rsidR="00664E53" w:rsidRDefault="00664E53" w:rsidP="00664E53">
      <w:pPr>
        <w:pStyle w:val="ListParagraph"/>
      </w:pPr>
      <w:r>
        <w:t>SEP 14-18: Japan/Korea/</w:t>
      </w:r>
      <w:r w:rsidR="00D01B99">
        <w:t>Singapore</w:t>
      </w:r>
      <w:r>
        <w:t xml:space="preserve"> (hosted in Japan</w:t>
      </w:r>
      <w:r w:rsidR="00C50E25">
        <w:t xml:space="preserve"> - Yokosuka</w:t>
      </w:r>
      <w:r>
        <w:t>)</w:t>
      </w:r>
    </w:p>
    <w:p w:rsidR="00C50E25" w:rsidRDefault="00C50E25" w:rsidP="00664E53">
      <w:pPr>
        <w:pStyle w:val="ListParagraph"/>
      </w:pPr>
      <w:r>
        <w:t>SEP 21-25: Hawaii/Guam (hosted in Hawaii)</w:t>
      </w:r>
    </w:p>
    <w:p w:rsidR="00296421" w:rsidRDefault="00296421" w:rsidP="00664E53">
      <w:pPr>
        <w:pStyle w:val="ListParagraph"/>
      </w:pPr>
      <w:r w:rsidRPr="00296421">
        <w:t>OC</w:t>
      </w:r>
      <w:r w:rsidR="005A2328">
        <w:t>T</w:t>
      </w:r>
      <w:r w:rsidRPr="00296421">
        <w:t xml:space="preserve"> 5-9: Europe (possible date change to October 2015; dates TBD)</w:t>
      </w:r>
    </w:p>
    <w:p w:rsidR="00E97FAB" w:rsidRDefault="00E97FAB" w:rsidP="00664E53">
      <w:pPr>
        <w:pStyle w:val="ListParagraph"/>
      </w:pPr>
    </w:p>
    <w:p w:rsidR="00467DA0" w:rsidRPr="00467DA0" w:rsidRDefault="0057166C" w:rsidP="005E3411">
      <w:pPr>
        <w:pStyle w:val="ListParagraph"/>
        <w:numPr>
          <w:ilvl w:val="0"/>
          <w:numId w:val="3"/>
        </w:numPr>
      </w:pPr>
      <w:r>
        <w:rPr>
          <w:b/>
        </w:rPr>
        <w:t xml:space="preserve">ACTION ITEMS for </w:t>
      </w:r>
      <w:r w:rsidR="00467DA0">
        <w:rPr>
          <w:b/>
        </w:rPr>
        <w:t xml:space="preserve">CRAB Member </w:t>
      </w:r>
      <w:r>
        <w:rPr>
          <w:b/>
        </w:rPr>
        <w:t>s</w:t>
      </w:r>
      <w:r w:rsidR="00467DA0">
        <w:rPr>
          <w:b/>
        </w:rPr>
        <w:t xml:space="preserve"> – </w:t>
      </w:r>
    </w:p>
    <w:p w:rsidR="00467DA0" w:rsidRPr="00467DA0" w:rsidRDefault="00467DA0" w:rsidP="00467DA0">
      <w:pPr>
        <w:pStyle w:val="ListParagraph"/>
      </w:pPr>
    </w:p>
    <w:p w:rsidR="00C50E25" w:rsidRDefault="007B1A4F" w:rsidP="00467DA0">
      <w:pPr>
        <w:pStyle w:val="ListParagraph"/>
        <w:numPr>
          <w:ilvl w:val="0"/>
          <w:numId w:val="2"/>
        </w:numPr>
      </w:pPr>
      <w:r>
        <w:t>CRAB Members to circulate proposed SOP and send their final version for email vote by May 4 to Leslie Gould.</w:t>
      </w:r>
    </w:p>
    <w:p w:rsidR="00204D41" w:rsidRDefault="007B1A4F" w:rsidP="00467DA0">
      <w:pPr>
        <w:pStyle w:val="ListParagraph"/>
        <w:numPr>
          <w:ilvl w:val="0"/>
          <w:numId w:val="2"/>
        </w:numPr>
      </w:pPr>
      <w:r>
        <w:t xml:space="preserve">CRAB Members to circulate the approved phrase for branding CR Green Spaces, Navy wide. CNIC HQ will review a possible HQ Contract for the procurement of the signs. </w:t>
      </w:r>
    </w:p>
    <w:p w:rsidR="005E3411" w:rsidRDefault="005E3411" w:rsidP="00467DA0">
      <w:pPr>
        <w:pStyle w:val="ListParagraph"/>
        <w:numPr>
          <w:ilvl w:val="0"/>
          <w:numId w:val="2"/>
        </w:numPr>
      </w:pPr>
      <w:r>
        <w:t xml:space="preserve">CRAB Members </w:t>
      </w:r>
      <w:r w:rsidR="007B1A4F">
        <w:t xml:space="preserve">to ensure that all installation MWR Directors and MWR Community Recreation POCs are made aware of the upcoming dates for the CR Training Workshops. Also, information shared in the CRAB must be </w:t>
      </w:r>
      <w:r w:rsidR="00D01B99">
        <w:t>circulated</w:t>
      </w:r>
      <w:r w:rsidR="007B1A4F">
        <w:t xml:space="preserve"> to their installations and respective N92s.</w:t>
      </w:r>
    </w:p>
    <w:p w:rsidR="005E3411" w:rsidRPr="00E97FAB" w:rsidRDefault="005E3411" w:rsidP="005E3411">
      <w:pPr>
        <w:rPr>
          <w:b/>
        </w:rPr>
      </w:pPr>
    </w:p>
    <w:p w:rsidR="005E3411" w:rsidRPr="00E97FAB" w:rsidRDefault="005E3411" w:rsidP="005E3411">
      <w:pPr>
        <w:rPr>
          <w:b/>
        </w:rPr>
      </w:pPr>
      <w:r w:rsidRPr="00E97FAB">
        <w:rPr>
          <w:b/>
        </w:rPr>
        <w:t xml:space="preserve">NEXT CRAB CALL: </w:t>
      </w:r>
      <w:r w:rsidR="007B1A4F" w:rsidRPr="00E97FAB">
        <w:rPr>
          <w:b/>
        </w:rPr>
        <w:t>May 26</w:t>
      </w:r>
      <w:r w:rsidR="007B1A4F" w:rsidRPr="00E97FAB">
        <w:rPr>
          <w:b/>
          <w:vertAlign w:val="superscript"/>
        </w:rPr>
        <w:t>th</w:t>
      </w:r>
      <w:r w:rsidR="007B1A4F" w:rsidRPr="00E97FAB">
        <w:rPr>
          <w:b/>
        </w:rPr>
        <w:t>, 1600 EST</w:t>
      </w:r>
      <w:r w:rsidRPr="00E97FAB">
        <w:rPr>
          <w:b/>
        </w:rPr>
        <w:t xml:space="preserve"> </w:t>
      </w:r>
    </w:p>
    <w:p w:rsidR="00DC37C1" w:rsidRDefault="00DC37C1">
      <w:r>
        <w:br w:type="page"/>
      </w:r>
    </w:p>
    <w:p w:rsidR="00DC37C1" w:rsidRPr="00DC37C1" w:rsidRDefault="00DC37C1" w:rsidP="00DC37C1">
      <w:pPr>
        <w:spacing w:after="0" w:line="240" w:lineRule="auto"/>
        <w:rPr>
          <w:rFonts w:ascii="Times New Roman" w:eastAsia="SimSun" w:hAnsi="Times New Roman" w:cs="Times New Roman"/>
          <w:b/>
          <w:sz w:val="24"/>
          <w:szCs w:val="24"/>
          <w:lang w:eastAsia="zh-CN"/>
        </w:rPr>
      </w:pPr>
      <w:r w:rsidRPr="00DC37C1">
        <w:rPr>
          <w:rFonts w:ascii="Times New Roman" w:eastAsia="SimSun" w:hAnsi="Times New Roman" w:cs="Times New Roman"/>
          <w:b/>
          <w:sz w:val="24"/>
          <w:szCs w:val="24"/>
          <w:highlight w:val="yellow"/>
          <w:lang w:eastAsia="zh-CN"/>
        </w:rPr>
        <w:lastRenderedPageBreak/>
        <w:t>FIRST DRAFT PRESENTED TO CRAB APRIL 28, 2015</w:t>
      </w:r>
      <w:r w:rsidRPr="00DC37C1">
        <w:rPr>
          <w:rFonts w:ascii="Times New Roman" w:eastAsia="SimSun" w:hAnsi="Times New Roman" w:cs="Times New Roman"/>
          <w:b/>
          <w:sz w:val="24"/>
          <w:szCs w:val="24"/>
          <w:highlight w:val="yellow"/>
          <w:lang w:eastAsia="zh-CN"/>
        </w:rPr>
        <w:t xml:space="preserve"> – DRAFT I</w:t>
      </w:r>
    </w:p>
    <w:p w:rsidR="00DC37C1" w:rsidRPr="00DC37C1" w:rsidRDefault="00DC37C1" w:rsidP="00DC37C1">
      <w:pPr>
        <w:spacing w:after="0" w:line="240" w:lineRule="auto"/>
        <w:rPr>
          <w:rFonts w:ascii="Times New Roman" w:eastAsia="SimSun" w:hAnsi="Times New Roman" w:cs="Times New Roman"/>
          <w:b/>
          <w:sz w:val="24"/>
          <w:szCs w:val="24"/>
          <w:lang w:eastAsia="zh-CN"/>
        </w:rPr>
      </w:pPr>
    </w:p>
    <w:p w:rsidR="00DC37C1" w:rsidRPr="00DC37C1" w:rsidRDefault="00DC37C1" w:rsidP="00DC37C1">
      <w:pPr>
        <w:spacing w:after="0" w:line="240" w:lineRule="auto"/>
        <w:rPr>
          <w:rFonts w:ascii="Times New Roman" w:eastAsia="SimSun" w:hAnsi="Times New Roman" w:cs="Times New Roman"/>
          <w:b/>
          <w:sz w:val="24"/>
          <w:szCs w:val="24"/>
          <w:lang w:eastAsia="zh-CN"/>
        </w:rPr>
      </w:pPr>
      <w:r w:rsidRPr="00DC37C1">
        <w:rPr>
          <w:rFonts w:ascii="Times New Roman" w:eastAsia="SimSun" w:hAnsi="Times New Roman" w:cs="Times New Roman"/>
          <w:b/>
          <w:sz w:val="24"/>
          <w:szCs w:val="24"/>
          <w:lang w:eastAsia="zh-CN"/>
        </w:rPr>
        <w:t>CNIC SOP MWR COMMUNITY RECREATION SUPPORT FOR COMMAND FUNCTIONS</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spacing w:after="0" w:line="240" w:lineRule="auto"/>
        <w:rPr>
          <w:rFonts w:ascii="Times New Roman" w:eastAsia="SimSun" w:hAnsi="Times New Roman" w:cs="Times New Roman"/>
          <w:sz w:val="24"/>
          <w:szCs w:val="24"/>
          <w:lang w:eastAsia="zh-CN"/>
        </w:rPr>
      </w:pPr>
      <w:proofErr w:type="spellStart"/>
      <w:r w:rsidRPr="00DC37C1">
        <w:rPr>
          <w:rFonts w:ascii="Times New Roman" w:eastAsia="SimSun" w:hAnsi="Times New Roman" w:cs="Times New Roman"/>
          <w:sz w:val="24"/>
          <w:szCs w:val="24"/>
          <w:lang w:eastAsia="zh-CN"/>
        </w:rPr>
        <w:t>Subj</w:t>
      </w:r>
      <w:proofErr w:type="spellEnd"/>
      <w:r w:rsidRPr="00DC37C1">
        <w:rPr>
          <w:rFonts w:ascii="Times New Roman" w:eastAsia="SimSun" w:hAnsi="Times New Roman" w:cs="Times New Roman"/>
          <w:sz w:val="24"/>
          <w:szCs w:val="24"/>
          <w:lang w:eastAsia="zh-CN"/>
        </w:rPr>
        <w:t xml:space="preserve">: </w:t>
      </w:r>
      <w:r w:rsidRPr="00DC37C1">
        <w:rPr>
          <w:rFonts w:ascii="Times New Roman" w:eastAsia="SimSun" w:hAnsi="Times New Roman" w:cs="Times New Roman"/>
          <w:sz w:val="24"/>
          <w:szCs w:val="24"/>
          <w:lang w:eastAsia="zh-CN"/>
        </w:rPr>
        <w:tab/>
        <w:t>MWR COMMUNITY RECREATION EQUIPMENT PROVIDED AT NO COST FOR OFFICIAL COMMAND FUNCTIONS</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Ref:  </w:t>
      </w:r>
      <w:r w:rsidRPr="00DC37C1">
        <w:rPr>
          <w:rFonts w:ascii="Times New Roman" w:eastAsia="SimSun" w:hAnsi="Times New Roman" w:cs="Times New Roman"/>
          <w:sz w:val="24"/>
          <w:szCs w:val="24"/>
          <w:lang w:eastAsia="zh-CN"/>
        </w:rPr>
        <w:tab/>
        <w:t>(a</w:t>
      </w:r>
      <w:proofErr w:type="gramStart"/>
      <w:r w:rsidRPr="00DC37C1">
        <w:rPr>
          <w:rFonts w:ascii="Times New Roman" w:eastAsia="SimSun" w:hAnsi="Times New Roman" w:cs="Times New Roman"/>
          <w:sz w:val="24"/>
          <w:szCs w:val="24"/>
          <w:lang w:eastAsia="zh-CN"/>
        </w:rPr>
        <w:t>)  DODINST</w:t>
      </w:r>
      <w:proofErr w:type="gramEnd"/>
      <w:r w:rsidRPr="00DC37C1">
        <w:rPr>
          <w:rFonts w:ascii="Times New Roman" w:eastAsia="SimSun" w:hAnsi="Times New Roman" w:cs="Times New Roman"/>
          <w:sz w:val="24"/>
          <w:szCs w:val="24"/>
          <w:lang w:eastAsia="zh-CN"/>
        </w:rPr>
        <w:t xml:space="preserve"> 1015.10</w:t>
      </w:r>
    </w:p>
    <w:p w:rsidR="00DC37C1" w:rsidRPr="00DC37C1" w:rsidRDefault="00DC37C1" w:rsidP="00DC37C1">
      <w:p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ab/>
        <w:t>(b)  CNICINST 1710.3</w:t>
      </w:r>
    </w:p>
    <w:p w:rsidR="00DC37C1" w:rsidRPr="00DC37C1" w:rsidRDefault="00DC37C1" w:rsidP="00DC37C1">
      <w:p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ab/>
        <w:t>(c)  Community Recreation Program Standards</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spacing w:after="0" w:line="240" w:lineRule="auto"/>
        <w:rPr>
          <w:rFonts w:ascii="Times New Roman" w:eastAsia="SimSun" w:hAnsi="Times New Roman" w:cs="Times New Roman"/>
          <w:sz w:val="24"/>
          <w:szCs w:val="24"/>
          <w:lang w:eastAsia="zh-CN"/>
        </w:rPr>
      </w:pPr>
      <w:proofErr w:type="spellStart"/>
      <w:r w:rsidRPr="00DC37C1">
        <w:rPr>
          <w:rFonts w:ascii="Times New Roman" w:eastAsia="SimSun" w:hAnsi="Times New Roman" w:cs="Times New Roman"/>
          <w:sz w:val="24"/>
          <w:szCs w:val="24"/>
          <w:lang w:eastAsia="zh-CN"/>
        </w:rPr>
        <w:t>Encl</w:t>
      </w:r>
      <w:proofErr w:type="spellEnd"/>
      <w:r w:rsidRPr="00DC37C1">
        <w:rPr>
          <w:rFonts w:ascii="Times New Roman" w:eastAsia="SimSun" w:hAnsi="Times New Roman" w:cs="Times New Roman"/>
          <w:sz w:val="24"/>
          <w:szCs w:val="24"/>
          <w:lang w:eastAsia="zh-CN"/>
        </w:rPr>
        <w:t>:</w:t>
      </w:r>
      <w:r w:rsidRPr="00DC37C1">
        <w:rPr>
          <w:rFonts w:ascii="Times New Roman" w:eastAsia="SimSun" w:hAnsi="Times New Roman" w:cs="Times New Roman"/>
          <w:sz w:val="24"/>
          <w:szCs w:val="24"/>
          <w:lang w:eastAsia="zh-CN"/>
        </w:rPr>
        <w:tab/>
        <w:t>(1</w:t>
      </w:r>
      <w:proofErr w:type="gramStart"/>
      <w:r w:rsidRPr="00DC37C1">
        <w:rPr>
          <w:rFonts w:ascii="Times New Roman" w:eastAsia="SimSun" w:hAnsi="Times New Roman" w:cs="Times New Roman"/>
          <w:sz w:val="24"/>
          <w:szCs w:val="24"/>
          <w:lang w:eastAsia="zh-CN"/>
        </w:rPr>
        <w:t>)  Equipment</w:t>
      </w:r>
      <w:proofErr w:type="gramEnd"/>
      <w:r w:rsidRPr="00DC37C1">
        <w:rPr>
          <w:rFonts w:ascii="Times New Roman" w:eastAsia="SimSun" w:hAnsi="Times New Roman" w:cs="Times New Roman"/>
          <w:sz w:val="24"/>
          <w:szCs w:val="24"/>
          <w:lang w:eastAsia="zh-CN"/>
        </w:rPr>
        <w:t xml:space="preserve"> Request Form for Command Functions</w:t>
      </w:r>
      <w:r w:rsidRPr="00DC37C1">
        <w:rPr>
          <w:rFonts w:ascii="Times New Roman" w:eastAsia="SimSun" w:hAnsi="Times New Roman" w:cs="Times New Roman"/>
          <w:sz w:val="24"/>
          <w:szCs w:val="24"/>
          <w:lang w:eastAsia="zh-CN"/>
        </w:rPr>
        <w:br/>
      </w: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Purpose</w:t>
      </w:r>
      <w:r w:rsidRPr="00DC37C1">
        <w:rPr>
          <w:rFonts w:ascii="Times New Roman" w:eastAsia="SimSun" w:hAnsi="Times New Roman" w:cs="Times New Roman"/>
          <w:sz w:val="24"/>
          <w:szCs w:val="24"/>
          <w:lang w:eastAsia="zh-CN"/>
        </w:rPr>
        <w:t xml:space="preserve">.  To establish policy and procedures for the provision of command support through MWR event equipment at no cost. This authorized support is in unison with the MWR Mission and enhances unit cohesion and </w:t>
      </w:r>
      <w:proofErr w:type="spellStart"/>
      <w:r w:rsidRPr="00DC37C1">
        <w:rPr>
          <w:rFonts w:ascii="Times New Roman" w:eastAsia="SimSun" w:hAnsi="Times New Roman" w:cs="Times New Roman"/>
          <w:sz w:val="24"/>
          <w:szCs w:val="24"/>
          <w:lang w:eastAsia="zh-CN"/>
        </w:rPr>
        <w:t>espirit</w:t>
      </w:r>
      <w:proofErr w:type="spellEnd"/>
      <w:r w:rsidRPr="00DC37C1">
        <w:rPr>
          <w:rFonts w:ascii="Times New Roman" w:eastAsia="SimSun" w:hAnsi="Times New Roman" w:cs="Times New Roman"/>
          <w:sz w:val="24"/>
          <w:szCs w:val="24"/>
          <w:lang w:eastAsia="zh-CN"/>
        </w:rPr>
        <w:t xml:space="preserve"> de corps.</w:t>
      </w:r>
    </w:p>
    <w:p w:rsidR="00DC37C1" w:rsidRPr="00DC37C1" w:rsidRDefault="00DC37C1" w:rsidP="00DC37C1">
      <w:pPr>
        <w:spacing w:after="0" w:line="240" w:lineRule="auto"/>
        <w:ind w:left="360"/>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Applicability</w:t>
      </w:r>
      <w:r w:rsidRPr="00DC37C1">
        <w:rPr>
          <w:rFonts w:ascii="Times New Roman" w:eastAsia="SimSun" w:hAnsi="Times New Roman" w:cs="Times New Roman"/>
          <w:sz w:val="24"/>
          <w:szCs w:val="24"/>
          <w:lang w:eastAsia="zh-CN"/>
        </w:rPr>
        <w:t>.  To all Region and Installation and Tenant Commands and any U.S. Forces Afloat and Ashore.</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Policy and Scope.</w:t>
      </w:r>
      <w:r w:rsidRPr="00DC37C1">
        <w:rPr>
          <w:rFonts w:ascii="Times New Roman" w:eastAsia="SimSun" w:hAnsi="Times New Roman" w:cs="Times New Roman"/>
          <w:sz w:val="24"/>
          <w:szCs w:val="24"/>
          <w:lang w:eastAsia="zh-CN"/>
        </w:rPr>
        <w:t xml:space="preserve">   Establish guidelines for MWR’s to provide, at no cost, approved equipment used to directly support the official portion of Command Functions per reference (c). These functions may include but are not limited to: Command Parties and Picnics, Change of Command Ceremonies, Change of Charge Ceremonies, Award Ceremonies, Retirement Ceremonies, Reenlistment Ceremonies and Advancement Ceremonies. The subject equipment for this event/function will not be used or involved in the collection of funds, </w:t>
      </w:r>
      <w:proofErr w:type="gramStart"/>
      <w:r w:rsidRPr="00DC37C1">
        <w:rPr>
          <w:rFonts w:ascii="Times New Roman" w:eastAsia="SimSun" w:hAnsi="Times New Roman" w:cs="Times New Roman"/>
          <w:sz w:val="24"/>
          <w:szCs w:val="24"/>
          <w:lang w:eastAsia="zh-CN"/>
        </w:rPr>
        <w:t>raising</w:t>
      </w:r>
      <w:proofErr w:type="gramEnd"/>
      <w:r w:rsidRPr="00DC37C1">
        <w:rPr>
          <w:rFonts w:ascii="Times New Roman" w:eastAsia="SimSun" w:hAnsi="Times New Roman" w:cs="Times New Roman"/>
          <w:sz w:val="24"/>
          <w:szCs w:val="24"/>
          <w:lang w:eastAsia="zh-CN"/>
        </w:rPr>
        <w:t xml:space="preserve"> of funds, or donation of funds for this event or future events.</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Procedures</w:t>
      </w:r>
      <w:r w:rsidRPr="00DC37C1">
        <w:rPr>
          <w:rFonts w:ascii="Times New Roman" w:eastAsia="SimSun" w:hAnsi="Times New Roman" w:cs="Times New Roman"/>
          <w:sz w:val="24"/>
          <w:szCs w:val="24"/>
          <w:lang w:eastAsia="zh-CN"/>
        </w:rPr>
        <w:t>.  Equipment is available on a first-come, first-served basis and reservations can be made in person at the MWR Community Recreation Division during normal business hours.  When a command wishes to request equipment at no cost for an official command function, the Commanding Officer (CO) or Officer In Charge (OIC) is required to endorse the event by  signing enclosure (1) prior to submission by the command’s designated primary or alternate POC.  Upon review and approval by the Community Recreation Division, any applicable fees will be waived.  All other checkout procedures and use agreements will still apply.</w:t>
      </w:r>
    </w:p>
    <w:p w:rsidR="00DC37C1" w:rsidRPr="00DC37C1" w:rsidRDefault="00DC37C1" w:rsidP="00DC37C1">
      <w:pPr>
        <w:spacing w:after="0" w:line="240" w:lineRule="auto"/>
        <w:ind w:left="720"/>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u w:val="single"/>
          <w:lang w:eastAsia="zh-CN"/>
        </w:rPr>
      </w:pPr>
      <w:r w:rsidRPr="00DC37C1">
        <w:rPr>
          <w:rFonts w:ascii="Times New Roman" w:eastAsia="SimSun" w:hAnsi="Times New Roman" w:cs="Times New Roman"/>
          <w:sz w:val="24"/>
          <w:szCs w:val="24"/>
          <w:u w:val="single"/>
          <w:lang w:eastAsia="zh-CN"/>
        </w:rPr>
        <w:t>Authorized Equipment and Quantities.</w:t>
      </w:r>
    </w:p>
    <w:p w:rsidR="00DC37C1" w:rsidRPr="00DC37C1" w:rsidRDefault="00DC37C1" w:rsidP="00DC37C1">
      <w:pPr>
        <w:numPr>
          <w:ilvl w:val="1"/>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0-75 People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Tables: 8</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Chairs: 50</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Grills: 1</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Canopies: 1</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Coolers: 2</w:t>
      </w:r>
    </w:p>
    <w:p w:rsidR="00DC37C1" w:rsidRPr="00DC37C1" w:rsidRDefault="00DC37C1" w:rsidP="00DC37C1">
      <w:pPr>
        <w:numPr>
          <w:ilvl w:val="1"/>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76-150 People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Tables: 20</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Chairs: 100</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Grills: 2</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Canopies: 2</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Coolers: 4</w:t>
      </w:r>
    </w:p>
    <w:p w:rsidR="00DC37C1" w:rsidRPr="00DC37C1" w:rsidRDefault="00DC37C1" w:rsidP="00DC37C1">
      <w:pPr>
        <w:numPr>
          <w:ilvl w:val="1"/>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150 + People</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Tables: 40</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Chairs: 200</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lastRenderedPageBreak/>
        <w:t>Grills: 2</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Canopies: 4</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Coolers: 6</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Rental Equipment:</w:t>
      </w:r>
      <w:r w:rsidRPr="00DC37C1">
        <w:rPr>
          <w:rFonts w:ascii="Times New Roman" w:eastAsia="SimSun" w:hAnsi="Times New Roman" w:cs="Times New Roman"/>
          <w:sz w:val="24"/>
          <w:szCs w:val="24"/>
          <w:lang w:eastAsia="zh-CN"/>
        </w:rPr>
        <w:t xml:space="preserve"> Additional equipment required beyond the scope of this policy may be available through Community Recreation for a small fee.  Reservations for equipment may be made up to six weeks in advance of a command event and applicable fees must be paid 72 hours prior to an official function. All equipment is subject to availability.</w:t>
      </w:r>
    </w:p>
    <w:p w:rsidR="00DC37C1" w:rsidRPr="00DC37C1" w:rsidRDefault="00DC37C1" w:rsidP="00DC37C1">
      <w:pPr>
        <w:spacing w:after="0" w:line="240" w:lineRule="auto"/>
        <w:ind w:left="720"/>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 </w:t>
      </w:r>
      <w:r w:rsidRPr="00DC37C1">
        <w:rPr>
          <w:rFonts w:ascii="Times New Roman" w:eastAsia="SimSun" w:hAnsi="Times New Roman" w:cs="Times New Roman"/>
          <w:sz w:val="24"/>
          <w:szCs w:val="24"/>
          <w:u w:val="single"/>
          <w:lang w:eastAsia="zh-CN"/>
        </w:rPr>
        <w:t>Action.</w:t>
      </w:r>
      <w:r w:rsidRPr="00DC37C1">
        <w:rPr>
          <w:rFonts w:ascii="Times New Roman" w:eastAsia="SimSun" w:hAnsi="Times New Roman" w:cs="Times New Roman"/>
          <w:sz w:val="24"/>
          <w:szCs w:val="24"/>
          <w:lang w:eastAsia="zh-CN"/>
        </w:rPr>
        <w:t xml:space="preserve">  Commands should adhere to this standard operating procedure in order to utilize MWR Community Recreation Equipment for Official Command Functions at no cost. </w:t>
      </w:r>
    </w:p>
    <w:p w:rsidR="00DC37C1" w:rsidRPr="00DC37C1" w:rsidRDefault="00DC37C1" w:rsidP="00DC37C1">
      <w:pPr>
        <w:spacing w:after="0" w:line="240" w:lineRule="auto"/>
        <w:ind w:left="720"/>
        <w:rPr>
          <w:rFonts w:ascii="Times New Roman" w:eastAsia="SimSun" w:hAnsi="Times New Roman" w:cs="Times New Roman"/>
          <w:sz w:val="24"/>
          <w:szCs w:val="24"/>
          <w:lang w:eastAsia="zh-CN"/>
        </w:rPr>
      </w:pPr>
    </w:p>
    <w:p w:rsidR="00DC37C1" w:rsidRPr="00DC37C1" w:rsidRDefault="00DC37C1" w:rsidP="00DC37C1">
      <w:pPr>
        <w:numPr>
          <w:ilvl w:val="1"/>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Command Responsibilities</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Appoint and notify in writing a command representative and alternate utilizing enclosure (1).</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Submit completed enclosure (1) to MWR Community Recreation Division.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Identify additional equipment required above identified quantities and/or not listed in enclosure (1) to be rented.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Arrange transportation and working party for equipment pick-up and return during designated times.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Reimburse MWR Community Recreation Division for any repairs or replacements of damaged equipment caused while in their possession.</w:t>
      </w:r>
    </w:p>
    <w:p w:rsidR="00DC37C1" w:rsidRPr="00DC37C1" w:rsidRDefault="00DC37C1" w:rsidP="00DC37C1">
      <w:pPr>
        <w:numPr>
          <w:ilvl w:val="1"/>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Community Recreation Responsibilities</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Notify command representative of availability and approval of equipment.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 xml:space="preserve">Designate times for equipment pick-up and return.   </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Provide costs for additional equipment above maximum quantities and/or not listed in enclosure (1).</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Inspect equipment with command representative upon pick-up and return for any damage and any fees due for replacement or repair.  (Recommend adding a list of fees for replacement repair.)</w:t>
      </w:r>
    </w:p>
    <w:p w:rsidR="00DC37C1" w:rsidRPr="00DC37C1" w:rsidRDefault="00DC37C1" w:rsidP="00DC37C1">
      <w:pPr>
        <w:numPr>
          <w:ilvl w:val="2"/>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Issue necessary directions for proper and safe usage upon pick-up.</w:t>
      </w:r>
    </w:p>
    <w:p w:rsidR="00DC37C1" w:rsidRPr="00DC37C1" w:rsidRDefault="00DC37C1" w:rsidP="00DC37C1">
      <w:pPr>
        <w:spacing w:after="0" w:line="240" w:lineRule="auto"/>
        <w:ind w:left="2160"/>
        <w:rPr>
          <w:rFonts w:ascii="Times New Roman" w:eastAsia="SimSun" w:hAnsi="Times New Roman" w:cs="Times New Roman"/>
          <w:sz w:val="24"/>
          <w:szCs w:val="24"/>
          <w:lang w:eastAsia="zh-CN"/>
        </w:rPr>
      </w:pPr>
    </w:p>
    <w:p w:rsidR="00DC37C1" w:rsidRPr="00DC37C1" w:rsidRDefault="00DC37C1" w:rsidP="00DC37C1">
      <w:pPr>
        <w:numPr>
          <w:ilvl w:val="0"/>
          <w:numId w:val="4"/>
        </w:numPr>
        <w:spacing w:after="0" w:line="240" w:lineRule="auto"/>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u w:val="single"/>
          <w:lang w:eastAsia="zh-CN"/>
        </w:rPr>
        <w:t>Customer Feedback.</w:t>
      </w:r>
      <w:r w:rsidRPr="00DC37C1">
        <w:rPr>
          <w:rFonts w:ascii="Times New Roman" w:eastAsia="SimSun" w:hAnsi="Times New Roman" w:cs="Times New Roman"/>
          <w:sz w:val="24"/>
          <w:szCs w:val="24"/>
          <w:lang w:eastAsia="zh-CN"/>
        </w:rPr>
        <w:t xml:space="preserve">  Comment cards provide the Community Recreation Program with valuable input and customer perspective. Each facility will provide comment cards to customers for completion when equipment is being returned and inspected.</w:t>
      </w:r>
    </w:p>
    <w:p w:rsidR="00DC37C1" w:rsidRPr="00DC37C1" w:rsidRDefault="00DC37C1" w:rsidP="00DC37C1">
      <w:pPr>
        <w:spacing w:after="0" w:line="240" w:lineRule="auto"/>
        <w:ind w:left="180"/>
        <w:rPr>
          <w:rFonts w:ascii="Courier New" w:eastAsia="SimSun" w:hAnsi="Courier New" w:cs="Courier New"/>
          <w:sz w:val="24"/>
          <w:szCs w:val="24"/>
          <w:lang w:eastAsia="zh-CN"/>
        </w:rPr>
      </w:pPr>
      <w:r w:rsidRPr="00DC37C1">
        <w:rPr>
          <w:rFonts w:ascii="Courier New" w:eastAsia="SimSun" w:hAnsi="Courier New" w:cs="Courier New"/>
          <w:sz w:val="24"/>
          <w:szCs w:val="24"/>
          <w:lang w:eastAsia="zh-CN"/>
        </w:rPr>
        <w:tab/>
      </w:r>
      <w:r w:rsidRPr="00DC37C1">
        <w:rPr>
          <w:rFonts w:ascii="Courier New" w:eastAsia="SimSun" w:hAnsi="Courier New" w:cs="Courier New"/>
          <w:sz w:val="24"/>
          <w:szCs w:val="24"/>
          <w:lang w:eastAsia="zh-CN"/>
        </w:rPr>
        <w:tab/>
      </w:r>
      <w:r w:rsidRPr="00DC37C1">
        <w:rPr>
          <w:rFonts w:ascii="Courier New" w:eastAsia="SimSun" w:hAnsi="Courier New" w:cs="Courier New"/>
          <w:sz w:val="24"/>
          <w:szCs w:val="24"/>
          <w:lang w:eastAsia="zh-CN"/>
        </w:rPr>
        <w:tab/>
      </w:r>
      <w:r w:rsidRPr="00DC37C1">
        <w:rPr>
          <w:rFonts w:ascii="Courier New" w:eastAsia="SimSun" w:hAnsi="Courier New" w:cs="Courier New"/>
          <w:sz w:val="24"/>
          <w:szCs w:val="24"/>
          <w:lang w:eastAsia="zh-CN"/>
        </w:rPr>
        <w:tab/>
      </w:r>
      <w:r w:rsidRPr="00DC37C1">
        <w:rPr>
          <w:rFonts w:ascii="Courier New" w:eastAsia="SimSun" w:hAnsi="Courier New" w:cs="Courier New"/>
          <w:sz w:val="24"/>
          <w:szCs w:val="24"/>
          <w:lang w:eastAsia="zh-CN"/>
        </w:rPr>
        <w:tab/>
      </w:r>
      <w:r w:rsidRPr="00DC37C1">
        <w:rPr>
          <w:rFonts w:ascii="Courier New" w:eastAsia="SimSun" w:hAnsi="Courier New" w:cs="Courier New"/>
          <w:sz w:val="24"/>
          <w:szCs w:val="24"/>
          <w:lang w:eastAsia="zh-CN"/>
        </w:rPr>
        <w:tab/>
        <w:t xml:space="preserve"> </w:t>
      </w:r>
    </w:p>
    <w:p w:rsidR="00DC37C1" w:rsidRPr="00DC37C1" w:rsidRDefault="00DC37C1" w:rsidP="00DC37C1">
      <w:pPr>
        <w:spacing w:after="0" w:line="240" w:lineRule="auto"/>
        <w:rPr>
          <w:rFonts w:ascii="Times New Roman" w:eastAsia="SimSun" w:hAnsi="Times New Roman" w:cs="Times New Roman"/>
          <w:sz w:val="24"/>
          <w:szCs w:val="24"/>
          <w:lang w:eastAsia="zh-CN"/>
        </w:rPr>
      </w:pPr>
    </w:p>
    <w:p w:rsidR="00976B08" w:rsidRDefault="00DC37C1" w:rsidP="00DC37C1">
      <w:pPr>
        <w:spacing w:after="0" w:line="240" w:lineRule="auto"/>
        <w:ind w:left="360"/>
        <w:rPr>
          <w:rFonts w:ascii="Times New Roman" w:eastAsia="SimSun" w:hAnsi="Times New Roman" w:cs="Times New Roman"/>
          <w:sz w:val="24"/>
          <w:szCs w:val="24"/>
          <w:lang w:eastAsia="zh-CN"/>
        </w:rPr>
      </w:pPr>
      <w:r w:rsidRPr="00DC37C1">
        <w:rPr>
          <w:rFonts w:ascii="Times New Roman" w:eastAsia="SimSun" w:hAnsi="Times New Roman" w:cs="Times New Roman"/>
          <w:sz w:val="24"/>
          <w:szCs w:val="24"/>
          <w:lang w:eastAsia="zh-CN"/>
        </w:rPr>
        <w:t>Distribution:</w:t>
      </w:r>
      <w:r w:rsidR="00976B08">
        <w:rPr>
          <w:rFonts w:ascii="Times New Roman" w:eastAsia="SimSun" w:hAnsi="Times New Roman" w:cs="Times New Roman"/>
          <w:sz w:val="24"/>
          <w:szCs w:val="24"/>
          <w:lang w:eastAsia="zh-CN"/>
        </w:rPr>
        <w:t xml:space="preserve"> To all </w:t>
      </w:r>
    </w:p>
    <w:p w:rsidR="00976B08" w:rsidRDefault="00976B08">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br w:type="page"/>
      </w:r>
    </w:p>
    <w:p w:rsidR="00DC37C1" w:rsidRPr="00DC37C1" w:rsidRDefault="00976B08" w:rsidP="00976B08">
      <w:pPr>
        <w:spacing w:after="0" w:line="240" w:lineRule="auto"/>
        <w:rPr>
          <w:rFonts w:ascii="Times New Roman" w:eastAsia="SimSun" w:hAnsi="Times New Roman" w:cs="Times New Roman"/>
          <w:sz w:val="24"/>
          <w:szCs w:val="24"/>
          <w:lang w:eastAsia="zh-CN"/>
        </w:rPr>
      </w:pPr>
      <w:r w:rsidRPr="00976B08">
        <w:rPr>
          <w:rFonts w:ascii="Times New Roman" w:eastAsia="SimSun" w:hAnsi="Times New Roman" w:cs="Times New Roman"/>
          <w:sz w:val="24"/>
          <w:szCs w:val="24"/>
          <w:highlight w:val="yellow"/>
          <w:lang w:eastAsia="zh-CN"/>
        </w:rPr>
        <w:lastRenderedPageBreak/>
        <w:t>DRAFT AS REVISED BY THE CRAB APRIL 28, 2015 – DRAFT II</w:t>
      </w:r>
    </w:p>
    <w:p w:rsidR="00976B08" w:rsidRPr="00976B08" w:rsidRDefault="00976B08" w:rsidP="00976B08">
      <w:pPr>
        <w:spacing w:after="0" w:line="240" w:lineRule="auto"/>
        <w:rPr>
          <w:rFonts w:ascii="Times New Roman" w:eastAsia="SimSun" w:hAnsi="Times New Roman" w:cs="Times New Roman"/>
          <w:b/>
          <w:sz w:val="24"/>
          <w:szCs w:val="24"/>
          <w:lang w:eastAsia="zh-CN"/>
        </w:rPr>
      </w:pPr>
      <w:r w:rsidRPr="00976B08">
        <w:rPr>
          <w:rFonts w:ascii="Times New Roman" w:eastAsia="SimSun" w:hAnsi="Times New Roman" w:cs="Times New Roman"/>
          <w:b/>
          <w:sz w:val="24"/>
          <w:szCs w:val="24"/>
          <w:lang w:eastAsia="zh-CN"/>
        </w:rPr>
        <w:t>CNIC SOP MWR COMMUNITY RECREATION SUPPORT FOR COMMAND FUNCTIONS</w:t>
      </w:r>
    </w:p>
    <w:p w:rsidR="00976B08" w:rsidRPr="00976B08" w:rsidRDefault="00976B08" w:rsidP="00976B08">
      <w:pPr>
        <w:spacing w:after="0" w:line="240" w:lineRule="auto"/>
        <w:rPr>
          <w:rFonts w:ascii="Times New Roman" w:eastAsia="SimSun" w:hAnsi="Times New Roman" w:cs="Times New Roman"/>
          <w:sz w:val="24"/>
          <w:szCs w:val="24"/>
          <w:lang w:eastAsia="zh-CN"/>
        </w:rPr>
      </w:pPr>
    </w:p>
    <w:p w:rsidR="00976B08" w:rsidRPr="00976B08" w:rsidRDefault="00976B08" w:rsidP="00976B08">
      <w:pPr>
        <w:spacing w:after="0" w:line="240" w:lineRule="auto"/>
        <w:rPr>
          <w:rFonts w:ascii="Times New Roman" w:eastAsia="SimSun" w:hAnsi="Times New Roman" w:cs="Times New Roman"/>
          <w:sz w:val="24"/>
          <w:szCs w:val="24"/>
          <w:lang w:eastAsia="zh-CN"/>
        </w:rPr>
      </w:pPr>
    </w:p>
    <w:p w:rsidR="00603231" w:rsidRPr="00603231" w:rsidRDefault="00603231" w:rsidP="00603231">
      <w:pPr>
        <w:spacing w:after="0" w:line="240" w:lineRule="auto"/>
        <w:rPr>
          <w:rFonts w:ascii="Times New Roman" w:eastAsia="SimSun" w:hAnsi="Times New Roman" w:cs="Times New Roman"/>
          <w:b/>
          <w:sz w:val="24"/>
          <w:szCs w:val="24"/>
          <w:lang w:eastAsia="zh-CN"/>
        </w:rPr>
      </w:pPr>
      <w:r w:rsidRPr="00603231">
        <w:rPr>
          <w:rFonts w:ascii="Times New Roman" w:eastAsia="SimSun" w:hAnsi="Times New Roman" w:cs="Times New Roman"/>
          <w:b/>
          <w:sz w:val="24"/>
          <w:szCs w:val="24"/>
          <w:lang w:eastAsia="zh-CN"/>
        </w:rPr>
        <w:t>CNIC SOP MWR COMMUNITY RECREATION SUPPORT FOR COMMAND FUNCTIONS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spacing w:after="0" w:line="240" w:lineRule="auto"/>
        <w:rPr>
          <w:rFonts w:ascii="Times New Roman" w:eastAsia="SimSun" w:hAnsi="Times New Roman" w:cs="Times New Roman"/>
          <w:sz w:val="24"/>
          <w:szCs w:val="24"/>
          <w:lang w:eastAsia="zh-CN"/>
        </w:rPr>
      </w:pPr>
      <w:proofErr w:type="spellStart"/>
      <w:r w:rsidRPr="00603231">
        <w:rPr>
          <w:rFonts w:ascii="Times New Roman" w:eastAsia="SimSun" w:hAnsi="Times New Roman" w:cs="Times New Roman"/>
          <w:sz w:val="24"/>
          <w:szCs w:val="24"/>
          <w:lang w:eastAsia="zh-CN"/>
        </w:rPr>
        <w:t>Subj</w:t>
      </w:r>
      <w:proofErr w:type="spellEnd"/>
      <w:r w:rsidRPr="00603231">
        <w:rPr>
          <w:rFonts w:ascii="Times New Roman" w:eastAsia="SimSun" w:hAnsi="Times New Roman" w:cs="Times New Roman"/>
          <w:sz w:val="24"/>
          <w:szCs w:val="24"/>
          <w:lang w:eastAsia="zh-CN"/>
        </w:rPr>
        <w:t xml:space="preserve">: </w:t>
      </w:r>
      <w:r w:rsidRPr="00603231">
        <w:rPr>
          <w:rFonts w:ascii="Times New Roman" w:eastAsia="SimSun" w:hAnsi="Times New Roman" w:cs="Times New Roman"/>
          <w:sz w:val="24"/>
          <w:szCs w:val="24"/>
          <w:lang w:eastAsia="zh-CN"/>
        </w:rPr>
        <w:tab/>
        <w:t>MWR COMMUNITY RECREATION EQUIPMENT PROVIDED AT NO COST FOR OFFICIAL COMMAND FUNCTIONS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Ref:  </w:t>
      </w:r>
      <w:r w:rsidRPr="00603231">
        <w:rPr>
          <w:rFonts w:ascii="Times New Roman" w:eastAsia="SimSun" w:hAnsi="Times New Roman" w:cs="Times New Roman"/>
          <w:sz w:val="24"/>
          <w:szCs w:val="24"/>
          <w:lang w:eastAsia="zh-CN"/>
        </w:rPr>
        <w:tab/>
        <w:t>(a</w:t>
      </w:r>
      <w:proofErr w:type="gramStart"/>
      <w:r w:rsidRPr="00603231">
        <w:rPr>
          <w:rFonts w:ascii="Times New Roman" w:eastAsia="SimSun" w:hAnsi="Times New Roman" w:cs="Times New Roman"/>
          <w:sz w:val="24"/>
          <w:szCs w:val="24"/>
          <w:lang w:eastAsia="zh-CN"/>
        </w:rPr>
        <w:t>)  DODINST</w:t>
      </w:r>
      <w:proofErr w:type="gramEnd"/>
      <w:r w:rsidRPr="00603231">
        <w:rPr>
          <w:rFonts w:ascii="Times New Roman" w:eastAsia="SimSun" w:hAnsi="Times New Roman" w:cs="Times New Roman"/>
          <w:sz w:val="24"/>
          <w:szCs w:val="24"/>
          <w:lang w:eastAsia="zh-CN"/>
        </w:rPr>
        <w:t xml:space="preserve"> 1015.10</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ab/>
        <w:t>(b)  CNICINST 1710.3</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ab/>
        <w:t>(c)  Community Recreation Program Standards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spacing w:after="0" w:line="240" w:lineRule="auto"/>
        <w:rPr>
          <w:rFonts w:ascii="Times New Roman" w:eastAsia="SimSun" w:hAnsi="Times New Roman" w:cs="Times New Roman"/>
          <w:sz w:val="24"/>
          <w:szCs w:val="24"/>
          <w:lang w:eastAsia="zh-CN"/>
        </w:rPr>
      </w:pPr>
      <w:proofErr w:type="spellStart"/>
      <w:r w:rsidRPr="00603231">
        <w:rPr>
          <w:rFonts w:ascii="Times New Roman" w:eastAsia="SimSun" w:hAnsi="Times New Roman" w:cs="Times New Roman"/>
          <w:sz w:val="24"/>
          <w:szCs w:val="24"/>
          <w:lang w:eastAsia="zh-CN"/>
        </w:rPr>
        <w:t>Encl</w:t>
      </w:r>
      <w:proofErr w:type="spellEnd"/>
      <w:r w:rsidRPr="00603231">
        <w:rPr>
          <w:rFonts w:ascii="Times New Roman" w:eastAsia="SimSun" w:hAnsi="Times New Roman" w:cs="Times New Roman"/>
          <w:sz w:val="24"/>
          <w:szCs w:val="24"/>
          <w:lang w:eastAsia="zh-CN"/>
        </w:rPr>
        <w:t>:</w:t>
      </w:r>
      <w:r w:rsidRPr="00603231">
        <w:rPr>
          <w:rFonts w:ascii="Times New Roman" w:eastAsia="SimSun" w:hAnsi="Times New Roman" w:cs="Times New Roman"/>
          <w:sz w:val="24"/>
          <w:szCs w:val="24"/>
          <w:lang w:eastAsia="zh-CN"/>
        </w:rPr>
        <w:tab/>
        <w:t>(1</w:t>
      </w:r>
      <w:proofErr w:type="gramStart"/>
      <w:r w:rsidRPr="00603231">
        <w:rPr>
          <w:rFonts w:ascii="Times New Roman" w:eastAsia="SimSun" w:hAnsi="Times New Roman" w:cs="Times New Roman"/>
          <w:sz w:val="24"/>
          <w:szCs w:val="24"/>
          <w:lang w:eastAsia="zh-CN"/>
        </w:rPr>
        <w:t>)  Equipment</w:t>
      </w:r>
      <w:proofErr w:type="gramEnd"/>
      <w:r w:rsidRPr="00603231">
        <w:rPr>
          <w:rFonts w:ascii="Times New Roman" w:eastAsia="SimSun" w:hAnsi="Times New Roman" w:cs="Times New Roman"/>
          <w:sz w:val="24"/>
          <w:szCs w:val="24"/>
          <w:lang w:eastAsia="zh-CN"/>
        </w:rPr>
        <w:t xml:space="preserve"> Request Form for Command Functions</w:t>
      </w:r>
      <w:r w:rsidRPr="00603231">
        <w:rPr>
          <w:rFonts w:ascii="Times New Roman" w:eastAsia="SimSun" w:hAnsi="Times New Roman" w:cs="Times New Roman"/>
          <w:sz w:val="24"/>
          <w:szCs w:val="24"/>
          <w:lang w:eastAsia="zh-CN"/>
        </w:rPr>
        <w:br/>
      </w: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Purpose</w:t>
      </w:r>
      <w:r w:rsidRPr="00603231">
        <w:rPr>
          <w:rFonts w:ascii="Times New Roman" w:eastAsia="SimSun" w:hAnsi="Times New Roman" w:cs="Times New Roman"/>
          <w:sz w:val="24"/>
          <w:szCs w:val="24"/>
          <w:lang w:eastAsia="zh-CN"/>
        </w:rPr>
        <w:t xml:space="preserve">.  To establish policy and procedures for the provision of command support through MWR rental equipment at no cost. This authorized support is in unison with the MWR Mission and enhances unit cohesion and </w:t>
      </w:r>
      <w:proofErr w:type="spellStart"/>
      <w:r w:rsidRPr="00603231">
        <w:rPr>
          <w:rFonts w:ascii="Times New Roman" w:eastAsia="SimSun" w:hAnsi="Times New Roman" w:cs="Times New Roman"/>
          <w:sz w:val="24"/>
          <w:szCs w:val="24"/>
          <w:lang w:eastAsia="zh-CN"/>
        </w:rPr>
        <w:t>espirit</w:t>
      </w:r>
      <w:proofErr w:type="spellEnd"/>
      <w:r w:rsidRPr="00603231">
        <w:rPr>
          <w:rFonts w:ascii="Times New Roman" w:eastAsia="SimSun" w:hAnsi="Times New Roman" w:cs="Times New Roman"/>
          <w:sz w:val="24"/>
          <w:szCs w:val="24"/>
          <w:lang w:eastAsia="zh-CN"/>
        </w:rPr>
        <w:t xml:space="preserve"> de corps.</w:t>
      </w:r>
    </w:p>
    <w:p w:rsidR="00603231" w:rsidRPr="00603231" w:rsidRDefault="00603231" w:rsidP="00603231">
      <w:pPr>
        <w:spacing w:after="0" w:line="240" w:lineRule="auto"/>
        <w:ind w:left="360"/>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Applicability</w:t>
      </w:r>
      <w:r w:rsidRPr="00603231">
        <w:rPr>
          <w:rFonts w:ascii="Times New Roman" w:eastAsia="SimSun" w:hAnsi="Times New Roman" w:cs="Times New Roman"/>
          <w:sz w:val="24"/>
          <w:szCs w:val="24"/>
          <w:lang w:eastAsia="zh-CN"/>
        </w:rPr>
        <w:t>.  To all Region and Installation and Tenant Commands and any U.S. Forces Afloat and Ashore for Navy Installations and Joint Base Installations.  Also applies for support of foreign ships and visiting commands under U.S. Armed Forces sponsored agreements.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Policy and Scope.</w:t>
      </w:r>
      <w:r w:rsidRPr="00603231">
        <w:rPr>
          <w:rFonts w:ascii="Times New Roman" w:eastAsia="SimSun" w:hAnsi="Times New Roman" w:cs="Times New Roman"/>
          <w:sz w:val="24"/>
          <w:szCs w:val="24"/>
          <w:lang w:eastAsia="zh-CN"/>
        </w:rPr>
        <w:t xml:space="preserve">   Establish guidelines for MWR’s to provide, at no cost, approved equipment used to directly support the official portion of Command Functions per reference (c), Section 111, Item 4. The event or function must promote command quality of life and benefit the entire crew or Command element. These functions may include but are not limited to: Command Parties and Picnics. The subject equipment for this event/function will not be used or involved in the collection of funds, </w:t>
      </w:r>
      <w:proofErr w:type="gramStart"/>
      <w:r w:rsidRPr="00603231">
        <w:rPr>
          <w:rFonts w:ascii="Times New Roman" w:eastAsia="SimSun" w:hAnsi="Times New Roman" w:cs="Times New Roman"/>
          <w:sz w:val="24"/>
          <w:szCs w:val="24"/>
          <w:lang w:eastAsia="zh-CN"/>
        </w:rPr>
        <w:t>raising</w:t>
      </w:r>
      <w:proofErr w:type="gramEnd"/>
      <w:r w:rsidRPr="00603231">
        <w:rPr>
          <w:rFonts w:ascii="Times New Roman" w:eastAsia="SimSun" w:hAnsi="Times New Roman" w:cs="Times New Roman"/>
          <w:sz w:val="24"/>
          <w:szCs w:val="24"/>
          <w:lang w:eastAsia="zh-CN"/>
        </w:rPr>
        <w:t xml:space="preserve"> of funds, or donation of funds for this event or future events.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Procedures</w:t>
      </w:r>
      <w:r w:rsidRPr="00603231">
        <w:rPr>
          <w:rFonts w:ascii="Times New Roman" w:eastAsia="SimSun" w:hAnsi="Times New Roman" w:cs="Times New Roman"/>
          <w:sz w:val="24"/>
          <w:szCs w:val="24"/>
          <w:lang w:eastAsia="zh-CN"/>
        </w:rPr>
        <w:t>.  Equipment is available on a first-come, first-serve basis and can be made in person at the MWR Community Recreation Division during normal business hours.  When a command wishes to request equipment at no cost for an official command quality of life function, the Commanding Officer (CO) or Officer In Charge (OIC) is required to endorse the event by  signing enclosure (1) prior to submission by the command’s designated primary or alternate POC.  Upon review and approval by the MWR Community Recreation Division, the applicable fees will be waived.  All other checkout procedures and use agreements will still apply, as must be paid in full at time of reservation. For events hosted at MWR CAT C operations, commands will follow the CAT C booking guidelines and gear issuance policy, reference (c) Section 211.</w:t>
      </w:r>
    </w:p>
    <w:p w:rsidR="00603231" w:rsidRPr="00603231" w:rsidRDefault="00603231" w:rsidP="00603231">
      <w:pPr>
        <w:spacing w:after="0" w:line="240" w:lineRule="auto"/>
        <w:ind w:left="720"/>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u w:val="single"/>
          <w:lang w:eastAsia="zh-CN"/>
        </w:rPr>
      </w:pPr>
      <w:r w:rsidRPr="00603231">
        <w:rPr>
          <w:rFonts w:ascii="Times New Roman" w:eastAsia="SimSun" w:hAnsi="Times New Roman" w:cs="Times New Roman"/>
          <w:sz w:val="24"/>
          <w:szCs w:val="24"/>
          <w:u w:val="single"/>
          <w:lang w:eastAsia="zh-CN"/>
        </w:rPr>
        <w:t>Authorized Equipment and Quantities.</w:t>
      </w:r>
    </w:p>
    <w:p w:rsidR="00603231" w:rsidRPr="00603231" w:rsidRDefault="00603231" w:rsidP="00603231">
      <w:pPr>
        <w:spacing w:after="0" w:line="240" w:lineRule="auto"/>
        <w:ind w:left="720"/>
        <w:rPr>
          <w:rFonts w:ascii="Times New Roman" w:eastAsia="SimSun" w:hAnsi="Times New Roman" w:cs="Times New Roman"/>
          <w:sz w:val="24"/>
          <w:szCs w:val="24"/>
          <w:lang w:eastAsia="zh-CN"/>
        </w:rPr>
      </w:pPr>
    </w:p>
    <w:p w:rsidR="00603231" w:rsidRPr="00603231" w:rsidRDefault="00603231" w:rsidP="00603231">
      <w:pPr>
        <w:numPr>
          <w:ilvl w:val="1"/>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0-75 People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Tables: 8</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Chairs: 50</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Grills: 1</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Canopies: 1</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Coolers: 2</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Lawn Games/Sports Pack: Choice of 2 items</w:t>
      </w:r>
    </w:p>
    <w:p w:rsidR="00603231" w:rsidRPr="00603231" w:rsidRDefault="00603231" w:rsidP="00603231">
      <w:pPr>
        <w:numPr>
          <w:ilvl w:val="1"/>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76-150 People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Tables: 20</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Chairs: 100</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lastRenderedPageBreak/>
        <w:t>Grills: 2</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Canopies: 2</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Coolers: 4</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Lawn Games/Sports Pack: Choice of 2 items</w:t>
      </w:r>
    </w:p>
    <w:p w:rsidR="00603231" w:rsidRPr="00603231" w:rsidRDefault="00603231" w:rsidP="00603231">
      <w:pPr>
        <w:numPr>
          <w:ilvl w:val="1"/>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150 + People</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Tables: 40</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Chairs: 200</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Grills: 2</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Canopies: 4</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Coolers: 6</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Lawn Games/Sports Pack: Choice of 4 items</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Rental Equipment:</w:t>
      </w:r>
      <w:r w:rsidRPr="00603231">
        <w:rPr>
          <w:rFonts w:ascii="Times New Roman" w:eastAsia="SimSun" w:hAnsi="Times New Roman" w:cs="Times New Roman"/>
          <w:sz w:val="24"/>
          <w:szCs w:val="24"/>
          <w:lang w:eastAsia="zh-CN"/>
        </w:rPr>
        <w:t xml:space="preserve"> Additional equipment required beyond the scope of this policy is available through Community Recreation for a fee.  Reservations for equipment that is provided at no cost and equipment that is billed can be made up to 30 </w:t>
      </w:r>
      <w:proofErr w:type="gramStart"/>
      <w:r w:rsidRPr="00603231">
        <w:rPr>
          <w:rFonts w:ascii="Times New Roman" w:eastAsia="SimSun" w:hAnsi="Times New Roman" w:cs="Times New Roman"/>
          <w:sz w:val="24"/>
          <w:szCs w:val="24"/>
          <w:lang w:eastAsia="zh-CN"/>
        </w:rPr>
        <w:t>days  weeks</w:t>
      </w:r>
      <w:proofErr w:type="gramEnd"/>
      <w:r w:rsidRPr="00603231">
        <w:rPr>
          <w:rFonts w:ascii="Times New Roman" w:eastAsia="SimSun" w:hAnsi="Times New Roman" w:cs="Times New Roman"/>
          <w:sz w:val="24"/>
          <w:szCs w:val="24"/>
          <w:lang w:eastAsia="zh-CN"/>
        </w:rPr>
        <w:t xml:space="preserve"> in advance of a command event and must be paid for 72 hours prior to an official function. All equipment is subject to availability. Maximum issuance for equipment provided at no cost is 72 hours from the time of pickup. If additional time is needed, MWR will address that on a case by case basis. Applicable clean-up fees or labor and setup fees as normally charged by MWR will apply as per installation guidelines. </w:t>
      </w:r>
    </w:p>
    <w:p w:rsidR="00603231" w:rsidRPr="00603231" w:rsidRDefault="00603231" w:rsidP="00603231">
      <w:pPr>
        <w:spacing w:after="0" w:line="240" w:lineRule="auto"/>
        <w:ind w:left="720"/>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 </w:t>
      </w:r>
      <w:r w:rsidRPr="00603231">
        <w:rPr>
          <w:rFonts w:ascii="Times New Roman" w:eastAsia="SimSun" w:hAnsi="Times New Roman" w:cs="Times New Roman"/>
          <w:sz w:val="24"/>
          <w:szCs w:val="24"/>
          <w:u w:val="single"/>
          <w:lang w:eastAsia="zh-CN"/>
        </w:rPr>
        <w:t>Action.</w:t>
      </w:r>
      <w:r w:rsidRPr="00603231">
        <w:rPr>
          <w:rFonts w:ascii="Times New Roman" w:eastAsia="SimSun" w:hAnsi="Times New Roman" w:cs="Times New Roman"/>
          <w:sz w:val="24"/>
          <w:szCs w:val="24"/>
          <w:lang w:eastAsia="zh-CN"/>
        </w:rPr>
        <w:t xml:space="preserve">  Commands should adhere to this standard operating procedure in order to utilize MWR Community Recreation Equipment for Official Command Functions at no cost. </w:t>
      </w:r>
    </w:p>
    <w:p w:rsidR="00603231" w:rsidRPr="00603231" w:rsidRDefault="00603231" w:rsidP="00603231">
      <w:pPr>
        <w:spacing w:after="0" w:line="240" w:lineRule="auto"/>
        <w:ind w:left="720"/>
        <w:rPr>
          <w:rFonts w:ascii="Times New Roman" w:eastAsia="SimSun" w:hAnsi="Times New Roman" w:cs="Times New Roman"/>
          <w:sz w:val="24"/>
          <w:szCs w:val="24"/>
          <w:lang w:eastAsia="zh-CN"/>
        </w:rPr>
      </w:pPr>
    </w:p>
    <w:p w:rsidR="00603231" w:rsidRPr="00603231" w:rsidRDefault="00603231" w:rsidP="00603231">
      <w:pPr>
        <w:numPr>
          <w:ilvl w:val="1"/>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Command Responsibilities:</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Appoints and notifies, in writing, a command representative and alternate utilizing enclosure (1).</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Submits completed and signed enclosure (1) to Community Recreation Division.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Identifies additional equipment required above maximum quantities and/or not listed in enclosure (1) to be rented.  Arrange transportation and working party for equipment pick-up, clean up and return during designated times.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Responsible for any repairs or replacements of damaged equipment caused while in their possession, as illustrated in the installation’s Community Recreation Fees and Charges SOP.</w:t>
      </w:r>
    </w:p>
    <w:p w:rsidR="00603231" w:rsidRPr="00603231" w:rsidRDefault="00603231" w:rsidP="00603231">
      <w:pPr>
        <w:numPr>
          <w:ilvl w:val="1"/>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Community Recreation Responsibilities:</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Notifies command representative of availability and approval of equipment.  Designates times for equipment pick-up and return.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Provides costs for additional equipment above maximum quantities and/or not listed in enclosure (1).</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 xml:space="preserve">Inspects equipment with command representative upon pick-up and drop-off. </w:t>
      </w:r>
    </w:p>
    <w:p w:rsidR="00603231" w:rsidRPr="00603231" w:rsidRDefault="00603231" w:rsidP="00603231">
      <w:pPr>
        <w:numPr>
          <w:ilvl w:val="2"/>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Issues necessary directions for proper and safe usage upon pick-up.</w:t>
      </w:r>
    </w:p>
    <w:p w:rsidR="00603231" w:rsidRPr="00603231" w:rsidRDefault="00603231" w:rsidP="00603231">
      <w:pPr>
        <w:spacing w:after="0" w:line="240" w:lineRule="auto"/>
        <w:ind w:left="2160"/>
        <w:rPr>
          <w:rFonts w:ascii="Times New Roman" w:eastAsia="SimSun" w:hAnsi="Times New Roman" w:cs="Times New Roman"/>
          <w:sz w:val="24"/>
          <w:szCs w:val="24"/>
          <w:lang w:eastAsia="zh-CN"/>
        </w:rPr>
      </w:pPr>
    </w:p>
    <w:p w:rsidR="00603231" w:rsidRPr="00603231" w:rsidRDefault="00603231" w:rsidP="00603231">
      <w:pPr>
        <w:numPr>
          <w:ilvl w:val="0"/>
          <w:numId w:val="9"/>
        </w:num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u w:val="single"/>
          <w:lang w:eastAsia="zh-CN"/>
        </w:rPr>
        <w:t>Customer Feedback.</w:t>
      </w:r>
      <w:r w:rsidRPr="00603231">
        <w:rPr>
          <w:rFonts w:ascii="Times New Roman" w:eastAsia="SimSun" w:hAnsi="Times New Roman" w:cs="Times New Roman"/>
          <w:sz w:val="24"/>
          <w:szCs w:val="24"/>
          <w:lang w:eastAsia="zh-CN"/>
        </w:rPr>
        <w:t xml:space="preserve">  Customer comments provide the Community Recreation Program with valuable input and customer perspective. Each facility will provide comment cards to customers for completion while equipment is being returned and inspected.</w:t>
      </w:r>
    </w:p>
    <w:p w:rsidR="00603231" w:rsidRPr="00603231" w:rsidRDefault="00603231" w:rsidP="00603231">
      <w:pPr>
        <w:spacing w:after="0" w:line="240" w:lineRule="auto"/>
        <w:ind w:left="180"/>
        <w:rPr>
          <w:rFonts w:ascii="Courier New" w:eastAsia="SimSun" w:hAnsi="Courier New" w:cs="Courier New"/>
          <w:sz w:val="24"/>
          <w:szCs w:val="24"/>
          <w:lang w:eastAsia="zh-CN"/>
        </w:rPr>
      </w:pPr>
      <w:r w:rsidRPr="00603231">
        <w:rPr>
          <w:rFonts w:ascii="Courier New" w:eastAsia="SimSun" w:hAnsi="Courier New" w:cs="Courier New"/>
          <w:sz w:val="24"/>
          <w:szCs w:val="24"/>
          <w:lang w:eastAsia="zh-CN"/>
        </w:rPr>
        <w:tab/>
      </w:r>
      <w:r w:rsidRPr="00603231">
        <w:rPr>
          <w:rFonts w:ascii="Courier New" w:eastAsia="SimSun" w:hAnsi="Courier New" w:cs="Courier New"/>
          <w:sz w:val="24"/>
          <w:szCs w:val="24"/>
          <w:lang w:eastAsia="zh-CN"/>
        </w:rPr>
        <w:tab/>
      </w:r>
      <w:r w:rsidRPr="00603231">
        <w:rPr>
          <w:rFonts w:ascii="Courier New" w:eastAsia="SimSun" w:hAnsi="Courier New" w:cs="Courier New"/>
          <w:sz w:val="24"/>
          <w:szCs w:val="24"/>
          <w:lang w:eastAsia="zh-CN"/>
        </w:rPr>
        <w:tab/>
      </w:r>
      <w:r w:rsidRPr="00603231">
        <w:rPr>
          <w:rFonts w:ascii="Courier New" w:eastAsia="SimSun" w:hAnsi="Courier New" w:cs="Courier New"/>
          <w:sz w:val="24"/>
          <w:szCs w:val="24"/>
          <w:lang w:eastAsia="zh-CN"/>
        </w:rPr>
        <w:tab/>
      </w:r>
      <w:r w:rsidRPr="00603231">
        <w:rPr>
          <w:rFonts w:ascii="Courier New" w:eastAsia="SimSun" w:hAnsi="Courier New" w:cs="Courier New"/>
          <w:sz w:val="24"/>
          <w:szCs w:val="24"/>
          <w:lang w:eastAsia="zh-CN"/>
        </w:rPr>
        <w:tab/>
      </w:r>
      <w:r w:rsidRPr="00603231">
        <w:rPr>
          <w:rFonts w:ascii="Courier New" w:eastAsia="SimSun" w:hAnsi="Courier New" w:cs="Courier New"/>
          <w:sz w:val="24"/>
          <w:szCs w:val="24"/>
          <w:lang w:eastAsia="zh-CN"/>
        </w:rPr>
        <w:tab/>
        <w:t xml:space="preserve"> </w:t>
      </w:r>
    </w:p>
    <w:p w:rsidR="00603231" w:rsidRPr="00603231" w:rsidRDefault="00603231" w:rsidP="00603231">
      <w:pPr>
        <w:spacing w:after="0" w:line="240" w:lineRule="auto"/>
        <w:rPr>
          <w:rFonts w:ascii="Times New Roman" w:eastAsia="SimSun" w:hAnsi="Times New Roman" w:cs="Times New Roman"/>
          <w:sz w:val="24"/>
          <w:szCs w:val="24"/>
          <w:lang w:eastAsia="zh-CN"/>
        </w:rPr>
      </w:pPr>
    </w:p>
    <w:p w:rsidR="00603231" w:rsidRPr="00603231" w:rsidRDefault="00603231" w:rsidP="00603231">
      <w:pPr>
        <w:spacing w:after="0" w:line="240" w:lineRule="auto"/>
        <w:ind w:left="360"/>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Distribution:</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Regional MWR Directors</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Installation MWR Directors</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Installation Community Recreation Division</w:t>
      </w:r>
    </w:p>
    <w:p w:rsidR="00603231" w:rsidRPr="00603231" w:rsidRDefault="00603231" w:rsidP="00603231">
      <w:pPr>
        <w:spacing w:after="0" w:line="240" w:lineRule="auto"/>
        <w:rPr>
          <w:rFonts w:ascii="Times New Roman" w:eastAsia="SimSun" w:hAnsi="Times New Roman" w:cs="Times New Roman"/>
          <w:sz w:val="24"/>
          <w:szCs w:val="24"/>
          <w:lang w:eastAsia="zh-CN"/>
        </w:rPr>
      </w:pPr>
      <w:proofErr w:type="gramStart"/>
      <w:r w:rsidRPr="00603231">
        <w:rPr>
          <w:rFonts w:ascii="Times New Roman" w:eastAsia="SimSun" w:hAnsi="Times New Roman" w:cs="Times New Roman"/>
          <w:sz w:val="24"/>
          <w:szCs w:val="24"/>
          <w:lang w:eastAsia="zh-CN"/>
        </w:rPr>
        <w:t>Afloat</w:t>
      </w:r>
      <w:proofErr w:type="gramEnd"/>
      <w:r w:rsidRPr="00603231">
        <w:rPr>
          <w:rFonts w:ascii="Times New Roman" w:eastAsia="SimSun" w:hAnsi="Times New Roman" w:cs="Times New Roman"/>
          <w:sz w:val="24"/>
          <w:szCs w:val="24"/>
          <w:lang w:eastAsia="zh-CN"/>
        </w:rPr>
        <w:t xml:space="preserve"> Recreation Programmers</w:t>
      </w:r>
    </w:p>
    <w:p w:rsidR="00603231" w:rsidRPr="00603231" w:rsidRDefault="00603231" w:rsidP="00603231">
      <w:pPr>
        <w:spacing w:after="0" w:line="240" w:lineRule="auto"/>
        <w:rPr>
          <w:rFonts w:ascii="Times New Roman" w:eastAsia="SimSun" w:hAnsi="Times New Roman" w:cs="Times New Roman"/>
          <w:sz w:val="24"/>
          <w:szCs w:val="24"/>
          <w:lang w:eastAsia="zh-CN"/>
        </w:rPr>
      </w:pPr>
      <w:r w:rsidRPr="00603231">
        <w:rPr>
          <w:rFonts w:ascii="Times New Roman" w:eastAsia="SimSun" w:hAnsi="Times New Roman" w:cs="Times New Roman"/>
          <w:sz w:val="24"/>
          <w:szCs w:val="24"/>
          <w:lang w:eastAsia="zh-CN"/>
        </w:rPr>
        <w:t>Deployed Forces Support Programs</w:t>
      </w:r>
    </w:p>
    <w:p w:rsidR="00C25A8B" w:rsidRDefault="00C25A8B" w:rsidP="00C25A8B">
      <w:pPr>
        <w:spacing w:after="0" w:line="240" w:lineRule="auto"/>
        <w:outlineLvl w:val="0"/>
        <w:rPr>
          <w:rFonts w:ascii="AvantGarde" w:eastAsia="Times New Roman" w:hAnsi="AvantGarde" w:cs="Arial"/>
          <w:b/>
        </w:rPr>
      </w:pPr>
      <w:proofErr w:type="gramStart"/>
      <w:r>
        <w:rPr>
          <w:rFonts w:ascii="AvantGarde" w:eastAsia="Times New Roman" w:hAnsi="AvantGarde" w:cs="Arial"/>
          <w:b/>
        </w:rPr>
        <w:lastRenderedPageBreak/>
        <w:t>ENCLOSURE 1.</w:t>
      </w:r>
      <w:proofErr w:type="gramEnd"/>
    </w:p>
    <w:p w:rsidR="00976B08" w:rsidRPr="00976B08" w:rsidRDefault="00976B08" w:rsidP="00976B08">
      <w:pPr>
        <w:spacing w:after="0" w:line="240" w:lineRule="auto"/>
        <w:jc w:val="center"/>
        <w:outlineLvl w:val="0"/>
        <w:rPr>
          <w:rFonts w:ascii="AvantGarde" w:eastAsia="Times New Roman" w:hAnsi="AvantGarde" w:cs="Arial"/>
          <w:b/>
        </w:rPr>
      </w:pPr>
      <w:r w:rsidRPr="00976B08">
        <w:rPr>
          <w:rFonts w:ascii="AvantGarde" w:eastAsia="Times New Roman" w:hAnsi="AvantGarde" w:cs="Arial"/>
          <w:b/>
        </w:rPr>
        <w:t>EQUIPMENT REQUEST FORM for COMMAND FUNCTIONS</w:t>
      </w:r>
    </w:p>
    <w:p w:rsidR="00976B08" w:rsidRPr="00976B08" w:rsidRDefault="00976B08" w:rsidP="00976B08">
      <w:pPr>
        <w:spacing w:after="0" w:line="240" w:lineRule="auto"/>
        <w:jc w:val="center"/>
        <w:rPr>
          <w:rFonts w:ascii="AvantGarde" w:eastAsia="Times New Roman" w:hAnsi="AvantGarde" w:cs="Arial"/>
          <w:b/>
          <w:sz w:val="18"/>
          <w:szCs w:val="18"/>
        </w:rPr>
      </w:pP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The following MWR Community Recreation equipment is provided AT NO COST to commands for Official Command Functions. These functions include, but are not limited to, homecomings, half-way parties, command picnics, pre-arrival events and change of command events.</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This equipment is for use ONLY on board military installations.</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Equipment is subject to availability on a first come, first served basis.</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xml:space="preserve">- Equipment may not be used for fundraisers, private parties, or involve the collection of funds, </w:t>
      </w:r>
      <w:proofErr w:type="gramStart"/>
      <w:r w:rsidRPr="00976B08">
        <w:rPr>
          <w:rFonts w:ascii="AvantGarde" w:eastAsia="Times New Roman" w:hAnsi="AvantGarde" w:cs="Arial"/>
          <w:sz w:val="18"/>
          <w:szCs w:val="18"/>
        </w:rPr>
        <w:t>raising</w:t>
      </w:r>
      <w:proofErr w:type="gramEnd"/>
      <w:r w:rsidRPr="00976B08">
        <w:rPr>
          <w:rFonts w:ascii="AvantGarde" w:eastAsia="Times New Roman" w:hAnsi="AvantGarde" w:cs="Arial"/>
          <w:sz w:val="18"/>
          <w:szCs w:val="18"/>
        </w:rPr>
        <w:t xml:space="preserve"> of funds, or donation of funds for this event or future events.</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xml:space="preserve">- Commands must arrange for transportation and working party to pick up equipment from the MWR and return it to the designated MWR when the event is complete. </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Sports Packs and Lawn Games are based on Installation availability.</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b/>
          <w:i/>
          <w:sz w:val="18"/>
          <w:szCs w:val="18"/>
        </w:rPr>
        <w:t>Requesting Command and MWR Community Recreation approval is required.</w:t>
      </w:r>
    </w:p>
    <w:p w:rsidR="00976B08" w:rsidRPr="00976B08" w:rsidRDefault="00976B08" w:rsidP="00976B08">
      <w:pPr>
        <w:spacing w:after="0" w:line="240" w:lineRule="auto"/>
        <w:jc w:val="center"/>
        <w:outlineLvl w:val="0"/>
        <w:rPr>
          <w:rFonts w:ascii="AvantGarde" w:eastAsia="Times New Roman" w:hAnsi="AvantGarde" w:cs="Arial"/>
          <w:color w:val="FF0000"/>
          <w:sz w:val="18"/>
          <w:szCs w:val="18"/>
        </w:rPr>
      </w:pPr>
      <w:r w:rsidRPr="00976B08">
        <w:rPr>
          <w:rFonts w:ascii="AvantGarde" w:eastAsia="Times New Roman" w:hAnsi="AvantGarde" w:cs="Arial"/>
          <w:color w:val="FF0000"/>
          <w:sz w:val="18"/>
          <w:szCs w:val="18"/>
        </w:rPr>
        <w:t>In order to support requests, reservations need to be made at least ten days in advance.</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xml:space="preserve">Complete and return form to Community Recreation Division or email it to: _______________________________________________.  </w:t>
      </w:r>
    </w:p>
    <w:p w:rsidR="00976B08" w:rsidRPr="00976B08" w:rsidRDefault="00976B08" w:rsidP="00976B08">
      <w:pPr>
        <w:spacing w:after="0" w:line="240" w:lineRule="auto"/>
        <w:rPr>
          <w:rFonts w:ascii="AvantGarde" w:eastAsia="Times New Roman" w:hAnsi="AvantGarde" w:cs="Arial"/>
          <w:sz w:val="14"/>
          <w:szCs w:val="14"/>
        </w:rPr>
      </w:pPr>
    </w:p>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24"/>
          <w:szCs w:val="24"/>
        </w:rPr>
        <w:t xml:space="preserve">1 - </w:t>
      </w:r>
      <w:r w:rsidRPr="00976B08">
        <w:rPr>
          <w:rFonts w:ascii="AvantGarde" w:eastAsia="Times New Roman" w:hAnsi="AvantGarde" w:cs="Arial"/>
          <w:b/>
          <w:sz w:val="18"/>
          <w:szCs w:val="18"/>
        </w:rPr>
        <w:t>CONTACT INFORMATION</w:t>
      </w:r>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COMMAND:</w:t>
      </w:r>
      <w:bookmarkStart w:id="1" w:name="Text1"/>
      <w:r w:rsidRPr="00976B08">
        <w:rPr>
          <w:rFonts w:ascii="AvantGarde" w:eastAsia="Times New Roman" w:hAnsi="AvantGarde" w:cs="Arial"/>
          <w:sz w:val="18"/>
          <w:szCs w:val="18"/>
        </w:rPr>
        <w:fldChar w:fldCharType="begin">
          <w:ffData>
            <w:name w:val="Text1"/>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1"/>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Command POC: </w:t>
      </w:r>
      <w:r w:rsidRPr="00976B08">
        <w:rPr>
          <w:rFonts w:ascii="AvantGarde" w:eastAsia="Times New Roman" w:hAnsi="AvantGarde" w:cs="Arial"/>
          <w:sz w:val="18"/>
          <w:szCs w:val="18"/>
        </w:rPr>
        <w:fldChar w:fldCharType="begin">
          <w:ffData>
            <w:name w:val="Text1"/>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PHONE:</w:t>
      </w:r>
      <w:bookmarkStart w:id="2" w:name="Text3"/>
      <w:r w:rsidRPr="00976B08">
        <w:rPr>
          <w:rFonts w:ascii="AvantGarde" w:eastAsia="Times New Roman" w:hAnsi="AvantGarde" w:cs="Arial"/>
          <w:sz w:val="18"/>
          <w:szCs w:val="18"/>
        </w:rPr>
        <w:fldChar w:fldCharType="begin">
          <w:ffData>
            <w:name w:val="Text3"/>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2"/>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Command Size:  </w:t>
      </w:r>
      <w:r w:rsidRPr="00976B08">
        <w:rPr>
          <w:rFonts w:ascii="AvantGarde" w:eastAsia="Times New Roman" w:hAnsi="AvantGarde" w:cs="Arial"/>
          <w:sz w:val="18"/>
          <w:szCs w:val="18"/>
        </w:rPr>
        <w:fldChar w:fldCharType="begin">
          <w:ffData>
            <w:name w:val="Text1"/>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CELL:</w:t>
      </w:r>
      <w:bookmarkStart w:id="3" w:name="Text4"/>
      <w:r w:rsidRPr="00976B08">
        <w:rPr>
          <w:rFonts w:ascii="AvantGarde" w:eastAsia="Times New Roman" w:hAnsi="AvantGarde" w:cs="Arial"/>
          <w:sz w:val="18"/>
          <w:szCs w:val="18"/>
        </w:rPr>
        <w:fldChar w:fldCharType="begin">
          <w:ffData>
            <w:name w:val="Text4"/>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3"/>
    </w:p>
    <w:p w:rsidR="00976B08" w:rsidRPr="00976B08" w:rsidRDefault="00976B08" w:rsidP="00976B08">
      <w:pPr>
        <w:spacing w:after="0" w:line="240" w:lineRule="auto"/>
        <w:outlineLvl w:val="0"/>
        <w:rPr>
          <w:rFonts w:ascii="AvantGarde" w:eastAsia="Times New Roman" w:hAnsi="AvantGarde" w:cs="Arial"/>
          <w:sz w:val="18"/>
          <w:szCs w:val="18"/>
        </w:rPr>
      </w:pPr>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SECONDARY POC (Mandatory):</w:t>
      </w:r>
      <w:bookmarkStart w:id="4" w:name="Text5"/>
      <w:r w:rsidRPr="00976B08">
        <w:rPr>
          <w:rFonts w:ascii="AvantGarde" w:eastAsia="Times New Roman" w:hAnsi="AvantGarde" w:cs="Arial"/>
          <w:sz w:val="18"/>
          <w:szCs w:val="18"/>
        </w:rPr>
        <w:fldChar w:fldCharType="begin">
          <w:ffData>
            <w:name w:val="Text5"/>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4"/>
      <w:r w:rsidRPr="00976B08">
        <w:rPr>
          <w:rFonts w:ascii="AvantGarde" w:eastAsia="Times New Roman" w:hAnsi="AvantGarde" w:cs="Arial"/>
          <w:sz w:val="18"/>
          <w:szCs w:val="18"/>
        </w:rPr>
        <w:t xml:space="preserve"> </w:t>
      </w:r>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PHONE:</w:t>
      </w:r>
      <w:bookmarkStart w:id="5" w:name="Text6"/>
      <w:r w:rsidRPr="00976B08">
        <w:rPr>
          <w:rFonts w:ascii="AvantGarde" w:eastAsia="Times New Roman" w:hAnsi="AvantGarde" w:cs="Arial"/>
          <w:sz w:val="18"/>
          <w:szCs w:val="18"/>
        </w:rPr>
        <w:fldChar w:fldCharType="begin">
          <w:ffData>
            <w:name w:val="Text6"/>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5"/>
    </w:p>
    <w:p w:rsidR="00976B08" w:rsidRPr="00976B08" w:rsidRDefault="00976B08" w:rsidP="00976B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CELL:</w:t>
      </w:r>
      <w:bookmarkStart w:id="6" w:name="Text7"/>
      <w:r w:rsidRPr="00976B08">
        <w:rPr>
          <w:rFonts w:ascii="AvantGarde" w:eastAsia="Times New Roman" w:hAnsi="AvantGarde" w:cs="Arial"/>
          <w:sz w:val="18"/>
          <w:szCs w:val="18"/>
        </w:rPr>
        <w:fldChar w:fldCharType="begin">
          <w:ffData>
            <w:name w:val="Text7"/>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6"/>
    </w:p>
    <w:p w:rsidR="00976B08" w:rsidRPr="00976B08" w:rsidRDefault="00976B08" w:rsidP="00976B08">
      <w:pPr>
        <w:spacing w:after="0" w:line="240" w:lineRule="auto"/>
        <w:rPr>
          <w:rFonts w:ascii="AvantGarde" w:eastAsia="Times New Roman" w:hAnsi="AvantGarde" w:cs="Arial"/>
          <w:sz w:val="14"/>
          <w:szCs w:val="14"/>
        </w:rPr>
      </w:pPr>
    </w:p>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24"/>
          <w:szCs w:val="24"/>
        </w:rPr>
        <w:t xml:space="preserve">2 - </w:t>
      </w:r>
      <w:r w:rsidRPr="00976B08">
        <w:rPr>
          <w:rFonts w:ascii="AvantGarde" w:eastAsia="Times New Roman" w:hAnsi="AvantGarde" w:cs="Arial"/>
          <w:b/>
          <w:sz w:val="18"/>
          <w:szCs w:val="18"/>
        </w:rPr>
        <w:t>FUNCTION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186"/>
        <w:gridCol w:w="2718"/>
      </w:tblGrid>
      <w:tr w:rsidR="00976B08" w:rsidRPr="00976B08" w:rsidTr="004F5A67">
        <w:tc>
          <w:tcPr>
            <w:tcW w:w="2448" w:type="dxa"/>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 xml:space="preserve">Request Date: </w:t>
            </w:r>
            <w:r w:rsidRPr="00976B08">
              <w:rPr>
                <w:rFonts w:ascii="AvantGarde" w:eastAsia="Times New Roman" w:hAnsi="AvantGarde" w:cs="Arial"/>
                <w:sz w:val="18"/>
                <w:szCs w:val="18"/>
              </w:rPr>
              <w:fldChar w:fldCharType="begin">
                <w:ffData>
                  <w:name w:val="Text8"/>
                  <w:enabled/>
                  <w:calcOnExit w:val="0"/>
                  <w:textInput/>
                </w:ffData>
              </w:fldChar>
            </w:r>
            <w:bookmarkStart w:id="7" w:name="Text8"/>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7"/>
          </w:p>
        </w:tc>
        <w:tc>
          <w:tcPr>
            <w:tcW w:w="2520" w:type="dxa"/>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 xml:space="preserve">Function Date: </w:t>
            </w:r>
            <w:bookmarkStart w:id="8" w:name="Text9"/>
            <w:r w:rsidRPr="00976B08">
              <w:rPr>
                <w:rFonts w:ascii="AvantGarde" w:eastAsia="Times New Roman" w:hAnsi="AvantGarde" w:cs="Arial"/>
                <w:sz w:val="18"/>
                <w:szCs w:val="18"/>
              </w:rPr>
              <w:fldChar w:fldCharType="begin">
                <w:ffData>
                  <w:name w:val="Text9"/>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8"/>
          </w:p>
        </w:tc>
        <w:tc>
          <w:tcPr>
            <w:tcW w:w="3186" w:type="dxa"/>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 xml:space="preserve">Desired Pick-up Date: </w:t>
            </w:r>
            <w:bookmarkStart w:id="9" w:name="Text10"/>
            <w:r w:rsidRPr="00976B08">
              <w:rPr>
                <w:rFonts w:ascii="AvantGarde" w:eastAsia="Times New Roman" w:hAnsi="AvantGarde" w:cs="Arial"/>
                <w:sz w:val="18"/>
                <w:szCs w:val="18"/>
              </w:rPr>
              <w:fldChar w:fldCharType="begin">
                <w:ffData>
                  <w:name w:val="Text10"/>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9"/>
          </w:p>
        </w:tc>
        <w:tc>
          <w:tcPr>
            <w:tcW w:w="2718" w:type="dxa"/>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Return Date:</w:t>
            </w:r>
            <w:bookmarkStart w:id="10" w:name="Text11"/>
            <w:r w:rsidRPr="00976B08">
              <w:rPr>
                <w:rFonts w:ascii="AvantGarde" w:eastAsia="Times New Roman" w:hAnsi="AvantGarde" w:cs="Arial"/>
                <w:sz w:val="18"/>
                <w:szCs w:val="18"/>
              </w:rPr>
              <w:fldChar w:fldCharType="begin">
                <w:ffData>
                  <w:name w:val="Text11"/>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10"/>
          </w:p>
          <w:p w:rsidR="00976B08" w:rsidRPr="00976B08" w:rsidRDefault="00976B08" w:rsidP="00976B08">
            <w:pPr>
              <w:spacing w:after="0" w:line="240" w:lineRule="auto"/>
              <w:outlineLvl w:val="0"/>
              <w:rPr>
                <w:rFonts w:ascii="AvantGarde" w:eastAsia="Times New Roman" w:hAnsi="AvantGarde" w:cs="Arial"/>
                <w:sz w:val="18"/>
                <w:szCs w:val="18"/>
              </w:rPr>
            </w:pPr>
          </w:p>
        </w:tc>
      </w:tr>
      <w:tr w:rsidR="00976B08" w:rsidRPr="00976B08" w:rsidTr="004F5A67">
        <w:tc>
          <w:tcPr>
            <w:tcW w:w="10872" w:type="dxa"/>
            <w:gridSpan w:val="4"/>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 xml:space="preserve">Location on the base where the equipment will be used: </w:t>
            </w:r>
            <w:bookmarkStart w:id="11" w:name="Text13"/>
            <w:r w:rsidRPr="00976B08">
              <w:rPr>
                <w:rFonts w:ascii="AvantGarde" w:eastAsia="Times New Roman" w:hAnsi="AvantGarde" w:cs="Arial"/>
                <w:sz w:val="18"/>
                <w:szCs w:val="18"/>
              </w:rPr>
              <w:fldChar w:fldCharType="begin">
                <w:ffData>
                  <w:name w:val="Text13"/>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t> </w:t>
            </w:r>
            <w:r w:rsidRPr="00976B08">
              <w:rPr>
                <w:rFonts w:ascii="AvantGarde" w:eastAsia="Times New Roman" w:hAnsi="AvantGarde" w:cs="Arial"/>
                <w:sz w:val="18"/>
                <w:szCs w:val="18"/>
              </w:rPr>
              <w:fldChar w:fldCharType="end"/>
            </w:r>
            <w:bookmarkEnd w:id="11"/>
          </w:p>
        </w:tc>
      </w:tr>
    </w:tbl>
    <w:p w:rsidR="00976B08" w:rsidRPr="00976B08" w:rsidRDefault="00976B08" w:rsidP="00976B08">
      <w:pPr>
        <w:spacing w:after="0" w:line="240" w:lineRule="auto"/>
        <w:rPr>
          <w:rFonts w:ascii="AvantGarde" w:eastAsia="Times New Roman" w:hAnsi="AvantGard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718"/>
        <w:gridCol w:w="2718"/>
        <w:gridCol w:w="2718"/>
      </w:tblGrid>
      <w:tr w:rsidR="00976B08" w:rsidRPr="00976B08" w:rsidTr="004F5A67">
        <w:tc>
          <w:tcPr>
            <w:tcW w:w="10872" w:type="dxa"/>
            <w:gridSpan w:val="4"/>
          </w:tcPr>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TYPE OF FUNCTION (Check one)</w:t>
            </w:r>
          </w:p>
        </w:tc>
      </w:tr>
      <w:tr w:rsidR="00976B08" w:rsidRPr="00976B08" w:rsidTr="004F5A67">
        <w:tc>
          <w:tcPr>
            <w:tcW w:w="2718" w:type="dxa"/>
          </w:tcPr>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sz w:val="18"/>
                <w:szCs w:val="18"/>
              </w:rPr>
              <w:t xml:space="preserve">  </w:t>
            </w:r>
            <w:bookmarkStart w:id="12" w:name="Check1"/>
            <w:r w:rsidRPr="00976B08">
              <w:rPr>
                <w:rFonts w:ascii="AvantGarde" w:eastAsia="Times New Roman" w:hAnsi="AvantGarde" w:cs="Arial"/>
                <w:sz w:val="18"/>
                <w:szCs w:val="18"/>
              </w:rPr>
              <w:fldChar w:fldCharType="begin">
                <w:ffData>
                  <w:name w:val="Check1"/>
                  <w:enabled/>
                  <w:calcOnExit w:val="0"/>
                  <w:checkBox>
                    <w:sizeAuto/>
                    <w:default w:val="0"/>
                  </w:checkBox>
                </w:ffData>
              </w:fldChar>
            </w:r>
            <w:r w:rsidRPr="00976B08">
              <w:rPr>
                <w:rFonts w:ascii="AvantGarde" w:eastAsia="Times New Roman" w:hAnsi="AvantGarde" w:cs="Arial"/>
                <w:sz w:val="18"/>
                <w:szCs w:val="18"/>
              </w:rPr>
              <w:instrText xml:space="preserve"> FORMCHECKBOX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fldChar w:fldCharType="end"/>
            </w:r>
            <w:bookmarkEnd w:id="12"/>
            <w:r w:rsidRPr="00976B08">
              <w:rPr>
                <w:rFonts w:ascii="AvantGarde" w:eastAsia="Times New Roman" w:hAnsi="AvantGarde" w:cs="Arial"/>
                <w:sz w:val="18"/>
                <w:szCs w:val="18"/>
              </w:rPr>
              <w:t xml:space="preserve">Homecoming  </w:t>
            </w:r>
          </w:p>
        </w:tc>
        <w:bookmarkStart w:id="13" w:name="Check2"/>
        <w:tc>
          <w:tcPr>
            <w:tcW w:w="2718" w:type="dxa"/>
          </w:tcPr>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Check2"/>
                  <w:enabled/>
                  <w:calcOnExit w:val="0"/>
                  <w:checkBox>
                    <w:sizeAuto/>
                    <w:default w:val="0"/>
                    <w:checked w:val="0"/>
                  </w:checkBox>
                </w:ffData>
              </w:fldChar>
            </w:r>
            <w:r w:rsidRPr="00976B08">
              <w:rPr>
                <w:rFonts w:ascii="AvantGarde" w:eastAsia="Times New Roman" w:hAnsi="AvantGarde" w:cs="Arial"/>
                <w:sz w:val="18"/>
                <w:szCs w:val="18"/>
              </w:rPr>
              <w:instrText xml:space="preserve"> FORMCHECKBOX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fldChar w:fldCharType="end"/>
            </w:r>
            <w:bookmarkEnd w:id="13"/>
            <w:r w:rsidRPr="00976B08">
              <w:rPr>
                <w:rFonts w:ascii="AvantGarde" w:eastAsia="Times New Roman" w:hAnsi="AvantGarde" w:cs="Arial"/>
                <w:sz w:val="18"/>
                <w:szCs w:val="18"/>
              </w:rPr>
              <w:t>Picnic</w:t>
            </w:r>
          </w:p>
        </w:tc>
        <w:bookmarkStart w:id="14" w:name="Check3"/>
        <w:tc>
          <w:tcPr>
            <w:tcW w:w="2718" w:type="dxa"/>
          </w:tcPr>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Check3"/>
                  <w:enabled/>
                  <w:calcOnExit w:val="0"/>
                  <w:checkBox>
                    <w:sizeAuto/>
                    <w:default w:val="0"/>
                  </w:checkBox>
                </w:ffData>
              </w:fldChar>
            </w:r>
            <w:r w:rsidRPr="00976B08">
              <w:rPr>
                <w:rFonts w:ascii="AvantGarde" w:eastAsia="Times New Roman" w:hAnsi="AvantGarde" w:cs="Arial"/>
                <w:sz w:val="18"/>
                <w:szCs w:val="18"/>
              </w:rPr>
              <w:instrText xml:space="preserve"> FORMCHECKBOX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fldChar w:fldCharType="end"/>
            </w:r>
            <w:bookmarkEnd w:id="14"/>
            <w:r w:rsidRPr="00976B08">
              <w:rPr>
                <w:rFonts w:ascii="AvantGarde" w:eastAsia="Times New Roman" w:hAnsi="AvantGarde" w:cs="Arial"/>
                <w:sz w:val="18"/>
                <w:szCs w:val="18"/>
              </w:rPr>
              <w:t xml:space="preserve">Command Recreational </w:t>
            </w:r>
          </w:p>
        </w:tc>
        <w:bookmarkStart w:id="15" w:name="Check4"/>
        <w:tc>
          <w:tcPr>
            <w:tcW w:w="2718" w:type="dxa"/>
          </w:tcPr>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Check4"/>
                  <w:enabled/>
                  <w:calcOnExit w:val="0"/>
                  <w:checkBox>
                    <w:sizeAuto/>
                    <w:default w:val="0"/>
                  </w:checkBox>
                </w:ffData>
              </w:fldChar>
            </w:r>
            <w:r w:rsidRPr="00976B08">
              <w:rPr>
                <w:rFonts w:ascii="AvantGarde" w:eastAsia="Times New Roman" w:hAnsi="AvantGarde" w:cs="Arial"/>
                <w:sz w:val="18"/>
                <w:szCs w:val="18"/>
              </w:rPr>
              <w:instrText xml:space="preserve"> FORMCHECKBOX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AvantGarde" w:eastAsia="Times New Roman" w:hAnsi="AvantGarde" w:cs="Arial"/>
                <w:sz w:val="18"/>
                <w:szCs w:val="18"/>
              </w:rPr>
              <w:fldChar w:fldCharType="end"/>
            </w:r>
            <w:bookmarkEnd w:id="15"/>
            <w:r w:rsidRPr="00976B08">
              <w:rPr>
                <w:rFonts w:ascii="AvantGarde" w:eastAsia="Times New Roman" w:hAnsi="AvantGarde" w:cs="Arial"/>
                <w:sz w:val="18"/>
                <w:szCs w:val="18"/>
              </w:rPr>
              <w:t>Other Command function</w:t>
            </w:r>
          </w:p>
        </w:tc>
      </w:tr>
      <w:tr w:rsidR="00976B08" w:rsidRPr="00976B08" w:rsidTr="004F5A67">
        <w:tc>
          <w:tcPr>
            <w:tcW w:w="10872" w:type="dxa"/>
            <w:gridSpan w:val="4"/>
          </w:tcPr>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sz w:val="18"/>
                <w:szCs w:val="18"/>
              </w:rPr>
              <w:t xml:space="preserve">   (if other, explain the details)</w:t>
            </w:r>
            <w:bookmarkStart w:id="16" w:name="Text12"/>
            <w:r w:rsidRPr="00976B08">
              <w:rPr>
                <w:rFonts w:ascii="AvantGarde" w:eastAsia="Times New Roman" w:hAnsi="AvantGarde" w:cs="Arial"/>
                <w:sz w:val="18"/>
                <w:szCs w:val="18"/>
              </w:rPr>
              <w:fldChar w:fldCharType="begin">
                <w:ffData>
                  <w:name w:val="Text12"/>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16"/>
          </w:p>
        </w:tc>
      </w:tr>
    </w:tbl>
    <w:p w:rsidR="00976B08" w:rsidRPr="00976B08" w:rsidRDefault="00976B08" w:rsidP="00976B08">
      <w:pPr>
        <w:spacing w:after="0" w:line="240" w:lineRule="auto"/>
        <w:outlineLvl w:val="0"/>
        <w:rPr>
          <w:rFonts w:ascii="AvantGarde" w:eastAsia="Times New Roman" w:hAnsi="AvantGarde" w:cs="Arial"/>
          <w:b/>
          <w:sz w:val="14"/>
          <w:szCs w:val="14"/>
        </w:rPr>
      </w:pPr>
    </w:p>
    <w:p w:rsidR="00976B08" w:rsidRPr="00976B08" w:rsidRDefault="00976B08" w:rsidP="00976B08">
      <w:pPr>
        <w:spacing w:after="0" w:line="240" w:lineRule="auto"/>
        <w:outlineLvl w:val="0"/>
        <w:rPr>
          <w:rFonts w:ascii="AvantGarde" w:eastAsia="Times New Roman" w:hAnsi="AvantGarde" w:cs="Arial"/>
          <w:b/>
          <w:sz w:val="18"/>
          <w:szCs w:val="18"/>
        </w:rPr>
      </w:pPr>
      <w:r w:rsidRPr="00976B08">
        <w:rPr>
          <w:rFonts w:ascii="AvantGarde" w:eastAsia="Times New Roman" w:hAnsi="AvantGarde" w:cs="Arial"/>
          <w:b/>
          <w:sz w:val="24"/>
          <w:szCs w:val="24"/>
        </w:rPr>
        <w:t xml:space="preserve">3 - </w:t>
      </w:r>
      <w:r w:rsidRPr="00976B08">
        <w:rPr>
          <w:rFonts w:ascii="AvantGarde" w:eastAsia="Times New Roman" w:hAnsi="AvantGarde" w:cs="Arial"/>
          <w:b/>
          <w:sz w:val="18"/>
          <w:szCs w:val="18"/>
        </w:rPr>
        <w:t>EQUIPMENT REQUEST INFORMATION</w:t>
      </w:r>
    </w:p>
    <w:p w:rsidR="00976B08" w:rsidRPr="00976B08" w:rsidRDefault="00976B08" w:rsidP="00976B08">
      <w:pPr>
        <w:spacing w:after="0" w:line="240" w:lineRule="auto"/>
        <w:outlineLvl w:val="0"/>
        <w:rPr>
          <w:rFonts w:ascii="AvantGarde" w:eastAsia="Times New Roman" w:hAnsi="AvantGarde" w:cs="Arial"/>
          <w:sz w:val="18"/>
          <w:szCs w:val="18"/>
        </w:rPr>
      </w:pPr>
      <w:r w:rsidRPr="00976B08">
        <w:rPr>
          <w:rFonts w:ascii="AvantGarde" w:eastAsia="Times New Roman" w:hAnsi="AvantGarde" w:cs="Arial"/>
          <w:sz w:val="18"/>
          <w:szCs w:val="18"/>
        </w:rPr>
        <w:t>Fill in the quantities needed in the adjacent lines. Quantities available at no cost are shown next to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510"/>
        <w:gridCol w:w="4014"/>
      </w:tblGrid>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CANOPIES (Easy Ups)</w:t>
            </w: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GRILLS</w:t>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COOLERS</w:t>
            </w: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5"/>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10’ X 10’</w:t>
            </w:r>
          </w:p>
        </w:tc>
        <w:bookmarkStart w:id="17" w:name="Text16"/>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6"/>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bookmarkEnd w:id="17"/>
            <w:r w:rsidRPr="00976B08">
              <w:rPr>
                <w:rFonts w:ascii="AvantGarde" w:eastAsia="Times New Roman" w:hAnsi="AvantGarde" w:cs="Arial"/>
                <w:sz w:val="18"/>
                <w:szCs w:val="18"/>
              </w:rPr>
              <w:t xml:space="preserve"> BBQ (Propane or Charcoal)</w:t>
            </w:r>
          </w:p>
        </w:tc>
        <w:bookmarkStart w:id="18" w:name="Text17"/>
        <w:tc>
          <w:tcPr>
            <w:tcW w:w="4014"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7"/>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bookmarkEnd w:id="18"/>
            <w:r w:rsidRPr="00976B08">
              <w:rPr>
                <w:rFonts w:ascii="AvantGarde" w:eastAsia="Times New Roman" w:hAnsi="AvantGarde" w:cs="Arial"/>
                <w:sz w:val="18"/>
                <w:szCs w:val="18"/>
              </w:rPr>
              <w:t xml:space="preserve"> 100 Qt. Ice Chest</w:t>
            </w: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p>
        </w:tc>
        <w:tc>
          <w:tcPr>
            <w:tcW w:w="3510" w:type="dxa"/>
          </w:tcPr>
          <w:p w:rsidR="00976B08" w:rsidRPr="00976B08" w:rsidRDefault="00976B08" w:rsidP="00976B08">
            <w:pPr>
              <w:spacing w:after="0" w:line="240" w:lineRule="auto"/>
              <w:rPr>
                <w:rFonts w:ascii="AvantGarde" w:eastAsia="Times New Roman" w:hAnsi="AvantGarde" w:cs="Arial"/>
                <w:sz w:val="15"/>
                <w:szCs w:val="15"/>
              </w:rPr>
            </w:pP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Tables &amp; Chairs</w:t>
            </w:r>
            <w:r w:rsidRPr="00976B08">
              <w:rPr>
                <w:rFonts w:ascii="AvantGarde" w:eastAsia="Times New Roman" w:hAnsi="AvantGarde" w:cs="Arial"/>
                <w:b/>
                <w:sz w:val="18"/>
                <w:szCs w:val="18"/>
              </w:rPr>
              <w:tab/>
            </w: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 xml:space="preserve">SPORTS PACK/LAWN GAMES </w:t>
            </w:r>
            <w:r w:rsidRPr="00976B08">
              <w:rPr>
                <w:rFonts w:ascii="AvantGarde" w:eastAsia="Times New Roman" w:hAnsi="AvantGarde" w:cs="Arial"/>
                <w:b/>
                <w:sz w:val="18"/>
                <w:szCs w:val="18"/>
              </w:rPr>
              <w:tab/>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BASED ON INSTALLATION AVAILABILITY</w:t>
            </w: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0"/>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Tables Rectangular 6’</w:t>
            </w: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9"/>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Horse Shoes</w:t>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9"/>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Volley Ball Kit</w:t>
            </w:r>
          </w:p>
        </w:tc>
      </w:tr>
      <w:bookmarkStart w:id="19" w:name="Text20"/>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0"/>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19"/>
            <w:r w:rsidRPr="00976B08">
              <w:rPr>
                <w:rFonts w:ascii="AvantGarde" w:eastAsia="Times New Roman" w:hAnsi="AvantGarde" w:cs="Arial"/>
                <w:sz w:val="18"/>
                <w:szCs w:val="18"/>
              </w:rPr>
              <w:t xml:space="preserve"> Tables Rectangular 8’</w:t>
            </w: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0"/>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Corn Hole or Bag Toss</w:t>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19"/>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Soft Ball Kit</w:t>
            </w: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1"/>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Ladder Ball</w:t>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p>
        </w:tc>
      </w:tr>
      <w:bookmarkStart w:id="20" w:name="Text22"/>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2"/>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bookmarkEnd w:id="20"/>
            <w:r w:rsidRPr="00976B08">
              <w:rPr>
                <w:rFonts w:ascii="AvantGarde" w:eastAsia="Times New Roman" w:hAnsi="AvantGarde" w:cs="Arial"/>
                <w:sz w:val="18"/>
                <w:szCs w:val="18"/>
              </w:rPr>
              <w:t xml:space="preserve"> Chairs</w:t>
            </w: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2"/>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Times New Roman" w:eastAsia="Times New Roman" w:hAnsi="Times New Roman" w:cs="Arial"/>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Bocce Ball</w:t>
            </w:r>
          </w:p>
        </w:tc>
        <w:tc>
          <w:tcPr>
            <w:tcW w:w="4014" w:type="dxa"/>
          </w:tcPr>
          <w:p w:rsidR="00976B08" w:rsidRPr="00976B08" w:rsidRDefault="00976B08" w:rsidP="00976B08">
            <w:pPr>
              <w:spacing w:after="0" w:line="240" w:lineRule="auto"/>
              <w:rPr>
                <w:rFonts w:ascii="AvantGarde" w:eastAsia="Times New Roman" w:hAnsi="AvantGarde" w:cs="Arial"/>
                <w:b/>
                <w:sz w:val="18"/>
                <w:szCs w:val="18"/>
              </w:rPr>
            </w:pPr>
          </w:p>
        </w:tc>
      </w:tr>
      <w:tr w:rsidR="00976B08" w:rsidRPr="00976B08" w:rsidTr="004F5A67">
        <w:tc>
          <w:tcPr>
            <w:tcW w:w="3348" w:type="dxa"/>
          </w:tcPr>
          <w:p w:rsidR="00976B08" w:rsidRPr="00976B08" w:rsidRDefault="00976B08" w:rsidP="00976B08">
            <w:pPr>
              <w:spacing w:after="0" w:line="240" w:lineRule="auto"/>
              <w:rPr>
                <w:rFonts w:ascii="AvantGarde" w:eastAsia="Times New Roman" w:hAnsi="AvantGarde" w:cs="Arial"/>
                <w:b/>
                <w:sz w:val="18"/>
                <w:szCs w:val="18"/>
              </w:rPr>
            </w:pPr>
          </w:p>
        </w:tc>
        <w:tc>
          <w:tcPr>
            <w:tcW w:w="3510" w:type="dxa"/>
          </w:tcPr>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sz w:val="18"/>
                <w:szCs w:val="18"/>
              </w:rPr>
              <w:fldChar w:fldCharType="begin">
                <w:ffData>
                  <w:name w:val="Text23"/>
                  <w:enabled/>
                  <w:calcOnExit w:val="0"/>
                  <w:textInput/>
                </w:ffData>
              </w:fldChar>
            </w:r>
            <w:r w:rsidRPr="00976B08">
              <w:rPr>
                <w:rFonts w:ascii="AvantGarde" w:eastAsia="Times New Roman" w:hAnsi="AvantGarde" w:cs="Arial"/>
                <w:sz w:val="18"/>
                <w:szCs w:val="18"/>
              </w:rPr>
              <w:instrText xml:space="preserve"> FORMTEXT </w:instrText>
            </w:r>
            <w:r w:rsidRPr="00976B08">
              <w:rPr>
                <w:rFonts w:ascii="AvantGarde" w:eastAsia="Times New Roman" w:hAnsi="AvantGarde" w:cs="Arial"/>
                <w:sz w:val="18"/>
                <w:szCs w:val="18"/>
              </w:rPr>
            </w:r>
            <w:r w:rsidRPr="00976B08">
              <w:rPr>
                <w:rFonts w:ascii="AvantGarde" w:eastAsia="Times New Roman" w:hAnsi="AvantGarde" w:cs="Arial"/>
                <w:sz w:val="18"/>
                <w:szCs w:val="18"/>
              </w:rPr>
              <w:fldChar w:fldCharType="separate"/>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Cambria Math" w:eastAsia="Times New Roman" w:hAnsi="Cambria Math" w:cs="Cambria Math"/>
                <w:noProof/>
                <w:sz w:val="18"/>
                <w:szCs w:val="18"/>
              </w:rPr>
              <w:t> </w:t>
            </w:r>
            <w:r w:rsidRPr="00976B08">
              <w:rPr>
                <w:rFonts w:ascii="AvantGarde" w:eastAsia="Times New Roman" w:hAnsi="AvantGarde" w:cs="Arial"/>
                <w:sz w:val="18"/>
                <w:szCs w:val="18"/>
              </w:rPr>
              <w:fldChar w:fldCharType="end"/>
            </w:r>
            <w:r w:rsidRPr="00976B08">
              <w:rPr>
                <w:rFonts w:ascii="AvantGarde" w:eastAsia="Times New Roman" w:hAnsi="AvantGarde" w:cs="Arial"/>
                <w:sz w:val="18"/>
                <w:szCs w:val="18"/>
              </w:rPr>
              <w:t xml:space="preserve"> Tug-o-war rope           </w:t>
            </w:r>
          </w:p>
        </w:tc>
        <w:tc>
          <w:tcPr>
            <w:tcW w:w="4014" w:type="dxa"/>
          </w:tcPr>
          <w:p w:rsidR="00976B08" w:rsidRPr="00976B08" w:rsidRDefault="00976B08" w:rsidP="00976B08">
            <w:pPr>
              <w:spacing w:after="0" w:line="240" w:lineRule="auto"/>
              <w:rPr>
                <w:rFonts w:ascii="AvantGarde" w:eastAsia="Times New Roman" w:hAnsi="AvantGarde" w:cs="Arial"/>
                <w:b/>
                <w:sz w:val="15"/>
                <w:szCs w:val="15"/>
              </w:rPr>
            </w:pPr>
          </w:p>
        </w:tc>
      </w:tr>
    </w:tbl>
    <w:p w:rsidR="00976B08" w:rsidRPr="00976B08" w:rsidRDefault="00976B08" w:rsidP="00976B08">
      <w:pPr>
        <w:spacing w:before="60" w:after="0" w:line="240" w:lineRule="auto"/>
        <w:rPr>
          <w:rFonts w:ascii="AvantGarde" w:eastAsia="Times New Roman" w:hAnsi="AvantGarde" w:cs="Arial"/>
          <w:b/>
          <w:sz w:val="18"/>
          <w:szCs w:val="18"/>
        </w:rPr>
      </w:pPr>
      <w:r w:rsidRPr="00976B08">
        <w:rPr>
          <w:rFonts w:ascii="AvantGarde" w:eastAsia="Times New Roman" w:hAnsi="AvantGarde" w:cs="Arial"/>
          <w:color w:val="FF0000"/>
          <w:sz w:val="18"/>
          <w:szCs w:val="18"/>
        </w:rPr>
        <w:t>Users will be responsible for repair or replacement charges for damages and losses resulting from negligent use. Handle equipment with care.</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b/>
          <w:sz w:val="24"/>
          <w:szCs w:val="24"/>
        </w:rPr>
        <w:t xml:space="preserve">4 - </w:t>
      </w:r>
      <w:r w:rsidRPr="00976B08">
        <w:rPr>
          <w:rFonts w:ascii="AvantGarde" w:eastAsia="Times New Roman" w:hAnsi="AvantGarde" w:cs="Arial"/>
          <w:sz w:val="18"/>
          <w:szCs w:val="18"/>
        </w:rPr>
        <w:t xml:space="preserve">The condition of the equipment being issued is as noted above and on the reverse of this form:  </w:t>
      </w:r>
    </w:p>
    <w:p w:rsidR="00976B08" w:rsidRPr="00976B08" w:rsidRDefault="00976B08" w:rsidP="00976B08">
      <w:pPr>
        <w:spacing w:after="0" w:line="240" w:lineRule="auto"/>
        <w:rPr>
          <w:rFonts w:ascii="AvantGarde" w:eastAsia="Times New Roman" w:hAnsi="AvantGarde" w:cs="Arial"/>
          <w:sz w:val="18"/>
          <w:szCs w:val="18"/>
        </w:rPr>
      </w:pP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_________________________________</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_________________________________</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softHyphen/>
      </w:r>
      <w:r w:rsidRPr="00976B08">
        <w:rPr>
          <w:rFonts w:ascii="AvantGarde" w:eastAsia="Times New Roman" w:hAnsi="AvantGarde" w:cs="Arial"/>
          <w:sz w:val="18"/>
          <w:szCs w:val="18"/>
        </w:rPr>
        <w:softHyphen/>
      </w:r>
      <w:r w:rsidRPr="00976B08">
        <w:rPr>
          <w:rFonts w:ascii="AvantGarde" w:eastAsia="Times New Roman" w:hAnsi="AvantGarde" w:cs="Arial"/>
          <w:sz w:val="18"/>
          <w:szCs w:val="18"/>
        </w:rPr>
        <w:softHyphen/>
        <w:t xml:space="preserve">    ____________</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Name of issuing agent for MWR</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Signature of issuing agent for MWR</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Date</w:t>
      </w:r>
    </w:p>
    <w:p w:rsidR="00976B08" w:rsidRPr="00976B08" w:rsidRDefault="00976B08" w:rsidP="00976B08">
      <w:pPr>
        <w:spacing w:after="0" w:line="240" w:lineRule="auto"/>
        <w:rPr>
          <w:rFonts w:ascii="AvantGarde" w:eastAsia="Times New Roman" w:hAnsi="AvantGarde" w:cs="Arial"/>
          <w:sz w:val="18"/>
          <w:szCs w:val="18"/>
        </w:rPr>
      </w:pPr>
    </w:p>
    <w:p w:rsidR="00976B08" w:rsidRPr="00976B08" w:rsidRDefault="00976B08" w:rsidP="00976B08">
      <w:pPr>
        <w:spacing w:after="0" w:line="240" w:lineRule="auto"/>
        <w:rPr>
          <w:rFonts w:ascii="AvantGarde" w:eastAsia="Times New Roman" w:hAnsi="AvantGarde" w:cs="Arial"/>
          <w:b/>
          <w:sz w:val="18"/>
          <w:szCs w:val="18"/>
        </w:rPr>
      </w:pPr>
      <w:r w:rsidRPr="00976B08">
        <w:rPr>
          <w:rFonts w:ascii="AvantGarde" w:eastAsia="Times New Roman" w:hAnsi="AvantGarde" w:cs="Arial"/>
          <w:b/>
          <w:sz w:val="18"/>
          <w:szCs w:val="18"/>
        </w:rPr>
        <w:t>I acknowledge that this event is an approved command function and accept the equipment with the above conditions:</w:t>
      </w:r>
    </w:p>
    <w:p w:rsidR="00976B08" w:rsidRPr="00976B08" w:rsidRDefault="00976B08" w:rsidP="00976B08">
      <w:pPr>
        <w:spacing w:after="0" w:line="240" w:lineRule="auto"/>
        <w:rPr>
          <w:rFonts w:ascii="AvantGarde" w:eastAsia="Times New Roman" w:hAnsi="AvantGarde" w:cs="Arial"/>
          <w:sz w:val="18"/>
          <w:szCs w:val="18"/>
        </w:rPr>
      </w:pP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xml:space="preserve">_________________________________ </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_________________________________</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____________</w:t>
      </w: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Name of Command Representative</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Signature of Command Representative</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Date</w:t>
      </w:r>
    </w:p>
    <w:p w:rsidR="00976B08" w:rsidRPr="00976B08" w:rsidRDefault="00976B08" w:rsidP="00976B08">
      <w:pPr>
        <w:spacing w:after="0" w:line="240" w:lineRule="auto"/>
        <w:rPr>
          <w:rFonts w:ascii="AvantGarde" w:eastAsia="Times New Roman" w:hAnsi="AvantGarde" w:cs="Arial"/>
          <w:sz w:val="18"/>
          <w:szCs w:val="18"/>
        </w:rPr>
      </w:pPr>
    </w:p>
    <w:p w:rsidR="00976B08" w:rsidRPr="00976B08" w:rsidRDefault="00976B08" w:rsidP="00976B08">
      <w:pPr>
        <w:spacing w:after="0" w:line="240" w:lineRule="auto"/>
        <w:rPr>
          <w:rFonts w:ascii="AvantGarde" w:eastAsia="Times New Roman" w:hAnsi="AvantGarde" w:cs="Arial"/>
          <w:sz w:val="18"/>
          <w:szCs w:val="18"/>
        </w:rPr>
      </w:pPr>
      <w:r w:rsidRPr="00976B08">
        <w:rPr>
          <w:rFonts w:ascii="AvantGarde" w:eastAsia="Times New Roman" w:hAnsi="AvantGarde" w:cs="Arial"/>
          <w:sz w:val="18"/>
          <w:szCs w:val="18"/>
        </w:rPr>
        <w:t xml:space="preserve">_________________________________ </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_________________________________</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____________</w:t>
      </w:r>
    </w:p>
    <w:p w:rsidR="005E3411" w:rsidRDefault="00976B08" w:rsidP="005A2328">
      <w:pPr>
        <w:spacing w:after="0" w:line="240" w:lineRule="auto"/>
      </w:pPr>
      <w:r w:rsidRPr="00976B08">
        <w:rPr>
          <w:rFonts w:ascii="AvantGarde" w:eastAsia="Times New Roman" w:hAnsi="AvantGarde" w:cs="Arial"/>
          <w:sz w:val="18"/>
          <w:szCs w:val="18"/>
        </w:rPr>
        <w:t>Name of Command OIC or CO</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r>
      <w:r w:rsidRPr="00976B08">
        <w:rPr>
          <w:rFonts w:ascii="AvantGarde" w:eastAsia="Times New Roman" w:hAnsi="AvantGarde" w:cs="Arial"/>
          <w:sz w:val="18"/>
          <w:szCs w:val="18"/>
        </w:rPr>
        <w:tab/>
        <w:t>Signature of Command Representative</w:t>
      </w:r>
      <w:r w:rsidRPr="00976B08">
        <w:rPr>
          <w:rFonts w:ascii="AvantGarde" w:eastAsia="Times New Roman" w:hAnsi="AvantGarde" w:cs="Arial"/>
          <w:sz w:val="18"/>
          <w:szCs w:val="18"/>
        </w:rPr>
        <w:tab/>
      </w:r>
      <w:r w:rsidRPr="00976B08">
        <w:rPr>
          <w:rFonts w:ascii="AvantGarde" w:eastAsia="Times New Roman" w:hAnsi="AvantGarde" w:cs="Arial"/>
          <w:sz w:val="18"/>
          <w:szCs w:val="18"/>
        </w:rPr>
        <w:tab/>
        <w:t xml:space="preserve">    Date</w:t>
      </w:r>
    </w:p>
    <w:sectPr w:rsidR="005E3411" w:rsidSect="00664E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5E2"/>
    <w:multiLevelType w:val="hybridMultilevel"/>
    <w:tmpl w:val="D924D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2D1C"/>
    <w:multiLevelType w:val="hybridMultilevel"/>
    <w:tmpl w:val="8C6A5A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9534D"/>
    <w:multiLevelType w:val="hybridMultilevel"/>
    <w:tmpl w:val="8C6A5A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892D59"/>
    <w:multiLevelType w:val="hybridMultilevel"/>
    <w:tmpl w:val="8C6A5A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74D13"/>
    <w:multiLevelType w:val="hybridMultilevel"/>
    <w:tmpl w:val="11FA0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D57B17"/>
    <w:multiLevelType w:val="hybridMultilevel"/>
    <w:tmpl w:val="F1D2B488"/>
    <w:lvl w:ilvl="0" w:tplc="7C30C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D62A2"/>
    <w:multiLevelType w:val="hybridMultilevel"/>
    <w:tmpl w:val="6C626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02DB1"/>
    <w:multiLevelType w:val="hybridMultilevel"/>
    <w:tmpl w:val="9CA28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128BF"/>
    <w:multiLevelType w:val="hybridMultilevel"/>
    <w:tmpl w:val="C83AF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CC20F0"/>
    <w:multiLevelType w:val="hybridMultilevel"/>
    <w:tmpl w:val="9E84B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8"/>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84"/>
    <w:rsid w:val="001F2692"/>
    <w:rsid w:val="00204D41"/>
    <w:rsid w:val="00220A47"/>
    <w:rsid w:val="00261B42"/>
    <w:rsid w:val="0028625C"/>
    <w:rsid w:val="00296421"/>
    <w:rsid w:val="002F2FFA"/>
    <w:rsid w:val="00366D94"/>
    <w:rsid w:val="003B4BAE"/>
    <w:rsid w:val="00467DA0"/>
    <w:rsid w:val="0057166C"/>
    <w:rsid w:val="0058710A"/>
    <w:rsid w:val="005A2328"/>
    <w:rsid w:val="005E3411"/>
    <w:rsid w:val="00603231"/>
    <w:rsid w:val="00664E53"/>
    <w:rsid w:val="00666609"/>
    <w:rsid w:val="006722C6"/>
    <w:rsid w:val="007B1A4F"/>
    <w:rsid w:val="007C3EAA"/>
    <w:rsid w:val="008D3284"/>
    <w:rsid w:val="00976B08"/>
    <w:rsid w:val="00AC2F79"/>
    <w:rsid w:val="00AF38A3"/>
    <w:rsid w:val="00B42AA1"/>
    <w:rsid w:val="00BA2F94"/>
    <w:rsid w:val="00BD3F43"/>
    <w:rsid w:val="00C04A3C"/>
    <w:rsid w:val="00C061A9"/>
    <w:rsid w:val="00C0770D"/>
    <w:rsid w:val="00C25A8B"/>
    <w:rsid w:val="00C50E25"/>
    <w:rsid w:val="00C97EF2"/>
    <w:rsid w:val="00CB7A09"/>
    <w:rsid w:val="00D01B99"/>
    <w:rsid w:val="00D03437"/>
    <w:rsid w:val="00DC37C1"/>
    <w:rsid w:val="00E6144A"/>
    <w:rsid w:val="00E97FAB"/>
    <w:rsid w:val="00ED09BC"/>
    <w:rsid w:val="00ED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354"/>
    <w:pPr>
      <w:ind w:left="720"/>
      <w:contextualSpacing/>
    </w:pPr>
  </w:style>
  <w:style w:type="paragraph" w:styleId="BalloonText">
    <w:name w:val="Balloon Text"/>
    <w:basedOn w:val="Normal"/>
    <w:link w:val="BalloonTextChar"/>
    <w:uiPriority w:val="99"/>
    <w:semiHidden/>
    <w:unhideWhenUsed/>
    <w:rsid w:val="00B4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A1"/>
    <w:rPr>
      <w:rFonts w:ascii="Tahoma" w:hAnsi="Tahoma" w:cs="Tahoma"/>
      <w:sz w:val="16"/>
      <w:szCs w:val="16"/>
    </w:rPr>
  </w:style>
  <w:style w:type="character" w:styleId="CommentReference">
    <w:name w:val="annotation reference"/>
    <w:rsid w:val="00976B08"/>
    <w:rPr>
      <w:sz w:val="16"/>
      <w:szCs w:val="16"/>
    </w:rPr>
  </w:style>
  <w:style w:type="paragraph" w:styleId="CommentText">
    <w:name w:val="annotation text"/>
    <w:basedOn w:val="Normal"/>
    <w:link w:val="CommentTextChar"/>
    <w:rsid w:val="00976B08"/>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rsid w:val="00976B08"/>
    <w:rPr>
      <w:rFonts w:ascii="Times New Roman" w:eastAsia="SimSu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354"/>
    <w:pPr>
      <w:ind w:left="720"/>
      <w:contextualSpacing/>
    </w:pPr>
  </w:style>
  <w:style w:type="paragraph" w:styleId="BalloonText">
    <w:name w:val="Balloon Text"/>
    <w:basedOn w:val="Normal"/>
    <w:link w:val="BalloonTextChar"/>
    <w:uiPriority w:val="99"/>
    <w:semiHidden/>
    <w:unhideWhenUsed/>
    <w:rsid w:val="00B4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A1"/>
    <w:rPr>
      <w:rFonts w:ascii="Tahoma" w:hAnsi="Tahoma" w:cs="Tahoma"/>
      <w:sz w:val="16"/>
      <w:szCs w:val="16"/>
    </w:rPr>
  </w:style>
  <w:style w:type="character" w:styleId="CommentReference">
    <w:name w:val="annotation reference"/>
    <w:rsid w:val="00976B08"/>
    <w:rPr>
      <w:sz w:val="16"/>
      <w:szCs w:val="16"/>
    </w:rPr>
  </w:style>
  <w:style w:type="paragraph" w:styleId="CommentText">
    <w:name w:val="annotation text"/>
    <w:basedOn w:val="Normal"/>
    <w:link w:val="CommentTextChar"/>
    <w:rsid w:val="00976B08"/>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rsid w:val="00976B08"/>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Leslie CIV CNIC, N922</dc:creator>
  <cp:lastModifiedBy>Gould, Leslie CIV CNIC, N922</cp:lastModifiedBy>
  <cp:revision>4</cp:revision>
  <cp:lastPrinted>2015-05-01T13:50:00Z</cp:lastPrinted>
  <dcterms:created xsi:type="dcterms:W3CDTF">2015-05-01T12:59:00Z</dcterms:created>
  <dcterms:modified xsi:type="dcterms:W3CDTF">2015-05-01T14:35:00Z</dcterms:modified>
</cp:coreProperties>
</file>