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C87" w:rsidRDefault="00090867" w:rsidP="002651DE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anchor distT="0" distB="0" distL="114300" distR="114300" simplePos="0" relativeHeight="251666432" behindDoc="0" locked="0" layoutInCell="1" allowOverlap="1" wp14:anchorId="5371F5FC" wp14:editId="55F6B876">
            <wp:simplePos x="0" y="0"/>
            <wp:positionH relativeFrom="column">
              <wp:posOffset>1565910</wp:posOffset>
            </wp:positionH>
            <wp:positionV relativeFrom="paragraph">
              <wp:posOffset>1905</wp:posOffset>
            </wp:positionV>
            <wp:extent cx="2468880" cy="1384300"/>
            <wp:effectExtent l="0" t="0" r="762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WR Logo_Full Colo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5181" w:rsidRDefault="00835181" w:rsidP="000D4C87">
      <w:pPr>
        <w:spacing w:after="0"/>
        <w:jc w:val="center"/>
        <w:rPr>
          <w:rFonts w:ascii="Times New Roman" w:hAnsi="Times New Roman"/>
          <w:b/>
          <w:sz w:val="36"/>
        </w:rPr>
      </w:pPr>
    </w:p>
    <w:p w:rsidR="00090867" w:rsidRDefault="00090867" w:rsidP="00835181">
      <w:pPr>
        <w:spacing w:after="0"/>
        <w:jc w:val="center"/>
        <w:rPr>
          <w:rFonts w:ascii="Times New Roman" w:hAnsi="Times New Roman"/>
          <w:b/>
          <w:sz w:val="36"/>
        </w:rPr>
      </w:pPr>
    </w:p>
    <w:p w:rsidR="00090867" w:rsidRDefault="00090867" w:rsidP="00835181">
      <w:pPr>
        <w:spacing w:after="0"/>
        <w:jc w:val="center"/>
        <w:rPr>
          <w:rFonts w:ascii="Times New Roman" w:hAnsi="Times New Roman"/>
          <w:b/>
          <w:sz w:val="36"/>
        </w:rPr>
      </w:pPr>
    </w:p>
    <w:p w:rsidR="00090867" w:rsidRDefault="00090867" w:rsidP="00835181">
      <w:pPr>
        <w:spacing w:after="0"/>
        <w:jc w:val="center"/>
        <w:rPr>
          <w:rFonts w:ascii="Times New Roman" w:hAnsi="Times New Roman"/>
          <w:b/>
          <w:sz w:val="36"/>
        </w:rPr>
      </w:pPr>
    </w:p>
    <w:p w:rsidR="00090867" w:rsidRDefault="00090867" w:rsidP="00835181">
      <w:pPr>
        <w:spacing w:after="0"/>
        <w:jc w:val="center"/>
        <w:rPr>
          <w:rFonts w:ascii="Times New Roman" w:hAnsi="Times New Roman"/>
          <w:b/>
          <w:sz w:val="36"/>
        </w:rPr>
      </w:pPr>
    </w:p>
    <w:p w:rsidR="00835181" w:rsidRDefault="00835181" w:rsidP="00835181">
      <w:pPr>
        <w:spacing w:after="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FLEET AND FAMILY READINESS MARKETING</w:t>
      </w:r>
      <w:r w:rsidR="000D4C87" w:rsidRPr="000D4C87">
        <w:rPr>
          <w:rFonts w:ascii="Times New Roman" w:hAnsi="Times New Roman"/>
          <w:b/>
          <w:sz w:val="36"/>
        </w:rPr>
        <w:t xml:space="preserve"> </w:t>
      </w:r>
    </w:p>
    <w:p w:rsidR="000D4C87" w:rsidRPr="000D4C87" w:rsidRDefault="00835181" w:rsidP="000D4C87">
      <w:pPr>
        <w:spacing w:after="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STRATEGIC </w:t>
      </w:r>
      <w:r w:rsidR="000D4C87" w:rsidRPr="000D4C87">
        <w:rPr>
          <w:rFonts w:ascii="Times New Roman" w:hAnsi="Times New Roman"/>
          <w:b/>
          <w:sz w:val="36"/>
        </w:rPr>
        <w:t xml:space="preserve">PLAN </w:t>
      </w:r>
    </w:p>
    <w:p w:rsidR="000D4C87" w:rsidRDefault="000D4C87" w:rsidP="002651DE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FOR </w:t>
      </w:r>
      <w:r w:rsidR="008F54CF">
        <w:rPr>
          <w:rFonts w:ascii="Times New Roman" w:hAnsi="Times New Roman"/>
          <w:b/>
        </w:rPr>
        <w:t>THE</w:t>
      </w:r>
    </w:p>
    <w:p w:rsidR="00892F5B" w:rsidRDefault="00835181" w:rsidP="002651DE">
      <w:pPr>
        <w:spacing w:after="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ADOPTION OF THE NEW </w:t>
      </w:r>
      <w:r w:rsidR="003E5F37">
        <w:rPr>
          <w:rFonts w:ascii="Times New Roman" w:hAnsi="Times New Roman"/>
          <w:b/>
          <w:sz w:val="36"/>
        </w:rPr>
        <w:t xml:space="preserve">NAVY </w:t>
      </w:r>
      <w:r>
        <w:rPr>
          <w:rFonts w:ascii="Times New Roman" w:hAnsi="Times New Roman"/>
          <w:b/>
          <w:sz w:val="36"/>
        </w:rPr>
        <w:t>MWR LOGO</w:t>
      </w:r>
    </w:p>
    <w:p w:rsidR="00064996" w:rsidRPr="00064996" w:rsidRDefault="00064996" w:rsidP="002651DE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064996">
        <w:rPr>
          <w:rFonts w:ascii="Times New Roman" w:hAnsi="Times New Roman"/>
          <w:i/>
          <w:sz w:val="28"/>
          <w:szCs w:val="28"/>
        </w:rPr>
        <w:t xml:space="preserve">Last Updated </w:t>
      </w:r>
      <w:r w:rsidR="00175DE5">
        <w:rPr>
          <w:rFonts w:ascii="Times New Roman" w:hAnsi="Times New Roman"/>
          <w:i/>
          <w:sz w:val="28"/>
          <w:szCs w:val="28"/>
        </w:rPr>
        <w:t>January 2018</w:t>
      </w:r>
    </w:p>
    <w:p w:rsidR="0082635C" w:rsidRPr="000D4C87" w:rsidRDefault="0082635C" w:rsidP="00F65C0A">
      <w:pPr>
        <w:contextualSpacing/>
        <w:jc w:val="center"/>
        <w:rPr>
          <w:rFonts w:ascii="Times New Roman" w:hAnsi="Times New Roman"/>
          <w:b/>
          <w:sz w:val="32"/>
          <w:szCs w:val="20"/>
        </w:rPr>
      </w:pPr>
    </w:p>
    <w:p w:rsidR="0082635C" w:rsidRDefault="0082635C" w:rsidP="009A3A34">
      <w:pPr>
        <w:contextualSpacing/>
        <w:rPr>
          <w:b/>
          <w:i/>
          <w:sz w:val="20"/>
          <w:szCs w:val="20"/>
        </w:rPr>
      </w:pPr>
    </w:p>
    <w:p w:rsidR="00572594" w:rsidRDefault="00572594" w:rsidP="00FF1952">
      <w:pPr>
        <w:spacing w:after="0"/>
        <w:jc w:val="center"/>
        <w:rPr>
          <w:rFonts w:ascii="Times New Roman" w:hAnsi="Times New Roman"/>
          <w:b/>
          <w:u w:val="single"/>
        </w:rPr>
      </w:pPr>
    </w:p>
    <w:p w:rsidR="00572594" w:rsidRDefault="00572594" w:rsidP="00FF1952">
      <w:pPr>
        <w:spacing w:after="0"/>
        <w:jc w:val="center"/>
        <w:rPr>
          <w:rFonts w:ascii="Times New Roman" w:hAnsi="Times New Roman"/>
          <w:b/>
          <w:u w:val="single"/>
        </w:rPr>
      </w:pPr>
    </w:p>
    <w:p w:rsidR="0082635C" w:rsidRPr="0030555B" w:rsidRDefault="0082635C" w:rsidP="008F54CF">
      <w:pPr>
        <w:spacing w:after="0"/>
        <w:rPr>
          <w:rFonts w:ascii="Times New Roman" w:hAnsi="Times New Roman"/>
          <w:sz w:val="22"/>
          <w:szCs w:val="22"/>
        </w:rPr>
      </w:pPr>
      <w:r w:rsidRPr="0030555B">
        <w:rPr>
          <w:rFonts w:ascii="Times New Roman" w:hAnsi="Times New Roman"/>
          <w:b/>
          <w:sz w:val="22"/>
          <w:szCs w:val="22"/>
          <w:u w:val="single"/>
        </w:rPr>
        <w:t>Table of Contents</w:t>
      </w:r>
    </w:p>
    <w:p w:rsidR="000A46E8" w:rsidRPr="0030555B" w:rsidRDefault="000A46E8" w:rsidP="008F54CF">
      <w:pPr>
        <w:spacing w:after="0"/>
        <w:rPr>
          <w:rFonts w:ascii="Times New Roman" w:hAnsi="Times New Roman"/>
          <w:sz w:val="22"/>
          <w:szCs w:val="22"/>
        </w:rPr>
      </w:pPr>
      <w:r w:rsidRPr="0030555B">
        <w:rPr>
          <w:rFonts w:ascii="Times New Roman" w:hAnsi="Times New Roman"/>
          <w:sz w:val="22"/>
          <w:szCs w:val="22"/>
        </w:rPr>
        <w:t>Background</w:t>
      </w:r>
    </w:p>
    <w:p w:rsidR="000A46E8" w:rsidRPr="0030555B" w:rsidRDefault="000A46E8" w:rsidP="008F54CF">
      <w:pPr>
        <w:spacing w:after="0"/>
        <w:rPr>
          <w:rFonts w:ascii="Times New Roman" w:hAnsi="Times New Roman"/>
          <w:sz w:val="22"/>
          <w:szCs w:val="22"/>
        </w:rPr>
      </w:pPr>
      <w:r w:rsidRPr="0030555B">
        <w:rPr>
          <w:rFonts w:ascii="Times New Roman" w:hAnsi="Times New Roman"/>
          <w:sz w:val="22"/>
          <w:szCs w:val="22"/>
        </w:rPr>
        <w:t>Goals</w:t>
      </w:r>
    </w:p>
    <w:p w:rsidR="000A46E8" w:rsidRPr="0030555B" w:rsidRDefault="0089216C" w:rsidP="008F54CF">
      <w:pPr>
        <w:spacing w:after="0"/>
        <w:rPr>
          <w:rFonts w:ascii="Times New Roman" w:hAnsi="Times New Roman"/>
          <w:sz w:val="22"/>
          <w:szCs w:val="22"/>
        </w:rPr>
      </w:pPr>
      <w:r w:rsidRPr="0030555B">
        <w:rPr>
          <w:rFonts w:ascii="Times New Roman" w:hAnsi="Times New Roman"/>
          <w:sz w:val="22"/>
          <w:szCs w:val="22"/>
        </w:rPr>
        <w:t>Objectives</w:t>
      </w:r>
    </w:p>
    <w:p w:rsidR="0034186E" w:rsidRPr="0030555B" w:rsidRDefault="0034186E" w:rsidP="008F54CF">
      <w:pPr>
        <w:spacing w:after="0"/>
        <w:rPr>
          <w:rFonts w:ascii="Times New Roman" w:hAnsi="Times New Roman"/>
          <w:sz w:val="22"/>
          <w:szCs w:val="22"/>
        </w:rPr>
      </w:pPr>
      <w:r w:rsidRPr="0030555B">
        <w:rPr>
          <w:rFonts w:ascii="Times New Roman" w:hAnsi="Times New Roman"/>
          <w:sz w:val="22"/>
          <w:szCs w:val="22"/>
        </w:rPr>
        <w:t>MWR Logo</w:t>
      </w:r>
    </w:p>
    <w:p w:rsidR="0034186E" w:rsidRPr="0030555B" w:rsidRDefault="0034186E" w:rsidP="008F54CF">
      <w:pPr>
        <w:spacing w:after="0"/>
        <w:rPr>
          <w:rFonts w:ascii="Times New Roman" w:hAnsi="Times New Roman"/>
          <w:noProof/>
          <w:sz w:val="22"/>
          <w:szCs w:val="22"/>
        </w:rPr>
      </w:pPr>
      <w:r w:rsidRPr="0030555B">
        <w:rPr>
          <w:rFonts w:ascii="Times New Roman" w:hAnsi="Times New Roman"/>
          <w:sz w:val="22"/>
          <w:szCs w:val="22"/>
        </w:rPr>
        <w:t>Related N92 Logos</w:t>
      </w:r>
    </w:p>
    <w:p w:rsidR="00835181" w:rsidRPr="0030555B" w:rsidRDefault="00835181" w:rsidP="008F54CF">
      <w:pPr>
        <w:spacing w:after="0"/>
        <w:rPr>
          <w:rFonts w:ascii="Times New Roman" w:hAnsi="Times New Roman"/>
          <w:sz w:val="22"/>
          <w:szCs w:val="22"/>
        </w:rPr>
      </w:pPr>
      <w:r w:rsidRPr="0030555B">
        <w:rPr>
          <w:rFonts w:ascii="Times New Roman" w:hAnsi="Times New Roman"/>
          <w:noProof/>
          <w:sz w:val="22"/>
          <w:szCs w:val="22"/>
        </w:rPr>
        <w:t>Timeline</w:t>
      </w:r>
    </w:p>
    <w:p w:rsidR="0082635C" w:rsidRPr="0030555B" w:rsidRDefault="0082635C" w:rsidP="008F54CF">
      <w:pPr>
        <w:spacing w:after="0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30555B" w:rsidRPr="0030555B" w:rsidRDefault="0082635C" w:rsidP="006849A2">
      <w:pPr>
        <w:spacing w:after="0"/>
        <w:rPr>
          <w:rFonts w:ascii="Times New Roman" w:hAnsi="Times New Roman"/>
          <w:b/>
          <w:sz w:val="22"/>
          <w:szCs w:val="22"/>
          <w:u w:val="single"/>
        </w:rPr>
      </w:pPr>
      <w:r w:rsidRPr="0030555B">
        <w:rPr>
          <w:rFonts w:ascii="Times New Roman" w:hAnsi="Times New Roman"/>
          <w:b/>
          <w:sz w:val="22"/>
          <w:szCs w:val="22"/>
          <w:u w:val="single"/>
        </w:rPr>
        <w:t xml:space="preserve">Appendices </w:t>
      </w:r>
    </w:p>
    <w:p w:rsidR="006E2F9B" w:rsidRPr="0030555B" w:rsidRDefault="003E5F37" w:rsidP="006849A2">
      <w:pPr>
        <w:spacing w:after="0"/>
        <w:rPr>
          <w:rFonts w:ascii="Times New Roman" w:hAnsi="Times New Roman"/>
          <w:sz w:val="22"/>
          <w:szCs w:val="22"/>
        </w:rPr>
      </w:pPr>
      <w:r w:rsidRPr="0030555B">
        <w:rPr>
          <w:rFonts w:ascii="Times New Roman" w:hAnsi="Times New Roman"/>
          <w:sz w:val="22"/>
          <w:szCs w:val="22"/>
        </w:rPr>
        <w:t xml:space="preserve">A. </w:t>
      </w:r>
      <w:r w:rsidR="00EE2D50" w:rsidRPr="0030555B">
        <w:rPr>
          <w:rFonts w:ascii="Times New Roman" w:hAnsi="Times New Roman"/>
          <w:sz w:val="22"/>
          <w:szCs w:val="22"/>
        </w:rPr>
        <w:t xml:space="preserve">N94P </w:t>
      </w:r>
      <w:r w:rsidR="006E2F9B" w:rsidRPr="0030555B">
        <w:rPr>
          <w:rFonts w:ascii="Times New Roman" w:hAnsi="Times New Roman"/>
          <w:sz w:val="22"/>
          <w:szCs w:val="22"/>
        </w:rPr>
        <w:t>Points of Contact</w:t>
      </w:r>
    </w:p>
    <w:p w:rsidR="00835181" w:rsidRPr="0030555B" w:rsidRDefault="003E5F37" w:rsidP="006849A2">
      <w:pPr>
        <w:spacing w:after="0"/>
        <w:rPr>
          <w:rFonts w:ascii="Times New Roman" w:hAnsi="Times New Roman"/>
          <w:sz w:val="22"/>
          <w:szCs w:val="22"/>
        </w:rPr>
      </w:pPr>
      <w:r w:rsidRPr="0030555B">
        <w:rPr>
          <w:rFonts w:ascii="Times New Roman" w:hAnsi="Times New Roman"/>
          <w:sz w:val="22"/>
          <w:szCs w:val="22"/>
        </w:rPr>
        <w:t xml:space="preserve">B. Navy </w:t>
      </w:r>
      <w:r w:rsidR="00835181" w:rsidRPr="0030555B">
        <w:rPr>
          <w:rFonts w:ascii="Times New Roman" w:hAnsi="Times New Roman"/>
          <w:sz w:val="22"/>
          <w:szCs w:val="22"/>
        </w:rPr>
        <w:t>MWR Logo Guide</w:t>
      </w:r>
    </w:p>
    <w:p w:rsidR="0082635C" w:rsidRPr="00CC6101" w:rsidRDefault="0082635C" w:rsidP="00FB7862">
      <w:pPr>
        <w:spacing w:after="0"/>
        <w:rPr>
          <w:rFonts w:ascii="Times New Roman" w:hAnsi="Times New Roman"/>
          <w:b/>
        </w:rPr>
      </w:pPr>
    </w:p>
    <w:p w:rsidR="008F40EA" w:rsidRDefault="008F40EA" w:rsidP="00701C75">
      <w:pPr>
        <w:spacing w:after="0"/>
        <w:ind w:left="1260" w:hanging="900"/>
        <w:contextualSpacing/>
        <w:rPr>
          <w:rFonts w:ascii="Times New Roman" w:eastAsia="MS Mincho" w:hAnsi="Times New Roman"/>
        </w:rPr>
      </w:pPr>
    </w:p>
    <w:p w:rsidR="007A15EA" w:rsidRDefault="007A15EA" w:rsidP="00701C75">
      <w:pPr>
        <w:spacing w:after="0"/>
        <w:ind w:left="1260" w:hanging="900"/>
        <w:contextualSpacing/>
        <w:rPr>
          <w:rFonts w:ascii="Times New Roman" w:eastAsia="MS Mincho" w:hAnsi="Times New Roman"/>
        </w:rPr>
      </w:pPr>
    </w:p>
    <w:p w:rsidR="007A15EA" w:rsidRDefault="007A15EA" w:rsidP="00701C75">
      <w:pPr>
        <w:spacing w:after="0"/>
        <w:ind w:left="1260" w:hanging="900"/>
        <w:contextualSpacing/>
        <w:rPr>
          <w:rFonts w:ascii="Times New Roman" w:eastAsia="MS Mincho" w:hAnsi="Times New Roman"/>
        </w:rPr>
      </w:pPr>
    </w:p>
    <w:p w:rsidR="007A15EA" w:rsidRDefault="007A15EA" w:rsidP="00701C75">
      <w:pPr>
        <w:spacing w:after="0"/>
        <w:ind w:left="1260" w:hanging="900"/>
        <w:contextualSpacing/>
        <w:rPr>
          <w:rFonts w:ascii="Times New Roman" w:eastAsia="MS Mincho" w:hAnsi="Times New Roman"/>
        </w:rPr>
      </w:pPr>
    </w:p>
    <w:p w:rsidR="007A15EA" w:rsidRDefault="007A15EA" w:rsidP="00701C75">
      <w:pPr>
        <w:spacing w:after="0"/>
        <w:ind w:left="1260" w:hanging="900"/>
        <w:contextualSpacing/>
        <w:rPr>
          <w:rFonts w:ascii="Times New Roman" w:eastAsia="MS Mincho" w:hAnsi="Times New Roman"/>
        </w:rPr>
      </w:pPr>
    </w:p>
    <w:p w:rsidR="007A15EA" w:rsidRDefault="007A15EA" w:rsidP="00701C75">
      <w:pPr>
        <w:spacing w:after="0"/>
        <w:ind w:left="1260" w:hanging="900"/>
        <w:contextualSpacing/>
        <w:rPr>
          <w:rFonts w:ascii="Times New Roman" w:eastAsia="MS Mincho" w:hAnsi="Times New Roman"/>
        </w:rPr>
      </w:pPr>
    </w:p>
    <w:p w:rsidR="007A15EA" w:rsidRDefault="007A15EA" w:rsidP="00701C75">
      <w:pPr>
        <w:spacing w:after="0"/>
        <w:ind w:left="1260" w:hanging="900"/>
        <w:contextualSpacing/>
        <w:rPr>
          <w:rFonts w:ascii="Times New Roman" w:eastAsia="MS Mincho" w:hAnsi="Times New Roman"/>
        </w:rPr>
      </w:pPr>
    </w:p>
    <w:p w:rsidR="007A15EA" w:rsidRDefault="007A15EA" w:rsidP="00701C75">
      <w:pPr>
        <w:spacing w:after="0"/>
        <w:ind w:left="1260" w:hanging="900"/>
        <w:contextualSpacing/>
        <w:rPr>
          <w:rFonts w:ascii="Times New Roman" w:eastAsia="MS Mincho" w:hAnsi="Times New Roman"/>
        </w:rPr>
      </w:pPr>
    </w:p>
    <w:p w:rsidR="007A15EA" w:rsidRDefault="007A15EA" w:rsidP="00701C75">
      <w:pPr>
        <w:spacing w:after="0"/>
        <w:ind w:left="1260" w:hanging="900"/>
        <w:contextualSpacing/>
        <w:rPr>
          <w:rFonts w:ascii="Times New Roman" w:eastAsia="MS Mincho" w:hAnsi="Times New Roman"/>
        </w:rPr>
      </w:pPr>
    </w:p>
    <w:p w:rsidR="007A15EA" w:rsidRDefault="007A15EA" w:rsidP="00701C75">
      <w:pPr>
        <w:spacing w:after="0"/>
        <w:ind w:left="1260" w:hanging="900"/>
        <w:contextualSpacing/>
        <w:rPr>
          <w:rFonts w:ascii="Times New Roman" w:eastAsia="MS Mincho" w:hAnsi="Times New Roman"/>
        </w:rPr>
      </w:pPr>
    </w:p>
    <w:p w:rsidR="007A15EA" w:rsidRDefault="007A15EA" w:rsidP="00701C75">
      <w:pPr>
        <w:spacing w:after="0"/>
        <w:ind w:left="1260" w:hanging="900"/>
        <w:contextualSpacing/>
        <w:rPr>
          <w:rFonts w:ascii="Times New Roman" w:eastAsia="MS Mincho" w:hAnsi="Times New Roman"/>
        </w:rPr>
      </w:pPr>
    </w:p>
    <w:p w:rsidR="007A15EA" w:rsidRDefault="007A15EA" w:rsidP="00701C75">
      <w:pPr>
        <w:spacing w:after="0"/>
        <w:ind w:left="1260" w:hanging="900"/>
        <w:contextualSpacing/>
        <w:rPr>
          <w:rFonts w:ascii="Times New Roman" w:eastAsia="MS Mincho" w:hAnsi="Times New Roman"/>
        </w:rPr>
      </w:pPr>
    </w:p>
    <w:p w:rsidR="007A15EA" w:rsidRDefault="007A15EA" w:rsidP="00701C75">
      <w:pPr>
        <w:spacing w:after="0"/>
        <w:ind w:left="1260" w:hanging="900"/>
        <w:contextualSpacing/>
        <w:rPr>
          <w:rFonts w:ascii="Times New Roman" w:eastAsia="MS Mincho" w:hAnsi="Times New Roman"/>
        </w:rPr>
      </w:pPr>
    </w:p>
    <w:p w:rsidR="007A15EA" w:rsidRDefault="007A15EA" w:rsidP="00701C75">
      <w:pPr>
        <w:spacing w:after="0"/>
        <w:ind w:left="1260" w:hanging="900"/>
        <w:contextualSpacing/>
        <w:rPr>
          <w:rFonts w:ascii="Times New Roman" w:eastAsia="MS Mincho" w:hAnsi="Times New Roman"/>
        </w:rPr>
      </w:pPr>
    </w:p>
    <w:p w:rsidR="008F54CF" w:rsidRDefault="008F54CF" w:rsidP="00277192">
      <w:pPr>
        <w:pStyle w:val="ListParagraph"/>
        <w:spacing w:after="0"/>
        <w:ind w:left="0"/>
        <w:contextualSpacing w:val="0"/>
        <w:rPr>
          <w:rFonts w:ascii="Times New Roman" w:eastAsia="MS Mincho" w:hAnsi="Times New Roman"/>
          <w:b/>
          <w:color w:val="000000"/>
          <w:sz w:val="22"/>
          <w:szCs w:val="22"/>
          <w:u w:val="single"/>
        </w:rPr>
      </w:pPr>
    </w:p>
    <w:p w:rsidR="008F54CF" w:rsidRDefault="008F54CF" w:rsidP="00277192">
      <w:pPr>
        <w:pStyle w:val="ListParagraph"/>
        <w:spacing w:after="0"/>
        <w:ind w:left="0"/>
        <w:contextualSpacing w:val="0"/>
        <w:rPr>
          <w:rFonts w:ascii="Times New Roman" w:eastAsia="MS Mincho" w:hAnsi="Times New Roman"/>
          <w:b/>
          <w:color w:val="000000"/>
          <w:sz w:val="22"/>
          <w:szCs w:val="22"/>
          <w:u w:val="single"/>
        </w:rPr>
      </w:pPr>
    </w:p>
    <w:p w:rsidR="006849A2" w:rsidRDefault="006849A2" w:rsidP="00277192">
      <w:pPr>
        <w:pStyle w:val="ListParagraph"/>
        <w:spacing w:after="0"/>
        <w:ind w:left="0"/>
        <w:contextualSpacing w:val="0"/>
        <w:rPr>
          <w:rFonts w:ascii="Times New Roman" w:eastAsia="MS Mincho" w:hAnsi="Times New Roman"/>
          <w:b/>
          <w:color w:val="000000"/>
          <w:sz w:val="22"/>
          <w:szCs w:val="22"/>
          <w:u w:val="single"/>
        </w:rPr>
      </w:pPr>
    </w:p>
    <w:p w:rsidR="0082635C" w:rsidRPr="00EE2D50" w:rsidRDefault="00E02994" w:rsidP="00277192">
      <w:pPr>
        <w:pStyle w:val="ListParagraph"/>
        <w:spacing w:after="0"/>
        <w:ind w:left="0"/>
        <w:contextualSpacing w:val="0"/>
        <w:rPr>
          <w:rFonts w:ascii="Times New Roman" w:eastAsia="MS Mincho" w:hAnsi="Times New Roman"/>
          <w:b/>
          <w:color w:val="000000"/>
          <w:sz w:val="22"/>
          <w:szCs w:val="22"/>
          <w:u w:val="single"/>
        </w:rPr>
      </w:pPr>
      <w:r w:rsidRPr="00EE2D50">
        <w:rPr>
          <w:rFonts w:ascii="Times New Roman" w:eastAsia="MS Mincho" w:hAnsi="Times New Roman"/>
          <w:b/>
          <w:color w:val="000000"/>
          <w:sz w:val="22"/>
          <w:szCs w:val="22"/>
          <w:u w:val="single"/>
        </w:rPr>
        <w:t>B</w:t>
      </w:r>
      <w:r w:rsidR="0082635C" w:rsidRPr="00EE2D50">
        <w:rPr>
          <w:rFonts w:ascii="Times New Roman" w:eastAsia="MS Mincho" w:hAnsi="Times New Roman"/>
          <w:b/>
          <w:color w:val="000000"/>
          <w:sz w:val="22"/>
          <w:szCs w:val="22"/>
          <w:u w:val="single"/>
        </w:rPr>
        <w:t xml:space="preserve">ackground </w:t>
      </w:r>
    </w:p>
    <w:p w:rsidR="00CB157A" w:rsidRPr="00EE2D50" w:rsidRDefault="00835181" w:rsidP="00277192">
      <w:pPr>
        <w:pStyle w:val="ListParagraph"/>
        <w:spacing w:after="0"/>
        <w:ind w:left="0"/>
        <w:contextualSpacing w:val="0"/>
        <w:rPr>
          <w:rFonts w:ascii="Times New Roman" w:eastAsia="MS Mincho" w:hAnsi="Times New Roman"/>
          <w:color w:val="000000"/>
          <w:sz w:val="22"/>
          <w:szCs w:val="22"/>
        </w:rPr>
      </w:pPr>
      <w:r w:rsidRPr="00EE2D50">
        <w:rPr>
          <w:rFonts w:ascii="Times New Roman" w:eastAsia="MS Mincho" w:hAnsi="Times New Roman"/>
          <w:color w:val="000000"/>
          <w:sz w:val="22"/>
          <w:szCs w:val="22"/>
        </w:rPr>
        <w:t xml:space="preserve">At the 2016 Fleet Readiness (N92) Regional Advisory Board </w:t>
      </w:r>
      <w:r w:rsidR="004851BC" w:rsidRPr="00EE2D50">
        <w:rPr>
          <w:rFonts w:ascii="Times New Roman" w:eastAsia="MS Mincho" w:hAnsi="Times New Roman"/>
          <w:color w:val="000000"/>
          <w:sz w:val="22"/>
          <w:szCs w:val="22"/>
        </w:rPr>
        <w:t xml:space="preserve">(RAB) </w:t>
      </w:r>
      <w:r w:rsidRPr="00EE2D50">
        <w:rPr>
          <w:rFonts w:ascii="Times New Roman" w:eastAsia="MS Mincho" w:hAnsi="Times New Roman"/>
          <w:color w:val="000000"/>
          <w:sz w:val="22"/>
          <w:szCs w:val="22"/>
        </w:rPr>
        <w:t xml:space="preserve">meeting, the Fleet and Family Readiness marketing director (N94P) proposed refreshing and standardizing the </w:t>
      </w:r>
      <w:r w:rsidR="003E5F37">
        <w:rPr>
          <w:rFonts w:ascii="Times New Roman" w:eastAsia="MS Mincho" w:hAnsi="Times New Roman"/>
          <w:color w:val="000000"/>
          <w:sz w:val="22"/>
          <w:szCs w:val="22"/>
        </w:rPr>
        <w:t xml:space="preserve">Navy </w:t>
      </w:r>
      <w:r w:rsidRPr="00EE2D50">
        <w:rPr>
          <w:rFonts w:ascii="Times New Roman" w:eastAsia="MS Mincho" w:hAnsi="Times New Roman"/>
          <w:color w:val="000000"/>
          <w:sz w:val="22"/>
          <w:szCs w:val="22"/>
        </w:rPr>
        <w:t xml:space="preserve">Morale, Welfare and Readiness (MWR) logo. N92 representatives from all Navy regions discussed the </w:t>
      </w:r>
      <w:r w:rsidR="00EE2D50">
        <w:rPr>
          <w:rFonts w:ascii="Times New Roman" w:eastAsia="MS Mincho" w:hAnsi="Times New Roman"/>
          <w:color w:val="000000"/>
          <w:sz w:val="22"/>
          <w:szCs w:val="22"/>
        </w:rPr>
        <w:t xml:space="preserve">benefits of standardization, as well as the </w:t>
      </w:r>
      <w:r w:rsidRPr="00EE2D50">
        <w:rPr>
          <w:rFonts w:ascii="Times New Roman" w:eastAsia="MS Mincho" w:hAnsi="Times New Roman"/>
          <w:color w:val="000000"/>
          <w:sz w:val="22"/>
          <w:szCs w:val="22"/>
        </w:rPr>
        <w:t>negative implications of using different versions of the current logo in different ways</w:t>
      </w:r>
      <w:r w:rsidR="00EE2D50">
        <w:rPr>
          <w:rFonts w:ascii="Times New Roman" w:eastAsia="MS Mincho" w:hAnsi="Times New Roman"/>
          <w:color w:val="000000"/>
          <w:sz w:val="22"/>
          <w:szCs w:val="22"/>
        </w:rPr>
        <w:t>. They</w:t>
      </w:r>
      <w:r w:rsidRPr="00EE2D50">
        <w:rPr>
          <w:rFonts w:ascii="Times New Roman" w:eastAsia="MS Mincho" w:hAnsi="Times New Roman"/>
          <w:color w:val="000000"/>
          <w:sz w:val="22"/>
          <w:szCs w:val="22"/>
        </w:rPr>
        <w:t xml:space="preserve"> </w:t>
      </w:r>
      <w:r w:rsidR="00EE2D50">
        <w:rPr>
          <w:rFonts w:ascii="Times New Roman" w:eastAsia="MS Mincho" w:hAnsi="Times New Roman"/>
          <w:color w:val="000000"/>
          <w:sz w:val="22"/>
          <w:szCs w:val="22"/>
        </w:rPr>
        <w:t xml:space="preserve">ultimately </w:t>
      </w:r>
      <w:r w:rsidRPr="00EE2D50">
        <w:rPr>
          <w:rFonts w:ascii="Times New Roman" w:eastAsia="MS Mincho" w:hAnsi="Times New Roman"/>
          <w:color w:val="000000"/>
          <w:sz w:val="22"/>
          <w:szCs w:val="22"/>
        </w:rPr>
        <w:t xml:space="preserve">voted to adopt </w:t>
      </w:r>
      <w:r w:rsidR="004851BC" w:rsidRPr="00EE2D50">
        <w:rPr>
          <w:rFonts w:ascii="Times New Roman" w:eastAsia="MS Mincho" w:hAnsi="Times New Roman"/>
          <w:color w:val="000000"/>
          <w:sz w:val="22"/>
          <w:szCs w:val="22"/>
        </w:rPr>
        <w:t xml:space="preserve">a slightly revised version of the </w:t>
      </w:r>
      <w:r w:rsidR="003E5F37">
        <w:rPr>
          <w:rFonts w:ascii="Times New Roman" w:eastAsia="MS Mincho" w:hAnsi="Times New Roman"/>
          <w:color w:val="000000"/>
          <w:sz w:val="22"/>
          <w:szCs w:val="22"/>
        </w:rPr>
        <w:t xml:space="preserve">Navy </w:t>
      </w:r>
      <w:r w:rsidR="004851BC" w:rsidRPr="00EE2D50">
        <w:rPr>
          <w:rFonts w:ascii="Times New Roman" w:eastAsia="MS Mincho" w:hAnsi="Times New Roman"/>
          <w:color w:val="000000"/>
          <w:sz w:val="22"/>
          <w:szCs w:val="22"/>
        </w:rPr>
        <w:t xml:space="preserve">MWR logo that would be used enterprise-wide. They </w:t>
      </w:r>
      <w:r w:rsidR="00EE2D50">
        <w:rPr>
          <w:rFonts w:ascii="Times New Roman" w:eastAsia="MS Mincho" w:hAnsi="Times New Roman"/>
          <w:color w:val="000000"/>
          <w:sz w:val="22"/>
          <w:szCs w:val="22"/>
        </w:rPr>
        <w:t xml:space="preserve">also </w:t>
      </w:r>
      <w:r w:rsidR="004851BC" w:rsidRPr="00EE2D50">
        <w:rPr>
          <w:rFonts w:ascii="Times New Roman" w:eastAsia="MS Mincho" w:hAnsi="Times New Roman"/>
          <w:color w:val="000000"/>
          <w:sz w:val="22"/>
          <w:szCs w:val="22"/>
        </w:rPr>
        <w:t>requested a multi-year strategic plan for adopting the new logo.</w:t>
      </w:r>
    </w:p>
    <w:p w:rsidR="00277192" w:rsidRPr="00EE2D50" w:rsidRDefault="00277192" w:rsidP="00277192">
      <w:pPr>
        <w:pStyle w:val="ListParagraph"/>
        <w:spacing w:after="0"/>
        <w:ind w:left="0"/>
        <w:contextualSpacing w:val="0"/>
        <w:rPr>
          <w:rFonts w:ascii="Times New Roman" w:eastAsia="MS Mincho" w:hAnsi="Times New Roman"/>
          <w:color w:val="000000"/>
          <w:sz w:val="22"/>
          <w:szCs w:val="22"/>
        </w:rPr>
      </w:pPr>
    </w:p>
    <w:p w:rsidR="004851BC" w:rsidRPr="00EE2D50" w:rsidRDefault="004851BC" w:rsidP="00277192">
      <w:pPr>
        <w:pStyle w:val="ListParagraph"/>
        <w:spacing w:after="0"/>
        <w:ind w:left="0"/>
        <w:contextualSpacing w:val="0"/>
        <w:rPr>
          <w:rFonts w:ascii="Times New Roman" w:eastAsia="MS Mincho" w:hAnsi="Times New Roman"/>
          <w:color w:val="000000"/>
          <w:sz w:val="22"/>
          <w:szCs w:val="22"/>
        </w:rPr>
      </w:pPr>
      <w:r w:rsidRPr="00EE2D50">
        <w:rPr>
          <w:rFonts w:ascii="Times New Roman" w:eastAsia="MS Mincho" w:hAnsi="Times New Roman"/>
          <w:color w:val="000000"/>
          <w:sz w:val="22"/>
          <w:szCs w:val="22"/>
        </w:rPr>
        <w:t xml:space="preserve">After the RAB, N92 leadership also decided to revise several other sub-program logos, to further strengthen the </w:t>
      </w:r>
      <w:r w:rsidR="003E5F37">
        <w:rPr>
          <w:rFonts w:ascii="Times New Roman" w:eastAsia="MS Mincho" w:hAnsi="Times New Roman"/>
          <w:color w:val="000000"/>
          <w:sz w:val="22"/>
          <w:szCs w:val="22"/>
        </w:rPr>
        <w:t xml:space="preserve">Navy </w:t>
      </w:r>
      <w:r w:rsidRPr="00EE2D50">
        <w:rPr>
          <w:rFonts w:ascii="Times New Roman" w:eastAsia="MS Mincho" w:hAnsi="Times New Roman"/>
          <w:color w:val="000000"/>
          <w:sz w:val="22"/>
          <w:szCs w:val="22"/>
        </w:rPr>
        <w:t xml:space="preserve">MWR brand. Details about the new </w:t>
      </w:r>
      <w:r w:rsidR="003E5F37">
        <w:rPr>
          <w:rFonts w:ascii="Times New Roman" w:eastAsia="MS Mincho" w:hAnsi="Times New Roman"/>
          <w:color w:val="000000"/>
          <w:sz w:val="22"/>
          <w:szCs w:val="22"/>
        </w:rPr>
        <w:t xml:space="preserve">Navy </w:t>
      </w:r>
      <w:r w:rsidRPr="00EE2D50">
        <w:rPr>
          <w:rFonts w:ascii="Times New Roman" w:eastAsia="MS Mincho" w:hAnsi="Times New Roman"/>
          <w:color w:val="000000"/>
          <w:sz w:val="22"/>
          <w:szCs w:val="22"/>
        </w:rPr>
        <w:t xml:space="preserve">MWR logo, as well as related logos, are included in the </w:t>
      </w:r>
      <w:r w:rsidR="003E5F37">
        <w:rPr>
          <w:rFonts w:ascii="Times New Roman" w:eastAsia="MS Mincho" w:hAnsi="Times New Roman"/>
          <w:color w:val="000000"/>
          <w:sz w:val="22"/>
          <w:szCs w:val="22"/>
        </w:rPr>
        <w:t xml:space="preserve">Navy </w:t>
      </w:r>
      <w:r w:rsidR="0030555B">
        <w:rPr>
          <w:rFonts w:ascii="Times New Roman" w:eastAsia="MS Mincho" w:hAnsi="Times New Roman"/>
          <w:color w:val="000000"/>
          <w:sz w:val="22"/>
          <w:szCs w:val="22"/>
        </w:rPr>
        <w:t xml:space="preserve">MWR logo </w:t>
      </w:r>
      <w:r w:rsidRPr="00EE2D50">
        <w:rPr>
          <w:rFonts w:ascii="Times New Roman" w:eastAsia="MS Mincho" w:hAnsi="Times New Roman"/>
          <w:color w:val="000000"/>
          <w:sz w:val="22"/>
          <w:szCs w:val="22"/>
        </w:rPr>
        <w:t>guide (Appendix B).</w:t>
      </w:r>
    </w:p>
    <w:p w:rsidR="00277192" w:rsidRPr="00EE2D50" w:rsidRDefault="00277192" w:rsidP="00277192">
      <w:pPr>
        <w:pStyle w:val="ListParagraph"/>
        <w:spacing w:after="0"/>
        <w:ind w:left="0"/>
        <w:contextualSpacing w:val="0"/>
        <w:rPr>
          <w:rFonts w:ascii="Times New Roman" w:eastAsia="MS Mincho" w:hAnsi="Times New Roman"/>
          <w:b/>
          <w:color w:val="000000"/>
          <w:sz w:val="22"/>
          <w:szCs w:val="22"/>
          <w:u w:val="single"/>
        </w:rPr>
      </w:pPr>
    </w:p>
    <w:p w:rsidR="009D1E27" w:rsidRPr="00EE2D50" w:rsidRDefault="009D1E27" w:rsidP="00277192">
      <w:pPr>
        <w:pStyle w:val="ListParagraph"/>
        <w:spacing w:after="0"/>
        <w:ind w:left="0"/>
        <w:contextualSpacing w:val="0"/>
        <w:rPr>
          <w:rFonts w:ascii="Times New Roman" w:eastAsia="MS Mincho" w:hAnsi="Times New Roman"/>
          <w:b/>
          <w:color w:val="000000"/>
          <w:sz w:val="22"/>
          <w:szCs w:val="22"/>
          <w:u w:val="single"/>
        </w:rPr>
      </w:pPr>
      <w:r w:rsidRPr="00EE2D50">
        <w:rPr>
          <w:rFonts w:ascii="Times New Roman" w:eastAsia="MS Mincho" w:hAnsi="Times New Roman"/>
          <w:b/>
          <w:color w:val="000000"/>
          <w:sz w:val="22"/>
          <w:szCs w:val="22"/>
          <w:u w:val="single"/>
        </w:rPr>
        <w:t>Goal</w:t>
      </w:r>
      <w:r w:rsidR="0089216C" w:rsidRPr="00EE2D50">
        <w:rPr>
          <w:rFonts w:ascii="Times New Roman" w:eastAsia="MS Mincho" w:hAnsi="Times New Roman"/>
          <w:b/>
          <w:color w:val="000000"/>
          <w:sz w:val="22"/>
          <w:szCs w:val="22"/>
          <w:u w:val="single"/>
        </w:rPr>
        <w:t>s</w:t>
      </w:r>
      <w:r w:rsidR="00CB157A" w:rsidRPr="00EE2D50">
        <w:rPr>
          <w:rFonts w:ascii="Times New Roman" w:eastAsia="MS Mincho" w:hAnsi="Times New Roman"/>
          <w:b/>
          <w:color w:val="000000"/>
          <w:sz w:val="22"/>
          <w:szCs w:val="22"/>
          <w:u w:val="single"/>
        </w:rPr>
        <w:t xml:space="preserve"> </w:t>
      </w:r>
    </w:p>
    <w:p w:rsidR="00A13CE9" w:rsidRPr="00EE2D50" w:rsidRDefault="004851BC" w:rsidP="00277192">
      <w:pPr>
        <w:spacing w:after="0"/>
        <w:rPr>
          <w:rFonts w:ascii="Times New Roman" w:hAnsi="Times New Roman"/>
          <w:sz w:val="22"/>
          <w:szCs w:val="22"/>
        </w:rPr>
      </w:pPr>
      <w:r w:rsidRPr="00EE2D50">
        <w:rPr>
          <w:rFonts w:ascii="Times New Roman" w:hAnsi="Times New Roman"/>
          <w:sz w:val="22"/>
          <w:szCs w:val="22"/>
        </w:rPr>
        <w:t xml:space="preserve">The goal of this plan is to provide region and installation marketing professionals with a phased approach for the adoption of the new </w:t>
      </w:r>
      <w:r w:rsidR="003E5F37">
        <w:rPr>
          <w:rFonts w:ascii="Times New Roman" w:hAnsi="Times New Roman"/>
          <w:sz w:val="22"/>
          <w:szCs w:val="22"/>
        </w:rPr>
        <w:t xml:space="preserve">Navy </w:t>
      </w:r>
      <w:r w:rsidRPr="00EE2D50">
        <w:rPr>
          <w:rFonts w:ascii="Times New Roman" w:hAnsi="Times New Roman"/>
          <w:sz w:val="22"/>
          <w:szCs w:val="22"/>
        </w:rPr>
        <w:t xml:space="preserve">MWR logo and other related </w:t>
      </w:r>
      <w:r w:rsidR="00EE2D50">
        <w:rPr>
          <w:rFonts w:ascii="Times New Roman" w:hAnsi="Times New Roman"/>
          <w:sz w:val="22"/>
          <w:szCs w:val="22"/>
        </w:rPr>
        <w:t xml:space="preserve">N92 </w:t>
      </w:r>
      <w:r w:rsidRPr="00EE2D50">
        <w:rPr>
          <w:rFonts w:ascii="Times New Roman" w:hAnsi="Times New Roman"/>
          <w:sz w:val="22"/>
          <w:szCs w:val="22"/>
        </w:rPr>
        <w:t>logos. The intent is to avoid spending a grea</w:t>
      </w:r>
      <w:r w:rsidR="00EE2D50">
        <w:rPr>
          <w:rFonts w:ascii="Times New Roman" w:hAnsi="Times New Roman"/>
          <w:sz w:val="22"/>
          <w:szCs w:val="22"/>
        </w:rPr>
        <w:t xml:space="preserve">t deal </w:t>
      </w:r>
      <w:r w:rsidRPr="00EE2D50">
        <w:rPr>
          <w:rFonts w:ascii="Times New Roman" w:hAnsi="Times New Roman"/>
          <w:sz w:val="22"/>
          <w:szCs w:val="22"/>
        </w:rPr>
        <w:t xml:space="preserve">of money rebranding </w:t>
      </w:r>
      <w:r w:rsidR="003E5F37">
        <w:rPr>
          <w:rFonts w:ascii="Times New Roman" w:hAnsi="Times New Roman"/>
          <w:sz w:val="22"/>
          <w:szCs w:val="22"/>
        </w:rPr>
        <w:t xml:space="preserve">Navy </w:t>
      </w:r>
      <w:r w:rsidRPr="00EE2D50">
        <w:rPr>
          <w:rFonts w:ascii="Times New Roman" w:hAnsi="Times New Roman"/>
          <w:sz w:val="22"/>
          <w:szCs w:val="22"/>
        </w:rPr>
        <w:t xml:space="preserve">MWR facilities and materials with new logos. Instead, a large percentage of materials or signs featuring old logos will be phased out through attrition. Ultimately, the adoption of the new </w:t>
      </w:r>
      <w:r w:rsidR="003E5F37">
        <w:rPr>
          <w:rFonts w:ascii="Times New Roman" w:hAnsi="Times New Roman"/>
          <w:sz w:val="22"/>
          <w:szCs w:val="22"/>
        </w:rPr>
        <w:t xml:space="preserve">Navy </w:t>
      </w:r>
      <w:r w:rsidRPr="00EE2D50">
        <w:rPr>
          <w:rFonts w:ascii="Times New Roman" w:hAnsi="Times New Roman"/>
          <w:sz w:val="22"/>
          <w:szCs w:val="22"/>
        </w:rPr>
        <w:t xml:space="preserve">MWR logo will result in a more standardized approach to marketing this flagship program, and, ultimately, increase awareness of </w:t>
      </w:r>
      <w:r w:rsidR="003E5F37">
        <w:rPr>
          <w:rFonts w:ascii="Times New Roman" w:hAnsi="Times New Roman"/>
          <w:sz w:val="22"/>
          <w:szCs w:val="22"/>
        </w:rPr>
        <w:t xml:space="preserve">Navy </w:t>
      </w:r>
      <w:r w:rsidRPr="00EE2D50">
        <w:rPr>
          <w:rFonts w:ascii="Times New Roman" w:hAnsi="Times New Roman"/>
          <w:sz w:val="22"/>
          <w:szCs w:val="22"/>
        </w:rPr>
        <w:t>MWR services.</w:t>
      </w:r>
    </w:p>
    <w:p w:rsidR="00E902ED" w:rsidRPr="00EE2D50" w:rsidRDefault="00E902ED" w:rsidP="00277192">
      <w:pPr>
        <w:spacing w:after="0"/>
        <w:rPr>
          <w:rFonts w:ascii="Times New Roman" w:hAnsi="Times New Roman"/>
          <w:sz w:val="22"/>
          <w:szCs w:val="22"/>
        </w:rPr>
      </w:pPr>
    </w:p>
    <w:p w:rsidR="00277192" w:rsidRPr="008F54CF" w:rsidRDefault="00D83AA4" w:rsidP="00277192">
      <w:pPr>
        <w:pStyle w:val="ListParagraph"/>
        <w:spacing w:after="0"/>
        <w:ind w:left="0"/>
        <w:contextualSpacing w:val="0"/>
        <w:rPr>
          <w:rFonts w:ascii="Times New Roman" w:hAnsi="Times New Roman"/>
          <w:b/>
          <w:sz w:val="22"/>
          <w:szCs w:val="22"/>
          <w:u w:val="single"/>
        </w:rPr>
      </w:pPr>
      <w:r w:rsidRPr="00EE2D50">
        <w:rPr>
          <w:rFonts w:ascii="Times New Roman" w:hAnsi="Times New Roman"/>
          <w:b/>
          <w:sz w:val="22"/>
          <w:szCs w:val="22"/>
          <w:u w:val="single"/>
        </w:rPr>
        <w:t>Objectives</w:t>
      </w:r>
    </w:p>
    <w:p w:rsidR="00D83AA4" w:rsidRPr="00EE2D50" w:rsidRDefault="00090867" w:rsidP="00E57D4B">
      <w:pPr>
        <w:pStyle w:val="CommentText"/>
        <w:numPr>
          <w:ilvl w:val="0"/>
          <w:numId w:val="1"/>
        </w:numPr>
        <w:ind w:left="360" w:hanging="360"/>
        <w:rPr>
          <w:sz w:val="22"/>
          <w:szCs w:val="22"/>
        </w:rPr>
      </w:pPr>
      <w:r w:rsidRPr="00EE2D50">
        <w:rPr>
          <w:sz w:val="22"/>
          <w:szCs w:val="22"/>
        </w:rPr>
        <w:t xml:space="preserve">Gradually </w:t>
      </w:r>
      <w:r w:rsidR="00277192" w:rsidRPr="00EE2D50">
        <w:rPr>
          <w:sz w:val="22"/>
          <w:szCs w:val="22"/>
        </w:rPr>
        <w:t xml:space="preserve">phase out old versions of the </w:t>
      </w:r>
      <w:r w:rsidR="003E5F37">
        <w:rPr>
          <w:sz w:val="22"/>
          <w:szCs w:val="22"/>
        </w:rPr>
        <w:t xml:space="preserve">Navy </w:t>
      </w:r>
      <w:r w:rsidR="00277192" w:rsidRPr="00EE2D50">
        <w:rPr>
          <w:sz w:val="22"/>
          <w:szCs w:val="22"/>
        </w:rPr>
        <w:t>MWR logo and aggressively build the brand using the new logo.</w:t>
      </w:r>
    </w:p>
    <w:p w:rsidR="006B26AC" w:rsidRPr="00EE2D50" w:rsidRDefault="00277192" w:rsidP="00E57D4B">
      <w:pPr>
        <w:pStyle w:val="CommentText"/>
        <w:numPr>
          <w:ilvl w:val="0"/>
          <w:numId w:val="1"/>
        </w:numPr>
        <w:ind w:left="360" w:hanging="360"/>
        <w:rPr>
          <w:sz w:val="22"/>
          <w:szCs w:val="22"/>
        </w:rPr>
      </w:pPr>
      <w:r w:rsidRPr="00EE2D50">
        <w:rPr>
          <w:sz w:val="22"/>
          <w:szCs w:val="22"/>
        </w:rPr>
        <w:t xml:space="preserve">Begin using the new </w:t>
      </w:r>
      <w:r w:rsidR="00EE2D50">
        <w:rPr>
          <w:sz w:val="22"/>
          <w:szCs w:val="22"/>
        </w:rPr>
        <w:t>related N92</w:t>
      </w:r>
      <w:r w:rsidRPr="00EE2D50">
        <w:rPr>
          <w:sz w:val="22"/>
          <w:szCs w:val="22"/>
        </w:rPr>
        <w:t xml:space="preserve"> logos to further promote </w:t>
      </w:r>
      <w:r w:rsidR="003E5F37">
        <w:rPr>
          <w:sz w:val="22"/>
          <w:szCs w:val="22"/>
        </w:rPr>
        <w:t xml:space="preserve">Navy </w:t>
      </w:r>
      <w:r w:rsidRPr="00EE2D50">
        <w:rPr>
          <w:sz w:val="22"/>
          <w:szCs w:val="22"/>
        </w:rPr>
        <w:t>MWR brand awareness.</w:t>
      </w:r>
    </w:p>
    <w:p w:rsidR="004453A6" w:rsidRPr="00EE2D50" w:rsidRDefault="00277192" w:rsidP="00E57D4B">
      <w:pPr>
        <w:pStyle w:val="CommentText"/>
        <w:numPr>
          <w:ilvl w:val="0"/>
          <w:numId w:val="1"/>
        </w:numPr>
        <w:ind w:left="360" w:hanging="360"/>
        <w:rPr>
          <w:sz w:val="22"/>
          <w:szCs w:val="22"/>
        </w:rPr>
      </w:pPr>
      <w:r w:rsidRPr="00EE2D50">
        <w:rPr>
          <w:sz w:val="22"/>
          <w:szCs w:val="22"/>
        </w:rPr>
        <w:t>Share resources with field marketing professionals to assist with this transition.</w:t>
      </w:r>
    </w:p>
    <w:p w:rsidR="00277192" w:rsidRPr="00EE2D50" w:rsidRDefault="00277192" w:rsidP="00277192">
      <w:pPr>
        <w:pStyle w:val="CommentText"/>
        <w:ind w:left="360"/>
        <w:rPr>
          <w:sz w:val="22"/>
          <w:szCs w:val="22"/>
        </w:rPr>
      </w:pPr>
    </w:p>
    <w:p w:rsidR="00277192" w:rsidRPr="008F54CF" w:rsidRDefault="004851BC" w:rsidP="00277192">
      <w:pPr>
        <w:spacing w:after="0"/>
        <w:rPr>
          <w:rFonts w:ascii="Times New Roman" w:hAnsi="Times New Roman"/>
          <w:b/>
          <w:sz w:val="22"/>
          <w:szCs w:val="22"/>
          <w:u w:val="single"/>
        </w:rPr>
      </w:pPr>
      <w:r w:rsidRPr="00EE2D50">
        <w:rPr>
          <w:rFonts w:ascii="Times New Roman" w:hAnsi="Times New Roman"/>
          <w:b/>
          <w:sz w:val="22"/>
          <w:szCs w:val="22"/>
          <w:u w:val="single"/>
        </w:rPr>
        <w:t>MWR Logo</w:t>
      </w:r>
    </w:p>
    <w:p w:rsidR="00277192" w:rsidRPr="00EE2D50" w:rsidRDefault="00277192" w:rsidP="00277192">
      <w:pPr>
        <w:spacing w:after="0"/>
        <w:rPr>
          <w:rFonts w:ascii="Times New Roman" w:hAnsi="Times New Roman"/>
          <w:sz w:val="22"/>
          <w:szCs w:val="22"/>
        </w:rPr>
      </w:pPr>
      <w:r w:rsidRPr="00EE2D50">
        <w:rPr>
          <w:rFonts w:ascii="Times New Roman" w:hAnsi="Times New Roman"/>
          <w:sz w:val="22"/>
          <w:szCs w:val="22"/>
        </w:rPr>
        <w:t xml:space="preserve">The new </w:t>
      </w:r>
      <w:r w:rsidR="003E5F37">
        <w:rPr>
          <w:rFonts w:ascii="Times New Roman" w:hAnsi="Times New Roman"/>
          <w:sz w:val="22"/>
          <w:szCs w:val="22"/>
        </w:rPr>
        <w:t xml:space="preserve">Navy </w:t>
      </w:r>
      <w:r w:rsidRPr="00EE2D50">
        <w:rPr>
          <w:rFonts w:ascii="Times New Roman" w:hAnsi="Times New Roman"/>
          <w:sz w:val="22"/>
          <w:szCs w:val="22"/>
        </w:rPr>
        <w:t>MWR logo includes four variations:</w:t>
      </w:r>
    </w:p>
    <w:p w:rsidR="003468DC" w:rsidRPr="00EE2D50" w:rsidRDefault="00B66351" w:rsidP="00E57D4B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2"/>
          <w:szCs w:val="22"/>
        </w:rPr>
      </w:pPr>
      <w:r w:rsidRPr="00EE2D50">
        <w:rPr>
          <w:rFonts w:ascii="Times New Roman" w:hAnsi="Times New Roman"/>
          <w:sz w:val="22"/>
          <w:szCs w:val="22"/>
        </w:rPr>
        <w:t>Stylized MWR text with a star/</w:t>
      </w:r>
      <w:r w:rsidR="003468DC" w:rsidRPr="00EE2D50">
        <w:rPr>
          <w:rFonts w:ascii="Times New Roman" w:hAnsi="Times New Roman"/>
          <w:sz w:val="22"/>
          <w:szCs w:val="22"/>
        </w:rPr>
        <w:t>anchor</w:t>
      </w:r>
    </w:p>
    <w:p w:rsidR="003468DC" w:rsidRPr="00EE2D50" w:rsidRDefault="00B66351" w:rsidP="00E57D4B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2"/>
          <w:szCs w:val="22"/>
        </w:rPr>
      </w:pPr>
      <w:r w:rsidRPr="00EE2D50">
        <w:rPr>
          <w:rFonts w:ascii="Times New Roman" w:hAnsi="Times New Roman"/>
          <w:sz w:val="22"/>
          <w:szCs w:val="22"/>
        </w:rPr>
        <w:t>Stylized MWR text with a star/</w:t>
      </w:r>
      <w:r w:rsidR="003468DC" w:rsidRPr="00EE2D50">
        <w:rPr>
          <w:rFonts w:ascii="Times New Roman" w:hAnsi="Times New Roman"/>
          <w:sz w:val="22"/>
          <w:szCs w:val="22"/>
        </w:rPr>
        <w:t>anchor and the words “Morale, Welfare and Recreation” below MWR</w:t>
      </w:r>
    </w:p>
    <w:p w:rsidR="00B66351" w:rsidRPr="00EE2D50" w:rsidRDefault="003468DC" w:rsidP="00E57D4B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2"/>
          <w:szCs w:val="22"/>
        </w:rPr>
      </w:pPr>
      <w:r w:rsidRPr="00EE2D50">
        <w:rPr>
          <w:rFonts w:ascii="Times New Roman" w:hAnsi="Times New Roman"/>
          <w:sz w:val="22"/>
          <w:szCs w:val="22"/>
        </w:rPr>
        <w:t>Stylized MWR text with a star</w:t>
      </w:r>
      <w:r w:rsidR="00B66351" w:rsidRPr="00EE2D50">
        <w:rPr>
          <w:rFonts w:ascii="Times New Roman" w:hAnsi="Times New Roman"/>
          <w:sz w:val="22"/>
          <w:szCs w:val="22"/>
        </w:rPr>
        <w:t>/anchor</w:t>
      </w:r>
      <w:r w:rsidR="003C64B7">
        <w:rPr>
          <w:rFonts w:ascii="Times New Roman" w:hAnsi="Times New Roman"/>
          <w:sz w:val="22"/>
          <w:szCs w:val="22"/>
        </w:rPr>
        <w:t xml:space="preserve"> </w:t>
      </w:r>
      <w:r w:rsidR="00B66351" w:rsidRPr="00EE2D50">
        <w:rPr>
          <w:rFonts w:ascii="Times New Roman" w:hAnsi="Times New Roman"/>
          <w:sz w:val="22"/>
          <w:szCs w:val="22"/>
        </w:rPr>
        <w:t>and an installation name below MWR</w:t>
      </w:r>
    </w:p>
    <w:p w:rsidR="00B66351" w:rsidRPr="00EE2D50" w:rsidRDefault="00B66351" w:rsidP="00E57D4B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2"/>
          <w:szCs w:val="22"/>
        </w:rPr>
      </w:pPr>
      <w:r w:rsidRPr="00EE2D50">
        <w:rPr>
          <w:rFonts w:ascii="Times New Roman" w:hAnsi="Times New Roman"/>
          <w:sz w:val="22"/>
          <w:szCs w:val="22"/>
        </w:rPr>
        <w:t>Stylized MWR text with a star/ anchor,  the words “Morale, Welfare and Recreation” and an installation name below MWR</w:t>
      </w:r>
    </w:p>
    <w:p w:rsidR="00B66351" w:rsidRPr="00EE2D50" w:rsidRDefault="00B66351" w:rsidP="00B66351">
      <w:pPr>
        <w:spacing w:after="0"/>
        <w:rPr>
          <w:rFonts w:ascii="Times New Roman" w:hAnsi="Times New Roman"/>
          <w:sz w:val="22"/>
          <w:szCs w:val="22"/>
        </w:rPr>
      </w:pPr>
    </w:p>
    <w:p w:rsidR="00B66351" w:rsidRPr="00EE2D50" w:rsidRDefault="00B66351" w:rsidP="00B66351">
      <w:pPr>
        <w:spacing w:after="0"/>
        <w:rPr>
          <w:rFonts w:ascii="Times New Roman" w:hAnsi="Times New Roman"/>
          <w:sz w:val="22"/>
          <w:szCs w:val="22"/>
        </w:rPr>
      </w:pPr>
      <w:r w:rsidRPr="00EE2D50">
        <w:rPr>
          <w:rFonts w:ascii="Times New Roman" w:hAnsi="Times New Roman"/>
          <w:sz w:val="22"/>
          <w:szCs w:val="22"/>
        </w:rPr>
        <w:t xml:space="preserve">Approved colors and font information are included in the </w:t>
      </w:r>
      <w:r w:rsidR="003E5F37">
        <w:rPr>
          <w:rFonts w:ascii="Times New Roman" w:hAnsi="Times New Roman"/>
          <w:sz w:val="22"/>
          <w:szCs w:val="22"/>
        </w:rPr>
        <w:t xml:space="preserve">Navy </w:t>
      </w:r>
      <w:r w:rsidRPr="00EE2D50">
        <w:rPr>
          <w:rFonts w:ascii="Times New Roman" w:hAnsi="Times New Roman"/>
          <w:sz w:val="22"/>
          <w:szCs w:val="22"/>
        </w:rPr>
        <w:t>MWR logo guide</w:t>
      </w:r>
      <w:r w:rsidR="0030555B">
        <w:rPr>
          <w:rFonts w:ascii="Times New Roman" w:hAnsi="Times New Roman"/>
          <w:sz w:val="22"/>
          <w:szCs w:val="22"/>
        </w:rPr>
        <w:t xml:space="preserve"> (Appendix B)</w:t>
      </w:r>
      <w:r w:rsidRPr="00EE2D50">
        <w:rPr>
          <w:rFonts w:ascii="Times New Roman" w:hAnsi="Times New Roman"/>
          <w:sz w:val="22"/>
          <w:szCs w:val="22"/>
        </w:rPr>
        <w:t>.</w:t>
      </w:r>
      <w:r w:rsidR="00457678" w:rsidRPr="00EE2D50">
        <w:rPr>
          <w:rFonts w:ascii="Times New Roman" w:hAnsi="Times New Roman"/>
          <w:sz w:val="22"/>
          <w:szCs w:val="22"/>
        </w:rPr>
        <w:t xml:space="preserve"> The </w:t>
      </w:r>
      <w:r w:rsidR="0030555B">
        <w:rPr>
          <w:rFonts w:ascii="Times New Roman" w:hAnsi="Times New Roman"/>
          <w:sz w:val="22"/>
          <w:szCs w:val="22"/>
        </w:rPr>
        <w:t>logo</w:t>
      </w:r>
      <w:r w:rsidR="00457678" w:rsidRPr="00EE2D50">
        <w:rPr>
          <w:rFonts w:ascii="Times New Roman" w:hAnsi="Times New Roman"/>
          <w:sz w:val="22"/>
          <w:szCs w:val="22"/>
        </w:rPr>
        <w:t xml:space="preserve"> guide and logo files can be found on the MWR marketing resources page: http://www.navymwr.org/resources/marketing.</w:t>
      </w:r>
    </w:p>
    <w:p w:rsidR="00277192" w:rsidRDefault="00277192" w:rsidP="00277192">
      <w:pPr>
        <w:spacing w:after="0"/>
        <w:rPr>
          <w:rFonts w:ascii="Times New Roman" w:hAnsi="Times New Roman"/>
          <w:sz w:val="22"/>
          <w:szCs w:val="22"/>
        </w:rPr>
      </w:pPr>
    </w:p>
    <w:p w:rsidR="001F2A3F" w:rsidRPr="001F2A3F" w:rsidRDefault="001F2A3F" w:rsidP="00277192">
      <w:pPr>
        <w:spacing w:after="0"/>
        <w:rPr>
          <w:rFonts w:ascii="Times New Roman" w:hAnsi="Times New Roman"/>
          <w:b/>
          <w:i/>
          <w:sz w:val="22"/>
          <w:szCs w:val="22"/>
        </w:rPr>
      </w:pPr>
      <w:r w:rsidRPr="001F2A3F">
        <w:rPr>
          <w:rFonts w:ascii="Times New Roman" w:hAnsi="Times New Roman"/>
          <w:b/>
          <w:i/>
          <w:sz w:val="22"/>
          <w:szCs w:val="22"/>
        </w:rPr>
        <w:t>The logo guide also includes directions for adding base locations to the new Navy MWR logo.</w:t>
      </w:r>
    </w:p>
    <w:p w:rsidR="001F2A3F" w:rsidRPr="00EE2D50" w:rsidRDefault="001F2A3F" w:rsidP="00277192">
      <w:pPr>
        <w:spacing w:after="0"/>
        <w:rPr>
          <w:rFonts w:ascii="Times New Roman" w:hAnsi="Times New Roman"/>
          <w:sz w:val="22"/>
          <w:szCs w:val="22"/>
        </w:rPr>
      </w:pPr>
    </w:p>
    <w:p w:rsidR="0046288D" w:rsidRPr="00EE2D50" w:rsidRDefault="004851BC" w:rsidP="0046288D">
      <w:pPr>
        <w:spacing w:after="0"/>
        <w:rPr>
          <w:rFonts w:ascii="Times New Roman" w:hAnsi="Times New Roman"/>
          <w:b/>
          <w:sz w:val="22"/>
          <w:szCs w:val="22"/>
          <w:u w:val="single"/>
        </w:rPr>
      </w:pPr>
      <w:r w:rsidRPr="00EE2D50">
        <w:rPr>
          <w:rFonts w:ascii="Times New Roman" w:hAnsi="Times New Roman"/>
          <w:b/>
          <w:sz w:val="22"/>
          <w:szCs w:val="22"/>
          <w:u w:val="single"/>
        </w:rPr>
        <w:t>Related Logos</w:t>
      </w:r>
    </w:p>
    <w:p w:rsidR="0046288D" w:rsidRPr="00EE2D50" w:rsidRDefault="0046288D" w:rsidP="0046288D">
      <w:pPr>
        <w:spacing w:after="0"/>
        <w:rPr>
          <w:rFonts w:ascii="Times New Roman" w:hAnsi="Times New Roman"/>
          <w:sz w:val="22"/>
          <w:szCs w:val="22"/>
        </w:rPr>
      </w:pPr>
      <w:r w:rsidRPr="00EE2D50">
        <w:rPr>
          <w:rFonts w:ascii="Times New Roman" w:hAnsi="Times New Roman"/>
          <w:sz w:val="22"/>
          <w:szCs w:val="22"/>
        </w:rPr>
        <w:t>The following N92 logos will remain in circulation as is</w:t>
      </w:r>
      <w:r w:rsidR="00457678" w:rsidRPr="00EE2D50">
        <w:rPr>
          <w:rFonts w:ascii="Times New Roman" w:hAnsi="Times New Roman"/>
          <w:sz w:val="22"/>
          <w:szCs w:val="22"/>
        </w:rPr>
        <w:t xml:space="preserve">; please refer to the appropriate </w:t>
      </w:r>
      <w:r w:rsidR="00175DE5">
        <w:rPr>
          <w:rFonts w:ascii="Times New Roman" w:hAnsi="Times New Roman"/>
          <w:sz w:val="22"/>
          <w:szCs w:val="22"/>
        </w:rPr>
        <w:t xml:space="preserve">program </w:t>
      </w:r>
      <w:r w:rsidR="00457678" w:rsidRPr="00EE2D50">
        <w:rPr>
          <w:rFonts w:ascii="Times New Roman" w:hAnsi="Times New Roman"/>
          <w:sz w:val="22"/>
          <w:szCs w:val="22"/>
        </w:rPr>
        <w:t>logo guide for specific usage instructions</w:t>
      </w:r>
      <w:r w:rsidRPr="00EE2D50">
        <w:rPr>
          <w:rFonts w:ascii="Times New Roman" w:hAnsi="Times New Roman"/>
          <w:sz w:val="22"/>
          <w:szCs w:val="22"/>
        </w:rPr>
        <w:t>:</w:t>
      </w:r>
    </w:p>
    <w:p w:rsidR="00064996" w:rsidRPr="00EE2D50" w:rsidRDefault="00064996" w:rsidP="00E57D4B">
      <w:pPr>
        <w:pStyle w:val="ListParagraph"/>
        <w:numPr>
          <w:ilvl w:val="0"/>
          <w:numId w:val="6"/>
        </w:numPr>
        <w:spacing w:after="0"/>
        <w:ind w:left="360"/>
        <w:rPr>
          <w:rFonts w:ascii="Times New Roman" w:hAnsi="Times New Roman"/>
          <w:sz w:val="22"/>
          <w:szCs w:val="22"/>
        </w:rPr>
      </w:pPr>
      <w:r w:rsidRPr="00EE2D50">
        <w:rPr>
          <w:rFonts w:ascii="Times New Roman" w:hAnsi="Times New Roman"/>
          <w:sz w:val="22"/>
          <w:szCs w:val="22"/>
        </w:rPr>
        <w:t>Child and Youth Programs</w:t>
      </w:r>
    </w:p>
    <w:p w:rsidR="00BE2CF8" w:rsidRDefault="00BE2CF8" w:rsidP="00E57D4B">
      <w:pPr>
        <w:pStyle w:val="ListParagraph"/>
        <w:numPr>
          <w:ilvl w:val="0"/>
          <w:numId w:val="6"/>
        </w:numPr>
        <w:spacing w:after="0"/>
        <w:ind w:left="360"/>
        <w:rPr>
          <w:rFonts w:ascii="Times New Roman" w:hAnsi="Times New Roman"/>
          <w:sz w:val="22"/>
          <w:szCs w:val="22"/>
        </w:rPr>
      </w:pPr>
      <w:r w:rsidRPr="00EE2D50">
        <w:rPr>
          <w:rFonts w:ascii="Times New Roman" w:hAnsi="Times New Roman"/>
          <w:sz w:val="22"/>
          <w:szCs w:val="22"/>
        </w:rPr>
        <w:t>Fisher House</w:t>
      </w:r>
    </w:p>
    <w:p w:rsidR="001F2A3F" w:rsidRPr="00EE2D50" w:rsidRDefault="001F2A3F" w:rsidP="00E57D4B">
      <w:pPr>
        <w:pStyle w:val="ListParagraph"/>
        <w:numPr>
          <w:ilvl w:val="0"/>
          <w:numId w:val="6"/>
        </w:numPr>
        <w:spacing w:after="0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Navy Child Development Home</w:t>
      </w:r>
    </w:p>
    <w:p w:rsidR="00175DE5" w:rsidRDefault="00BE2CF8" w:rsidP="00175DE5">
      <w:pPr>
        <w:pStyle w:val="ListParagraph"/>
        <w:numPr>
          <w:ilvl w:val="0"/>
          <w:numId w:val="6"/>
        </w:numPr>
        <w:spacing w:after="0"/>
        <w:ind w:left="360"/>
        <w:rPr>
          <w:rFonts w:ascii="Times New Roman" w:hAnsi="Times New Roman"/>
          <w:sz w:val="22"/>
          <w:szCs w:val="22"/>
        </w:rPr>
      </w:pPr>
      <w:r w:rsidRPr="00EE2D50">
        <w:rPr>
          <w:rFonts w:ascii="Times New Roman" w:hAnsi="Times New Roman"/>
          <w:sz w:val="22"/>
          <w:szCs w:val="22"/>
        </w:rPr>
        <w:t>Navy Gateway Inns &amp; Suites</w:t>
      </w:r>
    </w:p>
    <w:p w:rsidR="00175DE5" w:rsidRPr="00175DE5" w:rsidRDefault="00175DE5" w:rsidP="00175DE5">
      <w:pPr>
        <w:pStyle w:val="ListParagraph"/>
        <w:spacing w:after="0"/>
        <w:ind w:left="360"/>
        <w:rPr>
          <w:rFonts w:ascii="Times New Roman" w:hAnsi="Times New Roman"/>
          <w:sz w:val="22"/>
          <w:szCs w:val="22"/>
        </w:rPr>
      </w:pPr>
    </w:p>
    <w:p w:rsidR="0046288D" w:rsidRPr="00EE2D50" w:rsidRDefault="0046288D" w:rsidP="0046288D">
      <w:pPr>
        <w:spacing w:after="0"/>
        <w:rPr>
          <w:rFonts w:ascii="Times New Roman" w:hAnsi="Times New Roman"/>
          <w:sz w:val="22"/>
          <w:szCs w:val="22"/>
        </w:rPr>
      </w:pPr>
    </w:p>
    <w:p w:rsidR="00B66351" w:rsidRPr="00EE2D50" w:rsidRDefault="0034186E" w:rsidP="0046288D">
      <w:pPr>
        <w:spacing w:after="0"/>
        <w:rPr>
          <w:rFonts w:ascii="Times New Roman" w:hAnsi="Times New Roman"/>
          <w:sz w:val="22"/>
          <w:szCs w:val="22"/>
        </w:rPr>
      </w:pPr>
      <w:r w:rsidRPr="00EE2D50">
        <w:rPr>
          <w:rFonts w:ascii="Times New Roman" w:hAnsi="Times New Roman"/>
          <w:sz w:val="22"/>
          <w:szCs w:val="22"/>
        </w:rPr>
        <w:lastRenderedPageBreak/>
        <w:t xml:space="preserve">The following N92 logos have been redesigned to </w:t>
      </w:r>
      <w:r w:rsidR="0046288D" w:rsidRPr="00EE2D50">
        <w:rPr>
          <w:rFonts w:ascii="Times New Roman" w:hAnsi="Times New Roman"/>
          <w:sz w:val="22"/>
          <w:szCs w:val="22"/>
        </w:rPr>
        <w:t xml:space="preserve">incorporate the new </w:t>
      </w:r>
      <w:r w:rsidR="003E5F37">
        <w:rPr>
          <w:rFonts w:ascii="Times New Roman" w:hAnsi="Times New Roman"/>
          <w:sz w:val="22"/>
          <w:szCs w:val="22"/>
        </w:rPr>
        <w:t xml:space="preserve">Navy </w:t>
      </w:r>
      <w:r w:rsidR="0046288D" w:rsidRPr="00EE2D50">
        <w:rPr>
          <w:rFonts w:ascii="Times New Roman" w:hAnsi="Times New Roman"/>
          <w:sz w:val="22"/>
          <w:szCs w:val="22"/>
        </w:rPr>
        <w:t>MWR logo:</w:t>
      </w:r>
    </w:p>
    <w:p w:rsidR="0031366C" w:rsidRDefault="0031366C" w:rsidP="00E57D4B">
      <w:pPr>
        <w:pStyle w:val="ListParagraph"/>
        <w:numPr>
          <w:ilvl w:val="0"/>
          <w:numId w:val="5"/>
        </w:numPr>
        <w:spacing w:after="0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MWR Aquatics</w:t>
      </w:r>
    </w:p>
    <w:p w:rsidR="0043310A" w:rsidRDefault="0031366C" w:rsidP="00E57D4B">
      <w:pPr>
        <w:pStyle w:val="ListParagraph"/>
        <w:numPr>
          <w:ilvl w:val="0"/>
          <w:numId w:val="5"/>
        </w:numPr>
        <w:spacing w:after="0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MWR </w:t>
      </w:r>
      <w:r w:rsidR="0043310A">
        <w:rPr>
          <w:rFonts w:ascii="Times New Roman" w:hAnsi="Times New Roman"/>
          <w:sz w:val="22"/>
          <w:szCs w:val="22"/>
        </w:rPr>
        <w:t>Bowling</w:t>
      </w:r>
    </w:p>
    <w:p w:rsidR="001F2A3F" w:rsidRDefault="001F2A3F" w:rsidP="00E57D4B">
      <w:pPr>
        <w:pStyle w:val="ListParagraph"/>
        <w:numPr>
          <w:ilvl w:val="0"/>
          <w:numId w:val="5"/>
        </w:numPr>
        <w:spacing w:after="0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MWR Community Recreation</w:t>
      </w:r>
    </w:p>
    <w:p w:rsidR="0031366C" w:rsidRDefault="0031366C" w:rsidP="00E57D4B">
      <w:pPr>
        <w:pStyle w:val="ListParagraph"/>
        <w:numPr>
          <w:ilvl w:val="0"/>
          <w:numId w:val="5"/>
        </w:numPr>
        <w:spacing w:after="0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MWR Deployed Forces</w:t>
      </w:r>
      <w:r w:rsidR="00B03BA0">
        <w:rPr>
          <w:rFonts w:ascii="Times New Roman" w:hAnsi="Times New Roman"/>
          <w:sz w:val="22"/>
          <w:szCs w:val="22"/>
        </w:rPr>
        <w:t xml:space="preserve"> Support</w:t>
      </w:r>
    </w:p>
    <w:p w:rsidR="0031366C" w:rsidRDefault="0031366C" w:rsidP="0030555B">
      <w:pPr>
        <w:pStyle w:val="ListParagraph"/>
        <w:numPr>
          <w:ilvl w:val="0"/>
          <w:numId w:val="5"/>
        </w:numPr>
        <w:spacing w:after="0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MWR Fitness</w:t>
      </w:r>
    </w:p>
    <w:p w:rsidR="001F2A3F" w:rsidRDefault="001F2A3F" w:rsidP="0030555B">
      <w:pPr>
        <w:pStyle w:val="ListParagraph"/>
        <w:numPr>
          <w:ilvl w:val="0"/>
          <w:numId w:val="5"/>
        </w:numPr>
        <w:spacing w:after="0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MWR Food and Beverage</w:t>
      </w:r>
    </w:p>
    <w:p w:rsidR="00DA609C" w:rsidRDefault="00DA609C" w:rsidP="0030555B">
      <w:pPr>
        <w:pStyle w:val="ListParagraph"/>
        <w:numPr>
          <w:ilvl w:val="0"/>
          <w:numId w:val="5"/>
        </w:numPr>
        <w:spacing w:after="0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MWR Marinas</w:t>
      </w:r>
    </w:p>
    <w:p w:rsidR="001F2A3F" w:rsidRDefault="001F2A3F" w:rsidP="0030555B">
      <w:pPr>
        <w:pStyle w:val="ListParagraph"/>
        <w:numPr>
          <w:ilvl w:val="0"/>
          <w:numId w:val="5"/>
        </w:numPr>
        <w:spacing w:after="0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MWR </w:t>
      </w:r>
      <w:r w:rsidR="00B03BA0">
        <w:rPr>
          <w:rFonts w:ascii="Times New Roman" w:hAnsi="Times New Roman"/>
          <w:sz w:val="22"/>
          <w:szCs w:val="22"/>
        </w:rPr>
        <w:t xml:space="preserve">Navy </w:t>
      </w:r>
      <w:r>
        <w:rPr>
          <w:rFonts w:ascii="Times New Roman" w:hAnsi="Times New Roman"/>
          <w:sz w:val="22"/>
          <w:szCs w:val="22"/>
        </w:rPr>
        <w:t>Getaways</w:t>
      </w:r>
    </w:p>
    <w:p w:rsidR="00175DE5" w:rsidRDefault="00175DE5" w:rsidP="0030555B">
      <w:pPr>
        <w:pStyle w:val="ListParagraph"/>
        <w:numPr>
          <w:ilvl w:val="0"/>
          <w:numId w:val="5"/>
        </w:numPr>
        <w:spacing w:after="0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MWR Auto Skills</w:t>
      </w:r>
    </w:p>
    <w:p w:rsidR="001F2A3F" w:rsidRDefault="001F2A3F" w:rsidP="0030555B">
      <w:pPr>
        <w:pStyle w:val="ListParagraph"/>
        <w:numPr>
          <w:ilvl w:val="0"/>
          <w:numId w:val="5"/>
        </w:numPr>
        <w:spacing w:after="0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MWR Golf</w:t>
      </w:r>
    </w:p>
    <w:p w:rsidR="0030555B" w:rsidRPr="001F2A3F" w:rsidRDefault="001F2A3F" w:rsidP="001F2A3F">
      <w:pPr>
        <w:pStyle w:val="ListParagraph"/>
        <w:numPr>
          <w:ilvl w:val="0"/>
          <w:numId w:val="5"/>
        </w:numPr>
        <w:spacing w:after="0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MWR Liberty</w:t>
      </w:r>
    </w:p>
    <w:p w:rsidR="0030555B" w:rsidRPr="0030555B" w:rsidRDefault="0030555B" w:rsidP="0030555B">
      <w:pPr>
        <w:pStyle w:val="ListParagraph"/>
        <w:numPr>
          <w:ilvl w:val="0"/>
          <w:numId w:val="5"/>
        </w:numPr>
        <w:spacing w:after="0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MWR </w:t>
      </w:r>
      <w:r w:rsidR="001F2A3F">
        <w:rPr>
          <w:rFonts w:ascii="Times New Roman" w:hAnsi="Times New Roman"/>
          <w:sz w:val="22"/>
          <w:szCs w:val="22"/>
        </w:rPr>
        <w:t>Libraries</w:t>
      </w:r>
    </w:p>
    <w:p w:rsidR="0046288D" w:rsidRPr="001F2A3F" w:rsidRDefault="0046288D" w:rsidP="00E57D4B">
      <w:pPr>
        <w:pStyle w:val="ListParagraph"/>
        <w:numPr>
          <w:ilvl w:val="0"/>
          <w:numId w:val="5"/>
        </w:numPr>
        <w:spacing w:after="0"/>
        <w:ind w:left="360"/>
        <w:rPr>
          <w:rFonts w:ascii="Times New Roman" w:hAnsi="Times New Roman"/>
          <w:sz w:val="22"/>
          <w:szCs w:val="22"/>
        </w:rPr>
      </w:pPr>
      <w:r w:rsidRPr="001F2A3F">
        <w:rPr>
          <w:rFonts w:ascii="Times New Roman" w:hAnsi="Times New Roman"/>
          <w:sz w:val="22"/>
          <w:szCs w:val="22"/>
        </w:rPr>
        <w:t xml:space="preserve">MWR </w:t>
      </w:r>
      <w:r w:rsidR="001F2A3F" w:rsidRPr="001F2A3F">
        <w:rPr>
          <w:rFonts w:ascii="Times New Roman" w:hAnsi="Times New Roman"/>
          <w:sz w:val="22"/>
          <w:szCs w:val="22"/>
        </w:rPr>
        <w:t>Movies</w:t>
      </w:r>
    </w:p>
    <w:p w:rsidR="00064996" w:rsidRPr="00EE2D50" w:rsidRDefault="00064996" w:rsidP="00E57D4B">
      <w:pPr>
        <w:pStyle w:val="ListParagraph"/>
        <w:numPr>
          <w:ilvl w:val="0"/>
          <w:numId w:val="5"/>
        </w:numPr>
        <w:spacing w:after="0"/>
        <w:ind w:left="360"/>
        <w:rPr>
          <w:rFonts w:ascii="Times New Roman" w:hAnsi="Times New Roman"/>
          <w:sz w:val="22"/>
          <w:szCs w:val="22"/>
        </w:rPr>
      </w:pPr>
      <w:r w:rsidRPr="00EE2D50">
        <w:rPr>
          <w:rFonts w:ascii="Times New Roman" w:hAnsi="Times New Roman"/>
          <w:sz w:val="22"/>
          <w:szCs w:val="22"/>
        </w:rPr>
        <w:t xml:space="preserve">MWR </w:t>
      </w:r>
      <w:r w:rsidR="001F2A3F">
        <w:rPr>
          <w:rFonts w:ascii="Times New Roman" w:hAnsi="Times New Roman"/>
          <w:sz w:val="22"/>
          <w:szCs w:val="22"/>
        </w:rPr>
        <w:t>Sports (to be used for intramural sports)</w:t>
      </w:r>
    </w:p>
    <w:p w:rsidR="0046288D" w:rsidRPr="00EE2D50" w:rsidRDefault="0046288D" w:rsidP="0034186E">
      <w:pPr>
        <w:spacing w:after="0"/>
        <w:rPr>
          <w:rFonts w:ascii="Times New Roman" w:hAnsi="Times New Roman"/>
          <w:b/>
          <w:sz w:val="22"/>
          <w:szCs w:val="22"/>
          <w:u w:val="single"/>
        </w:rPr>
      </w:pPr>
    </w:p>
    <w:p w:rsidR="0046288D" w:rsidRPr="00EE2D50" w:rsidRDefault="00064996" w:rsidP="0034186E">
      <w:pPr>
        <w:spacing w:after="0"/>
        <w:rPr>
          <w:rFonts w:ascii="Times New Roman" w:hAnsi="Times New Roman"/>
          <w:sz w:val="22"/>
          <w:szCs w:val="22"/>
        </w:rPr>
      </w:pPr>
      <w:r w:rsidRPr="00EE2D50">
        <w:rPr>
          <w:rFonts w:ascii="Times New Roman" w:hAnsi="Times New Roman"/>
          <w:sz w:val="22"/>
          <w:szCs w:val="22"/>
        </w:rPr>
        <w:t xml:space="preserve">The following N92 logos are intended </w:t>
      </w:r>
      <w:r w:rsidR="001F2A3F">
        <w:rPr>
          <w:rFonts w:ascii="Times New Roman" w:hAnsi="Times New Roman"/>
          <w:sz w:val="22"/>
          <w:szCs w:val="22"/>
        </w:rPr>
        <w:t xml:space="preserve">primarily </w:t>
      </w:r>
      <w:r w:rsidRPr="00EE2D50">
        <w:rPr>
          <w:rFonts w:ascii="Times New Roman" w:hAnsi="Times New Roman"/>
          <w:sz w:val="22"/>
          <w:szCs w:val="22"/>
        </w:rPr>
        <w:t>for CNIC headquarters use</w:t>
      </w:r>
      <w:r w:rsidR="001F2A3F">
        <w:rPr>
          <w:rFonts w:ascii="Times New Roman" w:hAnsi="Times New Roman"/>
          <w:sz w:val="22"/>
          <w:szCs w:val="22"/>
        </w:rPr>
        <w:t xml:space="preserve"> (they can be used locally only in coordination with headquarters)</w:t>
      </w:r>
      <w:r w:rsidRPr="00EE2D50">
        <w:rPr>
          <w:rFonts w:ascii="Times New Roman" w:hAnsi="Times New Roman"/>
          <w:sz w:val="22"/>
          <w:szCs w:val="22"/>
        </w:rPr>
        <w:t>:</w:t>
      </w:r>
    </w:p>
    <w:p w:rsidR="001F2A3F" w:rsidRDefault="001F2A3F" w:rsidP="00E57D4B">
      <w:pPr>
        <w:pStyle w:val="ListParagraph"/>
        <w:numPr>
          <w:ilvl w:val="0"/>
          <w:numId w:val="7"/>
        </w:numPr>
        <w:spacing w:after="0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All Navy Sports</w:t>
      </w:r>
    </w:p>
    <w:p w:rsidR="00064996" w:rsidRPr="001F2A3F" w:rsidRDefault="001F2A3F" w:rsidP="00E57D4B">
      <w:pPr>
        <w:pStyle w:val="ListParagraph"/>
        <w:numPr>
          <w:ilvl w:val="0"/>
          <w:numId w:val="7"/>
        </w:numPr>
        <w:spacing w:after="0"/>
        <w:ind w:left="360"/>
        <w:rPr>
          <w:rFonts w:ascii="Times New Roman" w:hAnsi="Times New Roman"/>
          <w:sz w:val="22"/>
          <w:szCs w:val="22"/>
        </w:rPr>
      </w:pPr>
      <w:r w:rsidRPr="001F2A3F">
        <w:rPr>
          <w:rFonts w:ascii="Times New Roman" w:hAnsi="Times New Roman"/>
          <w:sz w:val="22"/>
          <w:szCs w:val="22"/>
        </w:rPr>
        <w:t>Dine on the Go</w:t>
      </w:r>
    </w:p>
    <w:p w:rsidR="001F2A3F" w:rsidRPr="001F2A3F" w:rsidRDefault="00064996" w:rsidP="001F2A3F">
      <w:pPr>
        <w:pStyle w:val="ListParagraph"/>
        <w:numPr>
          <w:ilvl w:val="0"/>
          <w:numId w:val="7"/>
        </w:numPr>
        <w:spacing w:after="0"/>
        <w:ind w:left="360"/>
        <w:rPr>
          <w:rFonts w:ascii="Times New Roman" w:hAnsi="Times New Roman"/>
          <w:sz w:val="22"/>
          <w:szCs w:val="22"/>
        </w:rPr>
      </w:pPr>
      <w:r w:rsidRPr="00EE2D50">
        <w:rPr>
          <w:rFonts w:ascii="Times New Roman" w:hAnsi="Times New Roman"/>
          <w:sz w:val="22"/>
          <w:szCs w:val="22"/>
        </w:rPr>
        <w:t>Mission Nutrition</w:t>
      </w:r>
    </w:p>
    <w:p w:rsidR="001F2A3F" w:rsidRPr="00EE2D50" w:rsidRDefault="001F2A3F" w:rsidP="001F2A3F">
      <w:pPr>
        <w:pStyle w:val="ListParagraph"/>
        <w:numPr>
          <w:ilvl w:val="0"/>
          <w:numId w:val="7"/>
        </w:numPr>
        <w:spacing w:after="0"/>
        <w:ind w:left="360"/>
        <w:rPr>
          <w:rFonts w:ascii="Times New Roman" w:hAnsi="Times New Roman"/>
          <w:sz w:val="22"/>
          <w:szCs w:val="22"/>
        </w:rPr>
      </w:pPr>
      <w:r w:rsidRPr="00EE2D50">
        <w:rPr>
          <w:rFonts w:ascii="Times New Roman" w:hAnsi="Times New Roman"/>
          <w:sz w:val="22"/>
          <w:szCs w:val="22"/>
        </w:rPr>
        <w:t>MWR Accredit</w:t>
      </w:r>
      <w:r>
        <w:rPr>
          <w:rFonts w:ascii="Times New Roman" w:hAnsi="Times New Roman"/>
          <w:sz w:val="22"/>
          <w:szCs w:val="22"/>
        </w:rPr>
        <w:t>ation</w:t>
      </w:r>
      <w:r w:rsidRPr="00EE2D50">
        <w:rPr>
          <w:rFonts w:ascii="Times New Roman" w:hAnsi="Times New Roman"/>
          <w:sz w:val="22"/>
          <w:szCs w:val="22"/>
        </w:rPr>
        <w:t xml:space="preserve"> Program</w:t>
      </w:r>
    </w:p>
    <w:p w:rsidR="001F2A3F" w:rsidRDefault="001F2A3F" w:rsidP="00E57D4B">
      <w:pPr>
        <w:pStyle w:val="ListParagraph"/>
        <w:numPr>
          <w:ilvl w:val="0"/>
          <w:numId w:val="7"/>
        </w:numPr>
        <w:spacing w:after="0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MWR </w:t>
      </w:r>
      <w:r w:rsidR="00B03BA0">
        <w:rPr>
          <w:rFonts w:ascii="Times New Roman" w:hAnsi="Times New Roman"/>
          <w:sz w:val="22"/>
          <w:szCs w:val="22"/>
        </w:rPr>
        <w:t xml:space="preserve">Navy </w:t>
      </w:r>
      <w:r>
        <w:rPr>
          <w:rFonts w:ascii="Times New Roman" w:hAnsi="Times New Roman"/>
          <w:sz w:val="22"/>
          <w:szCs w:val="22"/>
        </w:rPr>
        <w:t xml:space="preserve">Entertainment </w:t>
      </w:r>
    </w:p>
    <w:p w:rsidR="001F2A3F" w:rsidRDefault="001F2A3F" w:rsidP="00E57D4B">
      <w:pPr>
        <w:pStyle w:val="ListParagraph"/>
        <w:numPr>
          <w:ilvl w:val="0"/>
          <w:numId w:val="7"/>
        </w:numPr>
        <w:spacing w:after="0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Navy Ashore Galleys </w:t>
      </w:r>
    </w:p>
    <w:p w:rsidR="0030555B" w:rsidRDefault="001F2A3F" w:rsidP="00E57D4B">
      <w:pPr>
        <w:pStyle w:val="ListParagraph"/>
        <w:numPr>
          <w:ilvl w:val="0"/>
          <w:numId w:val="7"/>
        </w:numPr>
        <w:spacing w:after="0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Navy First</w:t>
      </w:r>
    </w:p>
    <w:p w:rsidR="001F2A3F" w:rsidRDefault="001F2A3F" w:rsidP="00E57D4B">
      <w:pPr>
        <w:pStyle w:val="ListParagraph"/>
        <w:numPr>
          <w:ilvl w:val="0"/>
          <w:numId w:val="7"/>
        </w:numPr>
        <w:spacing w:after="0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Navy General Library Program (seal)</w:t>
      </w:r>
    </w:p>
    <w:p w:rsidR="00064996" w:rsidRPr="00EE2D50" w:rsidRDefault="00064996" w:rsidP="00E57D4B">
      <w:pPr>
        <w:pStyle w:val="ListParagraph"/>
        <w:numPr>
          <w:ilvl w:val="0"/>
          <w:numId w:val="7"/>
        </w:numPr>
        <w:spacing w:after="0"/>
        <w:ind w:left="360"/>
        <w:rPr>
          <w:rFonts w:ascii="Times New Roman" w:hAnsi="Times New Roman"/>
          <w:sz w:val="22"/>
          <w:szCs w:val="22"/>
        </w:rPr>
      </w:pPr>
      <w:r w:rsidRPr="00EE2D50">
        <w:rPr>
          <w:rFonts w:ascii="Times New Roman" w:hAnsi="Times New Roman"/>
          <w:sz w:val="22"/>
          <w:szCs w:val="22"/>
        </w:rPr>
        <w:t>Navy Voting Assistance Program</w:t>
      </w:r>
    </w:p>
    <w:p w:rsidR="00BA13C8" w:rsidRPr="00EE2D50" w:rsidRDefault="00BA13C8" w:rsidP="00E57D4B">
      <w:pPr>
        <w:pStyle w:val="ListParagraph"/>
        <w:numPr>
          <w:ilvl w:val="0"/>
          <w:numId w:val="7"/>
        </w:numPr>
        <w:spacing w:after="0"/>
        <w:ind w:left="360"/>
        <w:rPr>
          <w:rFonts w:ascii="Times New Roman" w:hAnsi="Times New Roman"/>
          <w:sz w:val="22"/>
          <w:szCs w:val="22"/>
        </w:rPr>
      </w:pPr>
      <w:r w:rsidRPr="00EE2D50">
        <w:rPr>
          <w:rFonts w:ascii="Times New Roman" w:hAnsi="Times New Roman"/>
          <w:sz w:val="22"/>
          <w:szCs w:val="22"/>
        </w:rPr>
        <w:t>NOFFS</w:t>
      </w:r>
    </w:p>
    <w:p w:rsidR="00BE2CF8" w:rsidRPr="00EE2D50" w:rsidRDefault="00BE2CF8" w:rsidP="00E57D4B">
      <w:pPr>
        <w:pStyle w:val="ListParagraph"/>
        <w:numPr>
          <w:ilvl w:val="0"/>
          <w:numId w:val="7"/>
        </w:numPr>
        <w:spacing w:after="0"/>
        <w:ind w:left="360"/>
        <w:rPr>
          <w:rFonts w:ascii="Times New Roman" w:hAnsi="Times New Roman"/>
          <w:sz w:val="22"/>
          <w:szCs w:val="22"/>
        </w:rPr>
      </w:pPr>
      <w:r w:rsidRPr="00EE2D50">
        <w:rPr>
          <w:rFonts w:ascii="Times New Roman" w:hAnsi="Times New Roman"/>
          <w:sz w:val="22"/>
          <w:szCs w:val="22"/>
        </w:rPr>
        <w:t>Operation Megaphone</w:t>
      </w:r>
    </w:p>
    <w:p w:rsidR="0046288D" w:rsidRPr="00EE2D50" w:rsidRDefault="0046288D" w:rsidP="0034186E">
      <w:pPr>
        <w:spacing w:after="0"/>
        <w:rPr>
          <w:rFonts w:ascii="Times New Roman" w:hAnsi="Times New Roman"/>
          <w:b/>
          <w:sz w:val="22"/>
          <w:szCs w:val="22"/>
          <w:u w:val="single"/>
        </w:rPr>
      </w:pPr>
    </w:p>
    <w:p w:rsidR="00457678" w:rsidRPr="00EE2D50" w:rsidRDefault="00457678" w:rsidP="0034186E">
      <w:pPr>
        <w:spacing w:after="0"/>
        <w:rPr>
          <w:rFonts w:ascii="Times New Roman" w:hAnsi="Times New Roman"/>
          <w:sz w:val="22"/>
          <w:szCs w:val="22"/>
        </w:rPr>
      </w:pPr>
      <w:r w:rsidRPr="00EE2D50">
        <w:rPr>
          <w:rFonts w:ascii="Times New Roman" w:hAnsi="Times New Roman"/>
          <w:sz w:val="22"/>
          <w:szCs w:val="22"/>
        </w:rPr>
        <w:t>If you have questions about a logo that does not appear on the list above, please contact FFR marketing headquarters staff (Appendix</w:t>
      </w:r>
      <w:r w:rsidR="0030555B">
        <w:rPr>
          <w:rFonts w:ascii="Times New Roman" w:hAnsi="Times New Roman"/>
          <w:sz w:val="22"/>
          <w:szCs w:val="22"/>
        </w:rPr>
        <w:t xml:space="preserve"> A</w:t>
      </w:r>
      <w:r w:rsidRPr="00EE2D50">
        <w:rPr>
          <w:rFonts w:ascii="Times New Roman" w:hAnsi="Times New Roman"/>
          <w:sz w:val="22"/>
          <w:szCs w:val="22"/>
        </w:rPr>
        <w:t>).</w:t>
      </w:r>
    </w:p>
    <w:p w:rsidR="001871E1" w:rsidRPr="00EE2D50" w:rsidRDefault="001871E1" w:rsidP="0034186E">
      <w:pPr>
        <w:spacing w:after="0"/>
        <w:rPr>
          <w:rFonts w:ascii="Times New Roman" w:hAnsi="Times New Roman"/>
          <w:sz w:val="22"/>
          <w:szCs w:val="22"/>
        </w:rPr>
      </w:pPr>
    </w:p>
    <w:p w:rsidR="001871E1" w:rsidRPr="00EE2D50" w:rsidRDefault="001871E1" w:rsidP="0034186E">
      <w:pPr>
        <w:spacing w:after="0"/>
        <w:rPr>
          <w:rFonts w:ascii="Times New Roman" w:hAnsi="Times New Roman"/>
          <w:sz w:val="22"/>
          <w:szCs w:val="22"/>
        </w:rPr>
      </w:pPr>
      <w:r w:rsidRPr="00EE2D50">
        <w:rPr>
          <w:rFonts w:ascii="Times New Roman" w:hAnsi="Times New Roman"/>
          <w:sz w:val="22"/>
          <w:szCs w:val="22"/>
        </w:rPr>
        <w:t>Logo guides and logo files can be found on the MWR marketing resources page: http://www.navymwr.org/resources/marketing.</w:t>
      </w:r>
    </w:p>
    <w:p w:rsidR="001F2A3F" w:rsidRDefault="001F2A3F" w:rsidP="0034186E">
      <w:pPr>
        <w:spacing w:after="0"/>
        <w:rPr>
          <w:rFonts w:ascii="Times New Roman" w:hAnsi="Times New Roman"/>
          <w:b/>
          <w:sz w:val="22"/>
          <w:szCs w:val="22"/>
          <w:u w:val="single"/>
        </w:rPr>
      </w:pPr>
    </w:p>
    <w:p w:rsidR="001F2A3F" w:rsidRPr="001F2A3F" w:rsidRDefault="001F2A3F" w:rsidP="0034186E">
      <w:pPr>
        <w:spacing w:after="0"/>
        <w:rPr>
          <w:rFonts w:ascii="Times New Roman" w:hAnsi="Times New Roman"/>
          <w:b/>
          <w:i/>
          <w:sz w:val="22"/>
          <w:szCs w:val="22"/>
        </w:rPr>
      </w:pPr>
      <w:r w:rsidRPr="001F2A3F">
        <w:rPr>
          <w:rFonts w:ascii="Times New Roman" w:hAnsi="Times New Roman"/>
          <w:b/>
          <w:i/>
          <w:sz w:val="22"/>
          <w:szCs w:val="22"/>
        </w:rPr>
        <w:t xml:space="preserve">When designing materials that </w:t>
      </w:r>
      <w:r>
        <w:rPr>
          <w:rFonts w:ascii="Times New Roman" w:hAnsi="Times New Roman"/>
          <w:b/>
          <w:i/>
          <w:sz w:val="22"/>
          <w:szCs w:val="22"/>
        </w:rPr>
        <w:t>highlight</w:t>
      </w:r>
      <w:r w:rsidRPr="001F2A3F">
        <w:rPr>
          <w:rFonts w:ascii="Times New Roman" w:hAnsi="Times New Roman"/>
          <w:b/>
          <w:i/>
          <w:sz w:val="22"/>
          <w:szCs w:val="22"/>
        </w:rPr>
        <w:t xml:space="preserve"> multiple MWR </w:t>
      </w:r>
      <w:r>
        <w:rPr>
          <w:rFonts w:ascii="Times New Roman" w:hAnsi="Times New Roman"/>
          <w:b/>
          <w:i/>
          <w:sz w:val="22"/>
          <w:szCs w:val="22"/>
        </w:rPr>
        <w:t>sub-</w:t>
      </w:r>
      <w:r w:rsidRPr="001F2A3F">
        <w:rPr>
          <w:rFonts w:ascii="Times New Roman" w:hAnsi="Times New Roman"/>
          <w:b/>
          <w:i/>
          <w:sz w:val="22"/>
          <w:szCs w:val="22"/>
        </w:rPr>
        <w:t>programs</w:t>
      </w:r>
      <w:r>
        <w:rPr>
          <w:rFonts w:ascii="Times New Roman" w:hAnsi="Times New Roman"/>
          <w:b/>
          <w:i/>
          <w:sz w:val="22"/>
          <w:szCs w:val="22"/>
        </w:rPr>
        <w:t xml:space="preserve"> (e.g. Community Recreation and Movies)</w:t>
      </w:r>
      <w:r w:rsidRPr="001F2A3F">
        <w:rPr>
          <w:rFonts w:ascii="Times New Roman" w:hAnsi="Times New Roman"/>
          <w:b/>
          <w:i/>
          <w:sz w:val="22"/>
          <w:szCs w:val="22"/>
        </w:rPr>
        <w:t xml:space="preserve">, </w:t>
      </w:r>
      <w:r>
        <w:rPr>
          <w:rFonts w:ascii="Times New Roman" w:hAnsi="Times New Roman"/>
          <w:b/>
          <w:i/>
          <w:sz w:val="22"/>
          <w:szCs w:val="22"/>
        </w:rPr>
        <w:t>it</w:t>
      </w:r>
      <w:r w:rsidRPr="001F2A3F">
        <w:rPr>
          <w:rFonts w:ascii="Times New Roman" w:hAnsi="Times New Roman"/>
          <w:b/>
          <w:i/>
          <w:sz w:val="22"/>
          <w:szCs w:val="22"/>
        </w:rPr>
        <w:t xml:space="preserve"> is b</w:t>
      </w:r>
      <w:r>
        <w:rPr>
          <w:rFonts w:ascii="Times New Roman" w:hAnsi="Times New Roman"/>
          <w:b/>
          <w:i/>
          <w:sz w:val="22"/>
          <w:szCs w:val="22"/>
        </w:rPr>
        <w:t>est to use the general MWR logo, which encompasses all sub-programs.</w:t>
      </w:r>
      <w:r w:rsidR="00B03BA0">
        <w:rPr>
          <w:rFonts w:ascii="Times New Roman" w:hAnsi="Times New Roman"/>
          <w:b/>
          <w:i/>
          <w:sz w:val="22"/>
          <w:szCs w:val="22"/>
        </w:rPr>
        <w:t xml:space="preserve"> All collateral pieces should include only ONE MWR logo. </w:t>
      </w:r>
    </w:p>
    <w:p w:rsidR="001F2A3F" w:rsidRPr="00EE2D50" w:rsidRDefault="001F2A3F" w:rsidP="0034186E">
      <w:pPr>
        <w:spacing w:after="0"/>
        <w:rPr>
          <w:rFonts w:ascii="Times New Roman" w:hAnsi="Times New Roman"/>
          <w:b/>
          <w:sz w:val="22"/>
          <w:szCs w:val="22"/>
          <w:u w:val="single"/>
        </w:rPr>
      </w:pPr>
    </w:p>
    <w:p w:rsidR="0034186E" w:rsidRPr="00EE2D50" w:rsidRDefault="00835181" w:rsidP="008F54CF">
      <w:pPr>
        <w:spacing w:after="0"/>
        <w:rPr>
          <w:rFonts w:ascii="Times New Roman" w:hAnsi="Times New Roman"/>
          <w:sz w:val="22"/>
          <w:szCs w:val="22"/>
        </w:rPr>
      </w:pPr>
      <w:r w:rsidRPr="00EE2D50">
        <w:rPr>
          <w:rFonts w:ascii="Times New Roman" w:hAnsi="Times New Roman"/>
          <w:b/>
          <w:sz w:val="22"/>
          <w:szCs w:val="22"/>
          <w:u w:val="single"/>
        </w:rPr>
        <w:t>Timeline</w:t>
      </w:r>
    </w:p>
    <w:p w:rsidR="00835181" w:rsidRPr="00EE2D50" w:rsidRDefault="0034186E" w:rsidP="0034186E">
      <w:pPr>
        <w:pStyle w:val="ListParagraph"/>
        <w:spacing w:after="0"/>
        <w:ind w:left="0"/>
        <w:contextualSpacing w:val="0"/>
        <w:rPr>
          <w:rFonts w:ascii="Times New Roman" w:hAnsi="Times New Roman"/>
          <w:b/>
          <w:i/>
          <w:sz w:val="22"/>
          <w:szCs w:val="22"/>
        </w:rPr>
      </w:pPr>
      <w:r w:rsidRPr="00EE2D50">
        <w:rPr>
          <w:rFonts w:ascii="Times New Roman" w:hAnsi="Times New Roman"/>
          <w:b/>
          <w:i/>
          <w:sz w:val="22"/>
          <w:szCs w:val="22"/>
        </w:rPr>
        <w:t>Immediate Action</w:t>
      </w:r>
    </w:p>
    <w:p w:rsidR="0034186E" w:rsidRPr="00EE2D50" w:rsidRDefault="0034186E" w:rsidP="00E57D4B">
      <w:pPr>
        <w:pStyle w:val="ListParagraph"/>
        <w:numPr>
          <w:ilvl w:val="0"/>
          <w:numId w:val="4"/>
        </w:numPr>
        <w:spacing w:after="0"/>
        <w:ind w:left="360"/>
        <w:contextualSpacing w:val="0"/>
        <w:rPr>
          <w:rFonts w:ascii="Times New Roman" w:hAnsi="Times New Roman"/>
          <w:sz w:val="22"/>
          <w:szCs w:val="22"/>
        </w:rPr>
      </w:pPr>
      <w:r w:rsidRPr="00EE2D50">
        <w:rPr>
          <w:rFonts w:ascii="Times New Roman" w:hAnsi="Times New Roman"/>
          <w:sz w:val="22"/>
          <w:szCs w:val="22"/>
        </w:rPr>
        <w:t>All newly created/ordered marketing products, uniforms/clothing and signage will use the new logos provided FFR marketing headquarters staff.</w:t>
      </w:r>
    </w:p>
    <w:p w:rsidR="0034186E" w:rsidRDefault="0034186E" w:rsidP="00E57D4B">
      <w:pPr>
        <w:pStyle w:val="ListParagraph"/>
        <w:numPr>
          <w:ilvl w:val="0"/>
          <w:numId w:val="4"/>
        </w:numPr>
        <w:spacing w:after="0"/>
        <w:ind w:left="360"/>
        <w:contextualSpacing w:val="0"/>
        <w:rPr>
          <w:rFonts w:ascii="Times New Roman" w:hAnsi="Times New Roman"/>
          <w:sz w:val="22"/>
          <w:szCs w:val="22"/>
        </w:rPr>
      </w:pPr>
      <w:r w:rsidRPr="00EE2D50">
        <w:rPr>
          <w:rFonts w:ascii="Times New Roman" w:hAnsi="Times New Roman"/>
          <w:sz w:val="22"/>
          <w:szCs w:val="22"/>
        </w:rPr>
        <w:t xml:space="preserve">Any marketing professionals who require assistance with adding an installation name to the </w:t>
      </w:r>
      <w:r w:rsidR="003E5F37">
        <w:rPr>
          <w:rFonts w:ascii="Times New Roman" w:hAnsi="Times New Roman"/>
          <w:sz w:val="22"/>
          <w:szCs w:val="22"/>
        </w:rPr>
        <w:t xml:space="preserve">Navy </w:t>
      </w:r>
      <w:r w:rsidRPr="00EE2D50">
        <w:rPr>
          <w:rFonts w:ascii="Times New Roman" w:hAnsi="Times New Roman"/>
          <w:sz w:val="22"/>
          <w:szCs w:val="22"/>
        </w:rPr>
        <w:t>MWR logo will contact FFR marketing headquarters staff.</w:t>
      </w:r>
    </w:p>
    <w:p w:rsidR="00175DE5" w:rsidRDefault="00175DE5" w:rsidP="00175DE5">
      <w:pPr>
        <w:spacing w:after="0"/>
        <w:rPr>
          <w:rFonts w:ascii="Times New Roman" w:hAnsi="Times New Roman"/>
          <w:sz w:val="22"/>
          <w:szCs w:val="22"/>
        </w:rPr>
      </w:pPr>
    </w:p>
    <w:p w:rsidR="00175DE5" w:rsidRPr="00175DE5" w:rsidRDefault="00175DE5" w:rsidP="00175DE5">
      <w:pPr>
        <w:spacing w:after="0"/>
        <w:rPr>
          <w:rFonts w:ascii="Times New Roman" w:hAnsi="Times New Roman"/>
          <w:sz w:val="22"/>
          <w:szCs w:val="22"/>
        </w:rPr>
      </w:pPr>
    </w:p>
    <w:p w:rsidR="0034186E" w:rsidRPr="00EE2D50" w:rsidRDefault="0034186E" w:rsidP="0034186E">
      <w:pPr>
        <w:spacing w:after="0"/>
        <w:rPr>
          <w:rFonts w:ascii="Times New Roman" w:hAnsi="Times New Roman"/>
          <w:sz w:val="22"/>
          <w:szCs w:val="22"/>
        </w:rPr>
      </w:pPr>
    </w:p>
    <w:p w:rsidR="0034186E" w:rsidRPr="00EE2D50" w:rsidRDefault="0034186E" w:rsidP="0034186E">
      <w:pPr>
        <w:spacing w:after="0"/>
        <w:rPr>
          <w:rFonts w:ascii="Times New Roman" w:hAnsi="Times New Roman"/>
          <w:b/>
          <w:i/>
          <w:sz w:val="22"/>
          <w:szCs w:val="22"/>
        </w:rPr>
      </w:pPr>
      <w:r w:rsidRPr="00EE2D50">
        <w:rPr>
          <w:rFonts w:ascii="Times New Roman" w:hAnsi="Times New Roman"/>
          <w:b/>
          <w:i/>
          <w:sz w:val="22"/>
          <w:szCs w:val="22"/>
        </w:rPr>
        <w:lastRenderedPageBreak/>
        <w:t>Year 1</w:t>
      </w:r>
    </w:p>
    <w:p w:rsidR="0034186E" w:rsidRPr="00EE2D50" w:rsidRDefault="0034186E" w:rsidP="00CC04C3">
      <w:pPr>
        <w:spacing w:after="0"/>
        <w:rPr>
          <w:rFonts w:ascii="Times New Roman" w:hAnsi="Times New Roman"/>
          <w:sz w:val="22"/>
          <w:szCs w:val="22"/>
        </w:rPr>
      </w:pPr>
      <w:r w:rsidRPr="00EE2D50">
        <w:rPr>
          <w:rFonts w:ascii="Times New Roman" w:hAnsi="Times New Roman"/>
          <w:sz w:val="22"/>
          <w:szCs w:val="22"/>
        </w:rPr>
        <w:t xml:space="preserve">All of the following materials will be updated to include the new </w:t>
      </w:r>
      <w:r w:rsidR="003E5F37">
        <w:rPr>
          <w:rFonts w:ascii="Times New Roman" w:hAnsi="Times New Roman"/>
          <w:sz w:val="22"/>
          <w:szCs w:val="22"/>
        </w:rPr>
        <w:t xml:space="preserve">Navy </w:t>
      </w:r>
      <w:r w:rsidRPr="00EE2D50">
        <w:rPr>
          <w:rFonts w:ascii="Times New Roman" w:hAnsi="Times New Roman"/>
          <w:sz w:val="22"/>
          <w:szCs w:val="22"/>
        </w:rPr>
        <w:t>MWR logo (and other new N92 logos, as necessary)</w:t>
      </w:r>
      <w:r w:rsidR="00CC04C3" w:rsidRPr="00EE2D50">
        <w:rPr>
          <w:rFonts w:ascii="Times New Roman" w:hAnsi="Times New Roman"/>
          <w:sz w:val="22"/>
          <w:szCs w:val="22"/>
        </w:rPr>
        <w:t xml:space="preserve"> in Fiscal Year 2017</w:t>
      </w:r>
      <w:r w:rsidRPr="00EE2D50">
        <w:rPr>
          <w:rFonts w:ascii="Times New Roman" w:hAnsi="Times New Roman"/>
          <w:sz w:val="22"/>
          <w:szCs w:val="22"/>
        </w:rPr>
        <w:t>:</w:t>
      </w:r>
    </w:p>
    <w:p w:rsidR="00CC04C3" w:rsidRPr="00EE2D50" w:rsidRDefault="00CC04C3" w:rsidP="00E57D4B">
      <w:pPr>
        <w:pStyle w:val="ListParagraph"/>
        <w:numPr>
          <w:ilvl w:val="0"/>
          <w:numId w:val="9"/>
        </w:numPr>
        <w:spacing w:after="0"/>
        <w:ind w:left="360"/>
        <w:rPr>
          <w:rFonts w:ascii="Times New Roman" w:hAnsi="Times New Roman"/>
          <w:sz w:val="22"/>
          <w:szCs w:val="22"/>
        </w:rPr>
      </w:pPr>
      <w:r w:rsidRPr="00EE2D50">
        <w:rPr>
          <w:rFonts w:ascii="Times New Roman" w:hAnsi="Times New Roman"/>
          <w:sz w:val="22"/>
          <w:szCs w:val="22"/>
        </w:rPr>
        <w:t>Banners</w:t>
      </w:r>
    </w:p>
    <w:p w:rsidR="00CC04C3" w:rsidRPr="00EE2D50" w:rsidRDefault="00CC04C3" w:rsidP="00E57D4B">
      <w:pPr>
        <w:pStyle w:val="ListParagraph"/>
        <w:numPr>
          <w:ilvl w:val="0"/>
          <w:numId w:val="9"/>
        </w:numPr>
        <w:spacing w:after="0"/>
        <w:ind w:left="360"/>
        <w:rPr>
          <w:rFonts w:ascii="Times New Roman" w:hAnsi="Times New Roman"/>
          <w:sz w:val="22"/>
          <w:szCs w:val="22"/>
        </w:rPr>
      </w:pPr>
      <w:r w:rsidRPr="00EE2D50">
        <w:rPr>
          <w:rFonts w:ascii="Times New Roman" w:hAnsi="Times New Roman"/>
          <w:sz w:val="22"/>
          <w:szCs w:val="22"/>
        </w:rPr>
        <w:t>Brochures</w:t>
      </w:r>
    </w:p>
    <w:p w:rsidR="00CC04C3" w:rsidRPr="00EE2D50" w:rsidRDefault="00CC04C3" w:rsidP="00E57D4B">
      <w:pPr>
        <w:pStyle w:val="ListParagraph"/>
        <w:numPr>
          <w:ilvl w:val="0"/>
          <w:numId w:val="9"/>
        </w:numPr>
        <w:spacing w:after="0"/>
        <w:ind w:left="360"/>
        <w:rPr>
          <w:rFonts w:ascii="Times New Roman" w:hAnsi="Times New Roman"/>
          <w:sz w:val="22"/>
          <w:szCs w:val="22"/>
        </w:rPr>
      </w:pPr>
      <w:r w:rsidRPr="00EE2D50">
        <w:rPr>
          <w:rFonts w:ascii="Times New Roman" w:hAnsi="Times New Roman"/>
          <w:sz w:val="22"/>
          <w:szCs w:val="22"/>
        </w:rPr>
        <w:t>Bulletins</w:t>
      </w:r>
    </w:p>
    <w:p w:rsidR="00CC04C3" w:rsidRPr="00EE2D50" w:rsidRDefault="00CC04C3" w:rsidP="00E57D4B">
      <w:pPr>
        <w:pStyle w:val="ListParagraph"/>
        <w:numPr>
          <w:ilvl w:val="0"/>
          <w:numId w:val="9"/>
        </w:numPr>
        <w:spacing w:after="0"/>
        <w:ind w:left="360"/>
        <w:rPr>
          <w:rFonts w:ascii="Times New Roman" w:hAnsi="Times New Roman"/>
          <w:sz w:val="22"/>
          <w:szCs w:val="22"/>
        </w:rPr>
      </w:pPr>
      <w:r w:rsidRPr="00EE2D50">
        <w:rPr>
          <w:rFonts w:ascii="Times New Roman" w:hAnsi="Times New Roman"/>
          <w:sz w:val="22"/>
          <w:szCs w:val="22"/>
        </w:rPr>
        <w:t>Business/information cards</w:t>
      </w:r>
    </w:p>
    <w:p w:rsidR="00CC04C3" w:rsidRPr="00EE2D50" w:rsidRDefault="00CC04C3" w:rsidP="00E57D4B">
      <w:pPr>
        <w:pStyle w:val="ListParagraph"/>
        <w:numPr>
          <w:ilvl w:val="0"/>
          <w:numId w:val="9"/>
        </w:numPr>
        <w:spacing w:after="0"/>
        <w:ind w:left="360"/>
        <w:rPr>
          <w:rFonts w:ascii="Times New Roman" w:hAnsi="Times New Roman"/>
          <w:sz w:val="22"/>
          <w:szCs w:val="22"/>
        </w:rPr>
      </w:pPr>
      <w:r w:rsidRPr="00EE2D50">
        <w:rPr>
          <w:rFonts w:ascii="Times New Roman" w:hAnsi="Times New Roman"/>
          <w:sz w:val="22"/>
          <w:szCs w:val="22"/>
        </w:rPr>
        <w:t xml:space="preserve">Electronic publications </w:t>
      </w:r>
    </w:p>
    <w:p w:rsidR="00CC04C3" w:rsidRPr="00EE2D50" w:rsidRDefault="00CC04C3" w:rsidP="00E57D4B">
      <w:pPr>
        <w:pStyle w:val="ListParagraph"/>
        <w:numPr>
          <w:ilvl w:val="0"/>
          <w:numId w:val="9"/>
        </w:numPr>
        <w:spacing w:after="0"/>
        <w:ind w:left="360"/>
        <w:rPr>
          <w:rFonts w:ascii="Times New Roman" w:hAnsi="Times New Roman"/>
          <w:sz w:val="22"/>
          <w:szCs w:val="22"/>
        </w:rPr>
      </w:pPr>
      <w:r w:rsidRPr="00EE2D50">
        <w:rPr>
          <w:rFonts w:ascii="Times New Roman" w:hAnsi="Times New Roman"/>
          <w:sz w:val="22"/>
          <w:szCs w:val="22"/>
        </w:rPr>
        <w:t>Fact sheets</w:t>
      </w:r>
    </w:p>
    <w:p w:rsidR="00CC04C3" w:rsidRPr="00EE2D50" w:rsidRDefault="00CC04C3" w:rsidP="00E57D4B">
      <w:pPr>
        <w:pStyle w:val="ListParagraph"/>
        <w:numPr>
          <w:ilvl w:val="0"/>
          <w:numId w:val="9"/>
        </w:numPr>
        <w:spacing w:after="0"/>
        <w:ind w:left="360"/>
        <w:rPr>
          <w:rFonts w:ascii="Times New Roman" w:hAnsi="Times New Roman"/>
          <w:sz w:val="22"/>
          <w:szCs w:val="22"/>
        </w:rPr>
      </w:pPr>
      <w:r w:rsidRPr="00EE2D50">
        <w:rPr>
          <w:rFonts w:ascii="Times New Roman" w:hAnsi="Times New Roman"/>
          <w:sz w:val="22"/>
          <w:szCs w:val="22"/>
        </w:rPr>
        <w:t>Fliers</w:t>
      </w:r>
    </w:p>
    <w:p w:rsidR="00CC04C3" w:rsidRPr="00EE2D50" w:rsidRDefault="00CC04C3" w:rsidP="00E57D4B">
      <w:pPr>
        <w:pStyle w:val="ListParagraph"/>
        <w:numPr>
          <w:ilvl w:val="0"/>
          <w:numId w:val="9"/>
        </w:numPr>
        <w:spacing w:after="0"/>
        <w:ind w:left="360"/>
        <w:rPr>
          <w:rFonts w:ascii="Times New Roman" w:hAnsi="Times New Roman"/>
          <w:sz w:val="22"/>
          <w:szCs w:val="22"/>
        </w:rPr>
      </w:pPr>
      <w:r w:rsidRPr="00EE2D50">
        <w:rPr>
          <w:rFonts w:ascii="Times New Roman" w:hAnsi="Times New Roman"/>
          <w:sz w:val="22"/>
          <w:szCs w:val="22"/>
        </w:rPr>
        <w:t>Folders</w:t>
      </w:r>
    </w:p>
    <w:p w:rsidR="00CC04C3" w:rsidRPr="00EE2D50" w:rsidRDefault="00CC04C3" w:rsidP="00E57D4B">
      <w:pPr>
        <w:pStyle w:val="ListParagraph"/>
        <w:numPr>
          <w:ilvl w:val="0"/>
          <w:numId w:val="9"/>
        </w:numPr>
        <w:spacing w:after="0"/>
        <w:ind w:left="360"/>
        <w:rPr>
          <w:rFonts w:ascii="Times New Roman" w:hAnsi="Times New Roman"/>
          <w:sz w:val="22"/>
          <w:szCs w:val="22"/>
        </w:rPr>
      </w:pPr>
      <w:r w:rsidRPr="00EE2D50">
        <w:rPr>
          <w:rFonts w:ascii="Times New Roman" w:hAnsi="Times New Roman"/>
          <w:sz w:val="22"/>
          <w:szCs w:val="22"/>
        </w:rPr>
        <w:t>Guidebooks</w:t>
      </w:r>
    </w:p>
    <w:p w:rsidR="00CC04C3" w:rsidRPr="00EE2D50" w:rsidRDefault="00CC04C3" w:rsidP="00E57D4B">
      <w:pPr>
        <w:pStyle w:val="ListParagraph"/>
        <w:numPr>
          <w:ilvl w:val="0"/>
          <w:numId w:val="9"/>
        </w:numPr>
        <w:spacing w:after="0"/>
        <w:ind w:left="360"/>
        <w:rPr>
          <w:rFonts w:ascii="Times New Roman" w:hAnsi="Times New Roman"/>
          <w:sz w:val="22"/>
          <w:szCs w:val="22"/>
        </w:rPr>
      </w:pPr>
      <w:r w:rsidRPr="00EE2D50">
        <w:rPr>
          <w:rFonts w:ascii="Times New Roman" w:hAnsi="Times New Roman"/>
          <w:sz w:val="22"/>
          <w:szCs w:val="22"/>
        </w:rPr>
        <w:t>Handbooks</w:t>
      </w:r>
    </w:p>
    <w:p w:rsidR="00CC04C3" w:rsidRPr="00EE2D50" w:rsidRDefault="00CC04C3" w:rsidP="00E57D4B">
      <w:pPr>
        <w:pStyle w:val="ListParagraph"/>
        <w:numPr>
          <w:ilvl w:val="0"/>
          <w:numId w:val="9"/>
        </w:numPr>
        <w:spacing w:after="0"/>
        <w:ind w:left="360"/>
        <w:rPr>
          <w:rFonts w:ascii="Times New Roman" w:hAnsi="Times New Roman"/>
          <w:sz w:val="22"/>
          <w:szCs w:val="22"/>
        </w:rPr>
      </w:pPr>
      <w:r w:rsidRPr="00EE2D50">
        <w:rPr>
          <w:rFonts w:ascii="Times New Roman" w:hAnsi="Times New Roman"/>
          <w:sz w:val="22"/>
          <w:szCs w:val="22"/>
        </w:rPr>
        <w:t>Letterhead and envelopes</w:t>
      </w:r>
    </w:p>
    <w:p w:rsidR="00CC04C3" w:rsidRPr="00EE2D50" w:rsidRDefault="00CC04C3" w:rsidP="00E57D4B">
      <w:pPr>
        <w:pStyle w:val="ListParagraph"/>
        <w:numPr>
          <w:ilvl w:val="0"/>
          <w:numId w:val="9"/>
        </w:numPr>
        <w:spacing w:after="0"/>
        <w:ind w:left="360"/>
        <w:rPr>
          <w:rFonts w:ascii="Times New Roman" w:hAnsi="Times New Roman"/>
          <w:sz w:val="22"/>
          <w:szCs w:val="22"/>
        </w:rPr>
      </w:pPr>
      <w:r w:rsidRPr="00EE2D50">
        <w:rPr>
          <w:rFonts w:ascii="Times New Roman" w:hAnsi="Times New Roman"/>
          <w:sz w:val="22"/>
          <w:szCs w:val="22"/>
        </w:rPr>
        <w:t>Mobile applications</w:t>
      </w:r>
    </w:p>
    <w:p w:rsidR="00CC04C3" w:rsidRPr="00EE2D50" w:rsidRDefault="00CC04C3" w:rsidP="00E57D4B">
      <w:pPr>
        <w:pStyle w:val="ListParagraph"/>
        <w:numPr>
          <w:ilvl w:val="0"/>
          <w:numId w:val="9"/>
        </w:numPr>
        <w:spacing w:after="0"/>
        <w:ind w:left="360"/>
        <w:rPr>
          <w:rFonts w:ascii="Times New Roman" w:hAnsi="Times New Roman"/>
          <w:sz w:val="22"/>
          <w:szCs w:val="22"/>
        </w:rPr>
      </w:pPr>
      <w:r w:rsidRPr="00EE2D50">
        <w:rPr>
          <w:rFonts w:ascii="Times New Roman" w:hAnsi="Times New Roman"/>
          <w:sz w:val="22"/>
          <w:szCs w:val="22"/>
        </w:rPr>
        <w:t>Newsletters</w:t>
      </w:r>
    </w:p>
    <w:p w:rsidR="00CC04C3" w:rsidRPr="00EE2D50" w:rsidRDefault="00CC04C3" w:rsidP="00E57D4B">
      <w:pPr>
        <w:pStyle w:val="ListParagraph"/>
        <w:numPr>
          <w:ilvl w:val="0"/>
          <w:numId w:val="9"/>
        </w:numPr>
        <w:spacing w:after="0"/>
        <w:ind w:left="360"/>
        <w:rPr>
          <w:rFonts w:ascii="Times New Roman" w:hAnsi="Times New Roman"/>
          <w:sz w:val="22"/>
          <w:szCs w:val="22"/>
        </w:rPr>
      </w:pPr>
      <w:r w:rsidRPr="00EE2D50">
        <w:rPr>
          <w:rFonts w:ascii="Times New Roman" w:hAnsi="Times New Roman"/>
          <w:sz w:val="22"/>
          <w:szCs w:val="22"/>
        </w:rPr>
        <w:t>Pamphlets</w:t>
      </w:r>
    </w:p>
    <w:p w:rsidR="00CC04C3" w:rsidRPr="00EE2D50" w:rsidRDefault="00CC04C3" w:rsidP="00E57D4B">
      <w:pPr>
        <w:pStyle w:val="ListParagraph"/>
        <w:numPr>
          <w:ilvl w:val="0"/>
          <w:numId w:val="9"/>
        </w:numPr>
        <w:spacing w:after="0"/>
        <w:ind w:left="360"/>
        <w:rPr>
          <w:rFonts w:ascii="Times New Roman" w:hAnsi="Times New Roman"/>
          <w:sz w:val="22"/>
          <w:szCs w:val="22"/>
        </w:rPr>
      </w:pPr>
      <w:r w:rsidRPr="00EE2D50">
        <w:rPr>
          <w:rFonts w:ascii="Times New Roman" w:hAnsi="Times New Roman"/>
          <w:sz w:val="22"/>
          <w:szCs w:val="22"/>
        </w:rPr>
        <w:t>Posters</w:t>
      </w:r>
    </w:p>
    <w:p w:rsidR="00CC04C3" w:rsidRPr="00EE2D50" w:rsidRDefault="00CC04C3" w:rsidP="00E57D4B">
      <w:pPr>
        <w:pStyle w:val="ListParagraph"/>
        <w:numPr>
          <w:ilvl w:val="0"/>
          <w:numId w:val="9"/>
        </w:numPr>
        <w:spacing w:after="0"/>
        <w:ind w:left="360"/>
        <w:rPr>
          <w:rFonts w:ascii="Times New Roman" w:hAnsi="Times New Roman"/>
          <w:sz w:val="22"/>
          <w:szCs w:val="22"/>
        </w:rPr>
      </w:pPr>
      <w:r w:rsidRPr="00EE2D50">
        <w:rPr>
          <w:rFonts w:ascii="Times New Roman" w:hAnsi="Times New Roman"/>
          <w:sz w:val="22"/>
          <w:szCs w:val="22"/>
        </w:rPr>
        <w:t>PowerPoint briefs</w:t>
      </w:r>
    </w:p>
    <w:p w:rsidR="00CC04C3" w:rsidRPr="00EE2D50" w:rsidRDefault="00CC04C3" w:rsidP="00E57D4B">
      <w:pPr>
        <w:pStyle w:val="ListParagraph"/>
        <w:numPr>
          <w:ilvl w:val="0"/>
          <w:numId w:val="9"/>
        </w:numPr>
        <w:spacing w:after="0"/>
        <w:ind w:left="360"/>
        <w:rPr>
          <w:rFonts w:ascii="Times New Roman" w:hAnsi="Times New Roman"/>
          <w:sz w:val="22"/>
          <w:szCs w:val="22"/>
        </w:rPr>
      </w:pPr>
      <w:r w:rsidRPr="00EE2D50">
        <w:rPr>
          <w:rFonts w:ascii="Times New Roman" w:hAnsi="Times New Roman"/>
          <w:sz w:val="22"/>
          <w:szCs w:val="22"/>
        </w:rPr>
        <w:t>Press Releases</w:t>
      </w:r>
    </w:p>
    <w:p w:rsidR="00CC04C3" w:rsidRPr="00EE2D50" w:rsidRDefault="00CC04C3" w:rsidP="00E57D4B">
      <w:pPr>
        <w:pStyle w:val="ListParagraph"/>
        <w:numPr>
          <w:ilvl w:val="0"/>
          <w:numId w:val="9"/>
        </w:numPr>
        <w:spacing w:after="0"/>
        <w:ind w:left="360"/>
        <w:rPr>
          <w:rFonts w:ascii="Times New Roman" w:hAnsi="Times New Roman"/>
          <w:sz w:val="22"/>
          <w:szCs w:val="22"/>
        </w:rPr>
      </w:pPr>
      <w:r w:rsidRPr="00EE2D50">
        <w:rPr>
          <w:rFonts w:ascii="Times New Roman" w:hAnsi="Times New Roman"/>
          <w:sz w:val="22"/>
          <w:szCs w:val="22"/>
        </w:rPr>
        <w:t>Social media sites</w:t>
      </w:r>
    </w:p>
    <w:p w:rsidR="00CC04C3" w:rsidRPr="00EE2D50" w:rsidRDefault="00CC04C3" w:rsidP="00E57D4B">
      <w:pPr>
        <w:pStyle w:val="ListParagraph"/>
        <w:numPr>
          <w:ilvl w:val="0"/>
          <w:numId w:val="9"/>
        </w:numPr>
        <w:spacing w:after="0"/>
        <w:ind w:left="360"/>
        <w:rPr>
          <w:rFonts w:ascii="Times New Roman" w:hAnsi="Times New Roman"/>
          <w:sz w:val="22"/>
          <w:szCs w:val="22"/>
        </w:rPr>
      </w:pPr>
      <w:r w:rsidRPr="00EE2D50">
        <w:rPr>
          <w:rFonts w:ascii="Times New Roman" w:hAnsi="Times New Roman"/>
          <w:sz w:val="22"/>
          <w:szCs w:val="22"/>
        </w:rPr>
        <w:t xml:space="preserve">Table </w:t>
      </w:r>
      <w:r w:rsidR="00AC180A">
        <w:rPr>
          <w:rFonts w:ascii="Times New Roman" w:hAnsi="Times New Roman"/>
          <w:sz w:val="22"/>
          <w:szCs w:val="22"/>
        </w:rPr>
        <w:t>t</w:t>
      </w:r>
      <w:r w:rsidR="00AC180A" w:rsidRPr="00EE2D50">
        <w:rPr>
          <w:rFonts w:ascii="Times New Roman" w:hAnsi="Times New Roman"/>
          <w:sz w:val="22"/>
          <w:szCs w:val="22"/>
        </w:rPr>
        <w:t>ents</w:t>
      </w:r>
    </w:p>
    <w:p w:rsidR="00CC04C3" w:rsidRPr="00EE2D50" w:rsidRDefault="00CC04C3" w:rsidP="00E57D4B">
      <w:pPr>
        <w:pStyle w:val="ListParagraph"/>
        <w:numPr>
          <w:ilvl w:val="0"/>
          <w:numId w:val="9"/>
        </w:numPr>
        <w:spacing w:after="0"/>
        <w:ind w:left="360"/>
        <w:rPr>
          <w:rFonts w:ascii="Times New Roman" w:hAnsi="Times New Roman"/>
          <w:sz w:val="22"/>
          <w:szCs w:val="22"/>
        </w:rPr>
      </w:pPr>
      <w:r w:rsidRPr="00EE2D50">
        <w:rPr>
          <w:rFonts w:ascii="Times New Roman" w:hAnsi="Times New Roman"/>
          <w:sz w:val="22"/>
          <w:szCs w:val="22"/>
        </w:rPr>
        <w:t>Theater slides</w:t>
      </w:r>
    </w:p>
    <w:p w:rsidR="00CC04C3" w:rsidRPr="00EE2D50" w:rsidRDefault="00CC04C3" w:rsidP="00E57D4B">
      <w:pPr>
        <w:pStyle w:val="ListParagraph"/>
        <w:numPr>
          <w:ilvl w:val="0"/>
          <w:numId w:val="9"/>
        </w:numPr>
        <w:spacing w:after="0"/>
        <w:ind w:left="360"/>
        <w:rPr>
          <w:rFonts w:ascii="Times New Roman" w:hAnsi="Times New Roman"/>
          <w:sz w:val="22"/>
          <w:szCs w:val="22"/>
        </w:rPr>
      </w:pPr>
      <w:r w:rsidRPr="00EE2D50">
        <w:rPr>
          <w:rFonts w:ascii="Times New Roman" w:hAnsi="Times New Roman"/>
          <w:sz w:val="22"/>
          <w:szCs w:val="22"/>
        </w:rPr>
        <w:t>Websites</w:t>
      </w:r>
    </w:p>
    <w:p w:rsidR="005824D3" w:rsidRPr="00EE2D50" w:rsidRDefault="005824D3" w:rsidP="005824D3">
      <w:pPr>
        <w:spacing w:after="0"/>
        <w:rPr>
          <w:rFonts w:ascii="Times New Roman" w:hAnsi="Times New Roman"/>
          <w:sz w:val="22"/>
          <w:szCs w:val="22"/>
        </w:rPr>
      </w:pPr>
    </w:p>
    <w:p w:rsidR="005824D3" w:rsidRPr="00EE2D50" w:rsidRDefault="005824D3" w:rsidP="005824D3">
      <w:pPr>
        <w:spacing w:after="0"/>
        <w:rPr>
          <w:rFonts w:ascii="Times New Roman" w:hAnsi="Times New Roman"/>
          <w:sz w:val="22"/>
          <w:szCs w:val="22"/>
        </w:rPr>
      </w:pPr>
      <w:r w:rsidRPr="00EE2D50">
        <w:rPr>
          <w:rFonts w:ascii="Times New Roman" w:hAnsi="Times New Roman"/>
          <w:sz w:val="22"/>
          <w:szCs w:val="22"/>
        </w:rPr>
        <w:t>NOTE: Please remove materials featuring old logos from circulation, unless doing so would result in significant financial burden for the installation or region.</w:t>
      </w:r>
    </w:p>
    <w:p w:rsidR="00CC04C3" w:rsidRPr="00EE2D50" w:rsidRDefault="00CC04C3" w:rsidP="00CC04C3">
      <w:pPr>
        <w:pStyle w:val="ListParagraph"/>
        <w:spacing w:after="0"/>
        <w:ind w:left="0"/>
        <w:contextualSpacing w:val="0"/>
        <w:rPr>
          <w:rFonts w:ascii="Times New Roman" w:hAnsi="Times New Roman"/>
          <w:b/>
          <w:sz w:val="22"/>
          <w:szCs w:val="22"/>
          <w:u w:val="single"/>
        </w:rPr>
      </w:pPr>
    </w:p>
    <w:p w:rsidR="00CC04C3" w:rsidRPr="00EE2D50" w:rsidRDefault="00CC04C3" w:rsidP="00CC04C3">
      <w:pPr>
        <w:pStyle w:val="ListParagraph"/>
        <w:spacing w:after="0"/>
        <w:ind w:left="0"/>
        <w:contextualSpacing w:val="0"/>
        <w:rPr>
          <w:rFonts w:ascii="Times New Roman" w:hAnsi="Times New Roman"/>
          <w:b/>
          <w:i/>
          <w:sz w:val="22"/>
          <w:szCs w:val="22"/>
        </w:rPr>
      </w:pPr>
      <w:r w:rsidRPr="00EE2D50">
        <w:rPr>
          <w:rFonts w:ascii="Times New Roman" w:hAnsi="Times New Roman"/>
          <w:b/>
          <w:i/>
          <w:sz w:val="22"/>
          <w:szCs w:val="22"/>
        </w:rPr>
        <w:t>Year 2</w:t>
      </w:r>
    </w:p>
    <w:p w:rsidR="00CC04C3" w:rsidRPr="00EE2D50" w:rsidRDefault="00CC04C3" w:rsidP="00CC04C3">
      <w:pPr>
        <w:spacing w:after="0"/>
        <w:rPr>
          <w:rFonts w:ascii="Times New Roman" w:hAnsi="Times New Roman"/>
          <w:sz w:val="22"/>
          <w:szCs w:val="22"/>
        </w:rPr>
      </w:pPr>
      <w:r w:rsidRPr="00EE2D50">
        <w:rPr>
          <w:rFonts w:ascii="Times New Roman" w:hAnsi="Times New Roman"/>
          <w:sz w:val="22"/>
          <w:szCs w:val="22"/>
        </w:rPr>
        <w:t xml:space="preserve">All of the following materials will be updated to include the new </w:t>
      </w:r>
      <w:r w:rsidR="003E5F37">
        <w:rPr>
          <w:rFonts w:ascii="Times New Roman" w:hAnsi="Times New Roman"/>
          <w:sz w:val="22"/>
          <w:szCs w:val="22"/>
        </w:rPr>
        <w:t xml:space="preserve">Navy </w:t>
      </w:r>
      <w:r w:rsidRPr="00EE2D50">
        <w:rPr>
          <w:rFonts w:ascii="Times New Roman" w:hAnsi="Times New Roman"/>
          <w:sz w:val="22"/>
          <w:szCs w:val="22"/>
        </w:rPr>
        <w:t>MWR logo (and other new N92 logos, as necessary) in Fiscal Year 2018:</w:t>
      </w:r>
    </w:p>
    <w:p w:rsidR="005824D3" w:rsidRPr="00EE2D50" w:rsidRDefault="005824D3" w:rsidP="00E57D4B">
      <w:pPr>
        <w:pStyle w:val="ListParagraph"/>
        <w:numPr>
          <w:ilvl w:val="0"/>
          <w:numId w:val="10"/>
        </w:numPr>
        <w:spacing w:after="0"/>
        <w:ind w:left="360"/>
        <w:rPr>
          <w:rFonts w:ascii="Times New Roman" w:hAnsi="Times New Roman"/>
          <w:sz w:val="22"/>
          <w:szCs w:val="22"/>
        </w:rPr>
      </w:pPr>
      <w:r w:rsidRPr="00EE2D50">
        <w:rPr>
          <w:rFonts w:ascii="Times New Roman" w:hAnsi="Times New Roman"/>
          <w:sz w:val="22"/>
          <w:szCs w:val="22"/>
        </w:rPr>
        <w:t>Bags (fitness, tote, etc.)</w:t>
      </w:r>
    </w:p>
    <w:p w:rsidR="005824D3" w:rsidRPr="00EE2D50" w:rsidRDefault="005824D3" w:rsidP="00E57D4B">
      <w:pPr>
        <w:pStyle w:val="ListParagraph"/>
        <w:numPr>
          <w:ilvl w:val="0"/>
          <w:numId w:val="10"/>
        </w:numPr>
        <w:spacing w:after="0"/>
        <w:ind w:left="360"/>
        <w:rPr>
          <w:rFonts w:ascii="Times New Roman" w:hAnsi="Times New Roman"/>
          <w:sz w:val="22"/>
          <w:szCs w:val="22"/>
        </w:rPr>
      </w:pPr>
      <w:r w:rsidRPr="00EE2D50">
        <w:rPr>
          <w:rFonts w:ascii="Times New Roman" w:hAnsi="Times New Roman"/>
          <w:sz w:val="22"/>
          <w:szCs w:val="22"/>
        </w:rPr>
        <w:t>Civilian uniforms</w:t>
      </w:r>
    </w:p>
    <w:p w:rsidR="005824D3" w:rsidRPr="00EE2D50" w:rsidRDefault="005824D3" w:rsidP="00E57D4B">
      <w:pPr>
        <w:pStyle w:val="ListParagraph"/>
        <w:numPr>
          <w:ilvl w:val="0"/>
          <w:numId w:val="10"/>
        </w:numPr>
        <w:spacing w:after="0"/>
        <w:ind w:left="360"/>
        <w:rPr>
          <w:rFonts w:ascii="Times New Roman" w:hAnsi="Times New Roman"/>
          <w:sz w:val="22"/>
          <w:szCs w:val="22"/>
        </w:rPr>
      </w:pPr>
      <w:r w:rsidRPr="00EE2D50">
        <w:rPr>
          <w:rFonts w:ascii="Times New Roman" w:hAnsi="Times New Roman"/>
          <w:sz w:val="22"/>
          <w:szCs w:val="22"/>
        </w:rPr>
        <w:t>Interior signage</w:t>
      </w:r>
    </w:p>
    <w:p w:rsidR="005824D3" w:rsidRPr="00EE2D50" w:rsidRDefault="005824D3" w:rsidP="00E57D4B">
      <w:pPr>
        <w:pStyle w:val="ListParagraph"/>
        <w:numPr>
          <w:ilvl w:val="0"/>
          <w:numId w:val="10"/>
        </w:numPr>
        <w:spacing w:after="0"/>
        <w:ind w:left="360"/>
        <w:rPr>
          <w:rFonts w:ascii="Times New Roman" w:hAnsi="Times New Roman"/>
          <w:sz w:val="22"/>
          <w:szCs w:val="22"/>
        </w:rPr>
      </w:pPr>
      <w:r w:rsidRPr="00EE2D50">
        <w:rPr>
          <w:rFonts w:ascii="Times New Roman" w:hAnsi="Times New Roman"/>
          <w:sz w:val="22"/>
          <w:szCs w:val="22"/>
        </w:rPr>
        <w:t>Name tags</w:t>
      </w:r>
    </w:p>
    <w:p w:rsidR="005824D3" w:rsidRPr="00EE2D50" w:rsidRDefault="005824D3" w:rsidP="00E57D4B">
      <w:pPr>
        <w:pStyle w:val="ListParagraph"/>
        <w:numPr>
          <w:ilvl w:val="0"/>
          <w:numId w:val="10"/>
        </w:numPr>
        <w:spacing w:after="0"/>
        <w:ind w:left="360"/>
        <w:rPr>
          <w:rFonts w:ascii="Times New Roman" w:hAnsi="Times New Roman"/>
          <w:sz w:val="22"/>
          <w:szCs w:val="22"/>
        </w:rPr>
      </w:pPr>
      <w:r w:rsidRPr="00EE2D50">
        <w:rPr>
          <w:rFonts w:ascii="Times New Roman" w:hAnsi="Times New Roman"/>
          <w:sz w:val="22"/>
          <w:szCs w:val="22"/>
        </w:rPr>
        <w:t>Promotional materials: pens, mugs, key chains, magnets, etc.</w:t>
      </w:r>
    </w:p>
    <w:p w:rsidR="005824D3" w:rsidRPr="00EE2D50" w:rsidRDefault="005824D3" w:rsidP="00E57D4B">
      <w:pPr>
        <w:pStyle w:val="ListParagraph"/>
        <w:numPr>
          <w:ilvl w:val="0"/>
          <w:numId w:val="10"/>
        </w:numPr>
        <w:spacing w:after="0"/>
        <w:ind w:left="360"/>
        <w:rPr>
          <w:rFonts w:ascii="Times New Roman" w:hAnsi="Times New Roman"/>
          <w:sz w:val="22"/>
          <w:szCs w:val="22"/>
        </w:rPr>
      </w:pPr>
      <w:r w:rsidRPr="00EE2D50">
        <w:rPr>
          <w:rFonts w:ascii="Times New Roman" w:hAnsi="Times New Roman"/>
          <w:sz w:val="22"/>
          <w:szCs w:val="22"/>
        </w:rPr>
        <w:t>Wearable materials: hats, shirts, etc.</w:t>
      </w:r>
    </w:p>
    <w:p w:rsidR="005824D3" w:rsidRPr="00EE2D50" w:rsidRDefault="005824D3" w:rsidP="005824D3">
      <w:pPr>
        <w:spacing w:after="0"/>
        <w:rPr>
          <w:rFonts w:ascii="Times New Roman" w:hAnsi="Times New Roman"/>
          <w:sz w:val="22"/>
          <w:szCs w:val="22"/>
        </w:rPr>
      </w:pPr>
    </w:p>
    <w:p w:rsidR="005824D3" w:rsidRPr="00EE2D50" w:rsidRDefault="005824D3" w:rsidP="005824D3">
      <w:pPr>
        <w:spacing w:after="0"/>
        <w:rPr>
          <w:rFonts w:ascii="Times New Roman" w:hAnsi="Times New Roman"/>
          <w:sz w:val="22"/>
          <w:szCs w:val="22"/>
        </w:rPr>
      </w:pPr>
      <w:r w:rsidRPr="00EE2D50">
        <w:rPr>
          <w:rFonts w:ascii="Times New Roman" w:hAnsi="Times New Roman"/>
          <w:sz w:val="22"/>
          <w:szCs w:val="22"/>
        </w:rPr>
        <w:t>NOTE: Please remove materials featuring old logos from circulation, unless doing so would result in significant financial burden for the installation or region.</w:t>
      </w:r>
    </w:p>
    <w:p w:rsidR="00CC04C3" w:rsidRPr="00EE2D50" w:rsidRDefault="00CC04C3" w:rsidP="00CC04C3">
      <w:pPr>
        <w:pStyle w:val="ListParagraph"/>
        <w:spacing w:after="0"/>
        <w:ind w:left="0"/>
        <w:contextualSpacing w:val="0"/>
        <w:rPr>
          <w:rFonts w:ascii="Times New Roman" w:hAnsi="Times New Roman"/>
          <w:b/>
          <w:sz w:val="22"/>
          <w:szCs w:val="22"/>
          <w:u w:val="single"/>
        </w:rPr>
      </w:pPr>
    </w:p>
    <w:p w:rsidR="00CC04C3" w:rsidRPr="00EE2D50" w:rsidRDefault="00CC04C3" w:rsidP="00CC04C3">
      <w:pPr>
        <w:pStyle w:val="ListParagraph"/>
        <w:spacing w:after="0"/>
        <w:ind w:left="0"/>
        <w:contextualSpacing w:val="0"/>
        <w:rPr>
          <w:rFonts w:ascii="Times New Roman" w:hAnsi="Times New Roman"/>
          <w:b/>
          <w:i/>
          <w:sz w:val="22"/>
          <w:szCs w:val="22"/>
        </w:rPr>
      </w:pPr>
      <w:r w:rsidRPr="00EE2D50">
        <w:rPr>
          <w:rFonts w:ascii="Times New Roman" w:hAnsi="Times New Roman"/>
          <w:b/>
          <w:i/>
          <w:sz w:val="22"/>
          <w:szCs w:val="22"/>
        </w:rPr>
        <w:t>Year 3</w:t>
      </w:r>
    </w:p>
    <w:p w:rsidR="00B4495F" w:rsidRPr="00EE2D50" w:rsidRDefault="00B4495F" w:rsidP="00B4495F">
      <w:pPr>
        <w:spacing w:after="0"/>
        <w:rPr>
          <w:rFonts w:ascii="Times New Roman" w:hAnsi="Times New Roman"/>
          <w:sz w:val="22"/>
          <w:szCs w:val="22"/>
        </w:rPr>
      </w:pPr>
      <w:r w:rsidRPr="00EE2D50">
        <w:rPr>
          <w:rFonts w:ascii="Times New Roman" w:hAnsi="Times New Roman"/>
          <w:sz w:val="22"/>
          <w:szCs w:val="22"/>
        </w:rPr>
        <w:t xml:space="preserve">All of the following materials will be updated to include the new </w:t>
      </w:r>
      <w:r w:rsidR="003E5F37">
        <w:rPr>
          <w:rFonts w:ascii="Times New Roman" w:hAnsi="Times New Roman"/>
          <w:sz w:val="22"/>
          <w:szCs w:val="22"/>
        </w:rPr>
        <w:t xml:space="preserve">Navy </w:t>
      </w:r>
      <w:r w:rsidRPr="00EE2D50">
        <w:rPr>
          <w:rFonts w:ascii="Times New Roman" w:hAnsi="Times New Roman"/>
          <w:sz w:val="22"/>
          <w:szCs w:val="22"/>
        </w:rPr>
        <w:t>MWR logo (and other new N92 logos, as necessary) in Fiscal Year 2019:</w:t>
      </w:r>
    </w:p>
    <w:p w:rsidR="00B4495F" w:rsidRPr="00EE2D50" w:rsidRDefault="00EE2D50" w:rsidP="00E57D4B">
      <w:pPr>
        <w:pStyle w:val="ListParagraph"/>
        <w:numPr>
          <w:ilvl w:val="0"/>
          <w:numId w:val="11"/>
        </w:numPr>
        <w:spacing w:after="0"/>
        <w:ind w:left="360"/>
        <w:contextualSpacing w:val="0"/>
        <w:rPr>
          <w:rFonts w:ascii="Times New Roman" w:hAnsi="Times New Roman"/>
          <w:sz w:val="22"/>
          <w:szCs w:val="22"/>
        </w:rPr>
      </w:pPr>
      <w:r w:rsidRPr="00EE2D50">
        <w:rPr>
          <w:rFonts w:ascii="Times New Roman" w:hAnsi="Times New Roman"/>
          <w:sz w:val="22"/>
          <w:szCs w:val="22"/>
        </w:rPr>
        <w:t xml:space="preserve">Exterior </w:t>
      </w:r>
      <w:r w:rsidR="00A84B20">
        <w:rPr>
          <w:rFonts w:ascii="Times New Roman" w:hAnsi="Times New Roman"/>
          <w:sz w:val="22"/>
          <w:szCs w:val="22"/>
        </w:rPr>
        <w:t>s</w:t>
      </w:r>
      <w:r w:rsidR="00A84B20" w:rsidRPr="00EE2D50">
        <w:rPr>
          <w:rFonts w:ascii="Times New Roman" w:hAnsi="Times New Roman"/>
          <w:sz w:val="22"/>
          <w:szCs w:val="22"/>
        </w:rPr>
        <w:t>ignage</w:t>
      </w:r>
    </w:p>
    <w:p w:rsidR="00EE2D50" w:rsidRPr="00EE2D50" w:rsidRDefault="00EE2D50" w:rsidP="00E57D4B">
      <w:pPr>
        <w:pStyle w:val="ListParagraph"/>
        <w:numPr>
          <w:ilvl w:val="0"/>
          <w:numId w:val="11"/>
        </w:numPr>
        <w:spacing w:after="0"/>
        <w:ind w:left="360"/>
        <w:contextualSpacing w:val="0"/>
        <w:rPr>
          <w:rFonts w:ascii="Times New Roman" w:hAnsi="Times New Roman"/>
          <w:sz w:val="22"/>
          <w:szCs w:val="22"/>
        </w:rPr>
      </w:pPr>
      <w:r w:rsidRPr="00EE2D50">
        <w:rPr>
          <w:rFonts w:ascii="Times New Roman" w:hAnsi="Times New Roman"/>
          <w:sz w:val="22"/>
          <w:szCs w:val="22"/>
        </w:rPr>
        <w:t>Floor mats</w:t>
      </w:r>
    </w:p>
    <w:p w:rsidR="00EE2D50" w:rsidRPr="00EE2D50" w:rsidRDefault="00EE2D50" w:rsidP="00E57D4B">
      <w:pPr>
        <w:pStyle w:val="ListParagraph"/>
        <w:numPr>
          <w:ilvl w:val="0"/>
          <w:numId w:val="11"/>
        </w:numPr>
        <w:spacing w:after="0"/>
        <w:ind w:left="360"/>
        <w:contextualSpacing w:val="0"/>
        <w:rPr>
          <w:rFonts w:ascii="Times New Roman" w:hAnsi="Times New Roman"/>
          <w:sz w:val="22"/>
          <w:szCs w:val="22"/>
        </w:rPr>
      </w:pPr>
      <w:r w:rsidRPr="00EE2D50">
        <w:rPr>
          <w:rFonts w:ascii="Times New Roman" w:hAnsi="Times New Roman"/>
          <w:sz w:val="22"/>
          <w:szCs w:val="22"/>
        </w:rPr>
        <w:t>Key cards/ID cards</w:t>
      </w:r>
    </w:p>
    <w:p w:rsidR="00CC04C3" w:rsidRPr="00175DE5" w:rsidRDefault="00175DE5" w:rsidP="00175DE5">
      <w:pPr>
        <w:pStyle w:val="ListParagraph"/>
        <w:numPr>
          <w:ilvl w:val="0"/>
          <w:numId w:val="11"/>
        </w:numPr>
        <w:spacing w:after="0"/>
        <w:ind w:left="360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Video</w:t>
      </w:r>
    </w:p>
    <w:p w:rsidR="00EE2D50" w:rsidRPr="00EE2D50" w:rsidRDefault="00EE2D50" w:rsidP="00EE2D50">
      <w:pPr>
        <w:spacing w:after="0"/>
        <w:rPr>
          <w:rFonts w:ascii="Times New Roman" w:hAnsi="Times New Roman"/>
          <w:sz w:val="22"/>
          <w:szCs w:val="22"/>
        </w:rPr>
      </w:pPr>
      <w:r w:rsidRPr="00EE2D50">
        <w:rPr>
          <w:rFonts w:ascii="Times New Roman" w:hAnsi="Times New Roman"/>
          <w:sz w:val="22"/>
          <w:szCs w:val="22"/>
        </w:rPr>
        <w:lastRenderedPageBreak/>
        <w:t>NOTE: Please remove materials featuring old logos from circulation, unless doing so would result in significant financial burden for the installation or region.</w:t>
      </w:r>
    </w:p>
    <w:p w:rsidR="00EE2D50" w:rsidRPr="00EE2D50" w:rsidRDefault="00EE2D50" w:rsidP="00EE2D50">
      <w:pPr>
        <w:pStyle w:val="ListParagraph"/>
        <w:spacing w:after="0"/>
        <w:ind w:left="0"/>
        <w:contextualSpacing w:val="0"/>
        <w:rPr>
          <w:rFonts w:ascii="Times New Roman" w:hAnsi="Times New Roman"/>
          <w:b/>
          <w:sz w:val="22"/>
          <w:szCs w:val="22"/>
          <w:u w:val="single"/>
        </w:rPr>
      </w:pPr>
    </w:p>
    <w:p w:rsidR="00E62BCB" w:rsidRDefault="00E62BCB" w:rsidP="008F54CF">
      <w:pPr>
        <w:pStyle w:val="ListParagraph"/>
        <w:spacing w:after="0"/>
        <w:ind w:left="0"/>
        <w:contextualSpacing w:val="0"/>
        <w:rPr>
          <w:rFonts w:ascii="Times New Roman" w:hAnsi="Times New Roman"/>
          <w:b/>
          <w:sz w:val="22"/>
          <w:szCs w:val="22"/>
          <w:u w:val="single"/>
        </w:rPr>
      </w:pPr>
    </w:p>
    <w:p w:rsidR="00E62BCB" w:rsidRDefault="00E62BCB" w:rsidP="008F54CF">
      <w:pPr>
        <w:pStyle w:val="ListParagraph"/>
        <w:spacing w:after="0"/>
        <w:ind w:left="0"/>
        <w:contextualSpacing w:val="0"/>
        <w:rPr>
          <w:rFonts w:ascii="Times New Roman" w:hAnsi="Times New Roman"/>
          <w:b/>
          <w:sz w:val="22"/>
          <w:szCs w:val="22"/>
          <w:u w:val="single"/>
        </w:rPr>
      </w:pPr>
    </w:p>
    <w:p w:rsidR="00EE2D50" w:rsidRPr="008F54CF" w:rsidRDefault="002D2691" w:rsidP="008F54CF">
      <w:pPr>
        <w:pStyle w:val="ListParagraph"/>
        <w:spacing w:after="0"/>
        <w:ind w:left="0"/>
        <w:contextualSpacing w:val="0"/>
        <w:rPr>
          <w:rFonts w:ascii="Times New Roman" w:hAnsi="Times New Roman"/>
          <w:b/>
          <w:sz w:val="22"/>
          <w:szCs w:val="22"/>
          <w:u w:val="single"/>
        </w:rPr>
      </w:pPr>
      <w:r w:rsidRPr="00EE2D50">
        <w:rPr>
          <w:rFonts w:ascii="Times New Roman" w:hAnsi="Times New Roman"/>
          <w:b/>
          <w:sz w:val="22"/>
          <w:szCs w:val="22"/>
          <w:u w:val="single"/>
        </w:rPr>
        <w:t>Assessment</w:t>
      </w:r>
    </w:p>
    <w:p w:rsidR="003D712D" w:rsidRDefault="008F54CF" w:rsidP="00BA0CD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Logo usage will be evaluated during </w:t>
      </w:r>
      <w:r w:rsidR="00175DE5">
        <w:rPr>
          <w:rFonts w:ascii="Times New Roman" w:hAnsi="Times New Roman"/>
          <w:sz w:val="22"/>
          <w:szCs w:val="22"/>
        </w:rPr>
        <w:t>program</w:t>
      </w:r>
      <w:r>
        <w:rPr>
          <w:rFonts w:ascii="Times New Roman" w:hAnsi="Times New Roman"/>
          <w:sz w:val="22"/>
          <w:szCs w:val="22"/>
        </w:rPr>
        <w:t xml:space="preserve"> standards visits from select FFR </w:t>
      </w:r>
      <w:r w:rsidR="00175DE5">
        <w:rPr>
          <w:rFonts w:ascii="Times New Roman" w:hAnsi="Times New Roman"/>
          <w:sz w:val="22"/>
          <w:szCs w:val="22"/>
        </w:rPr>
        <w:t>program</w:t>
      </w:r>
      <w:r>
        <w:rPr>
          <w:rFonts w:ascii="Times New Roman" w:hAnsi="Times New Roman"/>
          <w:sz w:val="22"/>
          <w:szCs w:val="22"/>
        </w:rPr>
        <w:t xml:space="preserve"> representatives, which will take place </w:t>
      </w:r>
      <w:r w:rsidR="00200F09">
        <w:rPr>
          <w:rFonts w:ascii="Times New Roman" w:hAnsi="Times New Roman"/>
          <w:sz w:val="22"/>
          <w:szCs w:val="22"/>
        </w:rPr>
        <w:t>in each region</w:t>
      </w:r>
      <w:r>
        <w:rPr>
          <w:rFonts w:ascii="Times New Roman" w:hAnsi="Times New Roman"/>
          <w:sz w:val="22"/>
          <w:szCs w:val="22"/>
        </w:rPr>
        <w:t xml:space="preserve">. Headquarters </w:t>
      </w:r>
      <w:r w:rsidR="00175DE5">
        <w:rPr>
          <w:rFonts w:ascii="Times New Roman" w:hAnsi="Times New Roman"/>
          <w:sz w:val="22"/>
          <w:szCs w:val="22"/>
        </w:rPr>
        <w:t xml:space="preserve">marketing </w:t>
      </w:r>
      <w:r>
        <w:rPr>
          <w:rFonts w:ascii="Times New Roman" w:hAnsi="Times New Roman"/>
          <w:sz w:val="22"/>
          <w:szCs w:val="22"/>
        </w:rPr>
        <w:t>staff can assist with logo adoption efforts, providing resources and information as necessary.</w:t>
      </w:r>
      <w:r w:rsidR="0082635C" w:rsidRPr="00EE2D50">
        <w:rPr>
          <w:rFonts w:ascii="Times New Roman" w:hAnsi="Times New Roman"/>
          <w:sz w:val="22"/>
          <w:szCs w:val="22"/>
        </w:rPr>
        <w:br w:type="page"/>
      </w:r>
    </w:p>
    <w:p w:rsidR="0082635C" w:rsidRPr="00CA45AA" w:rsidRDefault="0007604A" w:rsidP="00324184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2"/>
        </w:rPr>
      </w:pPr>
      <w:r w:rsidRPr="00CA45AA">
        <w:rPr>
          <w:rFonts w:ascii="Times New Roman" w:hAnsi="Times New Roman"/>
          <w:b/>
          <w:sz w:val="32"/>
        </w:rPr>
        <w:lastRenderedPageBreak/>
        <w:t>A</w:t>
      </w:r>
      <w:r w:rsidR="0065121A">
        <w:rPr>
          <w:rFonts w:ascii="Times New Roman" w:hAnsi="Times New Roman"/>
          <w:b/>
          <w:sz w:val="32"/>
        </w:rPr>
        <w:t>PPENDIX</w:t>
      </w:r>
      <w:r w:rsidR="0082635C" w:rsidRPr="00CA45AA">
        <w:rPr>
          <w:rFonts w:ascii="Times New Roman" w:hAnsi="Times New Roman"/>
          <w:b/>
          <w:sz w:val="32"/>
        </w:rPr>
        <w:t xml:space="preserve"> </w:t>
      </w:r>
      <w:r w:rsidR="0034186E">
        <w:rPr>
          <w:rFonts w:ascii="Times New Roman" w:hAnsi="Times New Roman"/>
          <w:b/>
          <w:sz w:val="32"/>
        </w:rPr>
        <w:t>A</w:t>
      </w:r>
      <w:r w:rsidR="0082635C" w:rsidRPr="00CA45AA">
        <w:rPr>
          <w:rFonts w:ascii="Times New Roman" w:hAnsi="Times New Roman"/>
          <w:b/>
          <w:sz w:val="32"/>
        </w:rPr>
        <w:t xml:space="preserve">: </w:t>
      </w:r>
      <w:r w:rsidR="00EE2D50">
        <w:rPr>
          <w:rFonts w:ascii="Times New Roman" w:hAnsi="Times New Roman"/>
          <w:b/>
          <w:sz w:val="32"/>
        </w:rPr>
        <w:t xml:space="preserve">N94P </w:t>
      </w:r>
      <w:r w:rsidR="0082635C" w:rsidRPr="00CA45AA">
        <w:rPr>
          <w:rFonts w:ascii="Times New Roman" w:hAnsi="Times New Roman"/>
          <w:b/>
          <w:sz w:val="32"/>
        </w:rPr>
        <w:t>Points of Contact</w:t>
      </w:r>
    </w:p>
    <w:p w:rsidR="0082635C" w:rsidRPr="00EE379F" w:rsidRDefault="0082635C" w:rsidP="00FF2FFE">
      <w:pPr>
        <w:pStyle w:val="PlainTex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6"/>
        <w:gridCol w:w="1902"/>
        <w:gridCol w:w="2340"/>
        <w:gridCol w:w="3157"/>
      </w:tblGrid>
      <w:tr w:rsidR="00470BEF" w:rsidRPr="00701C75" w:rsidTr="0065121A">
        <w:trPr>
          <w:trHeight w:val="386"/>
        </w:trPr>
        <w:tc>
          <w:tcPr>
            <w:tcW w:w="2616" w:type="dxa"/>
            <w:shd w:val="clear" w:color="auto" w:fill="C6D9F1" w:themeFill="text2" w:themeFillTint="33"/>
          </w:tcPr>
          <w:p w:rsidR="0082635C" w:rsidRPr="009F10A9" w:rsidRDefault="0082635C" w:rsidP="009F10A9">
            <w:pPr>
              <w:pStyle w:val="PlainText"/>
              <w:jc w:val="center"/>
              <w:rPr>
                <w:rFonts w:ascii="Times New Roman" w:hAnsi="Times New Roman"/>
                <w:b/>
                <w:szCs w:val="22"/>
              </w:rPr>
            </w:pPr>
            <w:r w:rsidRPr="009F10A9">
              <w:rPr>
                <w:rFonts w:ascii="Times New Roman" w:hAnsi="Times New Roman"/>
                <w:b/>
                <w:szCs w:val="22"/>
              </w:rPr>
              <w:t>Name</w:t>
            </w:r>
          </w:p>
        </w:tc>
        <w:tc>
          <w:tcPr>
            <w:tcW w:w="1902" w:type="dxa"/>
            <w:shd w:val="clear" w:color="auto" w:fill="C6D9F1" w:themeFill="text2" w:themeFillTint="33"/>
          </w:tcPr>
          <w:p w:rsidR="0082635C" w:rsidRPr="009F10A9" w:rsidRDefault="00EE2D50" w:rsidP="009F10A9">
            <w:pPr>
              <w:pStyle w:val="PlainText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Title</w:t>
            </w:r>
          </w:p>
        </w:tc>
        <w:tc>
          <w:tcPr>
            <w:tcW w:w="2340" w:type="dxa"/>
            <w:shd w:val="clear" w:color="auto" w:fill="C6D9F1" w:themeFill="text2" w:themeFillTint="33"/>
          </w:tcPr>
          <w:p w:rsidR="0082635C" w:rsidRPr="009F10A9" w:rsidRDefault="0082635C" w:rsidP="009F10A9">
            <w:pPr>
              <w:pStyle w:val="PlainText"/>
              <w:jc w:val="center"/>
              <w:rPr>
                <w:rFonts w:ascii="Times New Roman" w:hAnsi="Times New Roman"/>
                <w:b/>
                <w:szCs w:val="22"/>
              </w:rPr>
            </w:pPr>
            <w:r w:rsidRPr="009F10A9">
              <w:rPr>
                <w:rFonts w:ascii="Times New Roman" w:hAnsi="Times New Roman"/>
                <w:b/>
                <w:szCs w:val="22"/>
              </w:rPr>
              <w:t>Phone</w:t>
            </w:r>
          </w:p>
        </w:tc>
        <w:tc>
          <w:tcPr>
            <w:tcW w:w="3157" w:type="dxa"/>
            <w:shd w:val="clear" w:color="auto" w:fill="C6D9F1" w:themeFill="text2" w:themeFillTint="33"/>
          </w:tcPr>
          <w:p w:rsidR="0082635C" w:rsidRPr="009F10A9" w:rsidRDefault="0082635C" w:rsidP="009F10A9">
            <w:pPr>
              <w:pStyle w:val="PlainText"/>
              <w:jc w:val="center"/>
              <w:rPr>
                <w:rFonts w:ascii="Times New Roman" w:hAnsi="Times New Roman"/>
                <w:b/>
                <w:szCs w:val="22"/>
              </w:rPr>
            </w:pPr>
            <w:r w:rsidRPr="009F10A9">
              <w:rPr>
                <w:rFonts w:ascii="Times New Roman" w:hAnsi="Times New Roman"/>
                <w:b/>
                <w:szCs w:val="22"/>
              </w:rPr>
              <w:t>Email</w:t>
            </w:r>
          </w:p>
        </w:tc>
      </w:tr>
      <w:tr w:rsidR="00CA45AA" w:rsidRPr="00701C75" w:rsidTr="0065121A">
        <w:trPr>
          <w:trHeight w:val="476"/>
        </w:trPr>
        <w:tc>
          <w:tcPr>
            <w:tcW w:w="2616" w:type="dxa"/>
          </w:tcPr>
          <w:p w:rsidR="00CA45AA" w:rsidRPr="00B51872" w:rsidRDefault="009C5C54" w:rsidP="00AF11B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Steve Buckley</w:t>
            </w:r>
          </w:p>
        </w:tc>
        <w:tc>
          <w:tcPr>
            <w:tcW w:w="1902" w:type="dxa"/>
          </w:tcPr>
          <w:p w:rsidR="00CA45AA" w:rsidRPr="00B51872" w:rsidRDefault="00EE2D50" w:rsidP="00875102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Marketing </w:t>
            </w:r>
            <w:r w:rsidR="00875102">
              <w:rPr>
                <w:rFonts w:ascii="Times New Roman" w:hAnsi="Times New Roman"/>
                <w:sz w:val="24"/>
                <w:szCs w:val="24"/>
              </w:rPr>
              <w:t>Specialist</w:t>
            </w:r>
          </w:p>
        </w:tc>
        <w:tc>
          <w:tcPr>
            <w:tcW w:w="2340" w:type="dxa"/>
          </w:tcPr>
          <w:p w:rsidR="00CA45AA" w:rsidRPr="00B51872" w:rsidRDefault="0031366C" w:rsidP="009C5C5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901-874-</w:t>
            </w:r>
            <w:r w:rsidR="009C5C54">
              <w:rPr>
                <w:rFonts w:ascii="Times New Roman" w:hAnsi="Times New Roman"/>
                <w:sz w:val="24"/>
                <w:szCs w:val="24"/>
              </w:rPr>
              <w:t>6593</w:t>
            </w:r>
          </w:p>
        </w:tc>
        <w:tc>
          <w:tcPr>
            <w:tcW w:w="3157" w:type="dxa"/>
          </w:tcPr>
          <w:p w:rsidR="00CA45AA" w:rsidRPr="00B51872" w:rsidRDefault="009C5C54" w:rsidP="00AF11B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Steve.buckley</w:t>
            </w:r>
            <w:r w:rsidR="00EE2D50">
              <w:rPr>
                <w:rFonts w:ascii="Times New Roman" w:hAnsi="Times New Roman"/>
                <w:sz w:val="24"/>
                <w:szCs w:val="24"/>
              </w:rPr>
              <w:t>@navy.mil</w:t>
            </w:r>
          </w:p>
        </w:tc>
      </w:tr>
      <w:tr w:rsidR="00CA45AA" w:rsidRPr="00701C75" w:rsidTr="0065121A">
        <w:trPr>
          <w:trHeight w:val="431"/>
        </w:trPr>
        <w:tc>
          <w:tcPr>
            <w:tcW w:w="2616" w:type="dxa"/>
          </w:tcPr>
          <w:p w:rsidR="00CA45AA" w:rsidRPr="00B51872" w:rsidRDefault="00875102" w:rsidP="00AF11B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Janay Powell</w:t>
            </w:r>
          </w:p>
        </w:tc>
        <w:tc>
          <w:tcPr>
            <w:tcW w:w="1902" w:type="dxa"/>
          </w:tcPr>
          <w:p w:rsidR="00CA45AA" w:rsidRPr="00B51872" w:rsidRDefault="00EE2D50" w:rsidP="00B03BA0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Marketing </w:t>
            </w:r>
            <w:r w:rsidR="00B03BA0">
              <w:rPr>
                <w:rFonts w:ascii="Times New Roman" w:hAnsi="Times New Roman"/>
                <w:sz w:val="24"/>
                <w:szCs w:val="24"/>
              </w:rPr>
              <w:t>Branch Head</w:t>
            </w:r>
          </w:p>
        </w:tc>
        <w:tc>
          <w:tcPr>
            <w:tcW w:w="2340" w:type="dxa"/>
          </w:tcPr>
          <w:p w:rsidR="00CA45AA" w:rsidRPr="00B51872" w:rsidRDefault="0031366C" w:rsidP="00AF11B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202-433-9155</w:t>
            </w:r>
          </w:p>
        </w:tc>
        <w:tc>
          <w:tcPr>
            <w:tcW w:w="3157" w:type="dxa"/>
          </w:tcPr>
          <w:p w:rsidR="00CA45AA" w:rsidRPr="00B51872" w:rsidRDefault="00875102" w:rsidP="00AF11B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janay.powell@navy.mil</w:t>
            </w:r>
          </w:p>
        </w:tc>
      </w:tr>
      <w:tr w:rsidR="00CA45AA" w:rsidRPr="00701C75" w:rsidTr="0065121A">
        <w:trPr>
          <w:trHeight w:val="413"/>
        </w:trPr>
        <w:tc>
          <w:tcPr>
            <w:tcW w:w="2616" w:type="dxa"/>
          </w:tcPr>
          <w:p w:rsidR="00CA45AA" w:rsidRPr="00B51872" w:rsidRDefault="00875102" w:rsidP="0065121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Ingrid Mueller</w:t>
            </w:r>
          </w:p>
        </w:tc>
        <w:tc>
          <w:tcPr>
            <w:tcW w:w="1902" w:type="dxa"/>
          </w:tcPr>
          <w:p w:rsidR="00CA45AA" w:rsidRPr="00B51872" w:rsidRDefault="00EE2D50" w:rsidP="00CA45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Marketing Specialist</w:t>
            </w:r>
          </w:p>
        </w:tc>
        <w:tc>
          <w:tcPr>
            <w:tcW w:w="2340" w:type="dxa"/>
          </w:tcPr>
          <w:p w:rsidR="00CA45AA" w:rsidRPr="00B51872" w:rsidRDefault="008F54CF" w:rsidP="00875102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901-</w:t>
            </w:r>
            <w:r w:rsidRPr="008F54CF">
              <w:rPr>
                <w:rFonts w:ascii="Times New Roman" w:hAnsi="Times New Roman"/>
                <w:sz w:val="24"/>
                <w:szCs w:val="24"/>
              </w:rPr>
              <w:t>874-6</w:t>
            </w:r>
            <w:r w:rsidR="00875102">
              <w:rPr>
                <w:rFonts w:ascii="Times New Roman" w:hAnsi="Times New Roman"/>
                <w:sz w:val="24"/>
                <w:szCs w:val="24"/>
              </w:rPr>
              <w:t>628</w:t>
            </w:r>
          </w:p>
        </w:tc>
        <w:tc>
          <w:tcPr>
            <w:tcW w:w="3157" w:type="dxa"/>
          </w:tcPr>
          <w:p w:rsidR="00CA45AA" w:rsidRPr="00B51872" w:rsidRDefault="00875102" w:rsidP="00AF11BA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ingrid.mueller@navy.mil</w:t>
            </w:r>
          </w:p>
        </w:tc>
      </w:tr>
    </w:tbl>
    <w:p w:rsidR="0082635C" w:rsidRPr="00EE379F" w:rsidRDefault="0082635C" w:rsidP="00FF2FFE">
      <w:pPr>
        <w:pStyle w:val="PlainText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</w:p>
    <w:sectPr w:rsidR="0082635C" w:rsidRPr="00EE379F" w:rsidSect="00C26AE7">
      <w:footerReference w:type="even" r:id="rId10"/>
      <w:footerReference w:type="default" r:id="rId11"/>
      <w:pgSz w:w="12240" w:h="15840"/>
      <w:pgMar w:top="1440" w:right="1440" w:bottom="1440" w:left="1440" w:header="18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814" w:rsidRDefault="00F52814">
      <w:pPr>
        <w:spacing w:after="0"/>
      </w:pPr>
      <w:r>
        <w:separator/>
      </w:r>
    </w:p>
  </w:endnote>
  <w:endnote w:type="continuationSeparator" w:id="0">
    <w:p w:rsidR="00F52814" w:rsidRDefault="00F528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3A8" w:rsidRDefault="00F413A8" w:rsidP="006C36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413A8" w:rsidRDefault="00F413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3A8" w:rsidRDefault="00F413A8" w:rsidP="006C36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5C54">
      <w:rPr>
        <w:rStyle w:val="PageNumber"/>
        <w:noProof/>
      </w:rPr>
      <w:t>6</w:t>
    </w:r>
    <w:r>
      <w:rPr>
        <w:rStyle w:val="PageNumber"/>
      </w:rPr>
      <w:fldChar w:fldCharType="end"/>
    </w:r>
  </w:p>
  <w:p w:rsidR="00F413A8" w:rsidRDefault="00F413A8" w:rsidP="006C36C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814" w:rsidRDefault="00F52814">
      <w:pPr>
        <w:spacing w:after="0"/>
      </w:pPr>
      <w:r>
        <w:separator/>
      </w:r>
    </w:p>
  </w:footnote>
  <w:footnote w:type="continuationSeparator" w:id="0">
    <w:p w:rsidR="00F52814" w:rsidRDefault="00F5281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21850"/>
    <w:multiLevelType w:val="hybridMultilevel"/>
    <w:tmpl w:val="B2BEB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53098"/>
    <w:multiLevelType w:val="hybridMultilevel"/>
    <w:tmpl w:val="C5C24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D907B4"/>
    <w:multiLevelType w:val="hybridMultilevel"/>
    <w:tmpl w:val="602AB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E07E3"/>
    <w:multiLevelType w:val="multilevel"/>
    <w:tmpl w:val="775EF240"/>
    <w:lvl w:ilvl="0">
      <w:start w:val="1"/>
      <w:numFmt w:val="bullet"/>
      <w:lvlText w:val=""/>
      <w:lvlJc w:val="left"/>
      <w:rPr>
        <w:rFonts w:ascii="Symbol" w:hAnsi="Symbol" w:hint="default"/>
        <w:b w:val="0"/>
        <w:sz w:val="24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  <w:b w:val="0"/>
      </w:rPr>
    </w:lvl>
    <w:lvl w:ilvl="2">
      <w:start w:val="1"/>
      <w:numFmt w:val="decimal"/>
      <w:suff w:val="space"/>
      <w:lvlText w:val="%1.%2.%3.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rPr>
        <w:rFonts w:cs="Times New Roman" w:hint="default"/>
      </w:rPr>
    </w:lvl>
    <w:lvl w:ilvl="4">
      <w:start w:val="1"/>
      <w:numFmt w:val="decimal"/>
      <w:lvlText w:val="%1.%2.%3.%4.%5."/>
      <w:lvlJc w:val="left"/>
      <w:rPr>
        <w:rFonts w:cs="Times New Roman" w:hint="default"/>
      </w:rPr>
    </w:lvl>
    <w:lvl w:ilvl="5">
      <w:start w:val="1"/>
      <w:numFmt w:val="decimal"/>
      <w:lvlText w:val="%1.%2.%3.%4.%5.%6."/>
      <w:lvlJc w:val="left"/>
      <w:rPr>
        <w:rFonts w:cs="Times New Roman" w:hint="default"/>
      </w:rPr>
    </w:lvl>
    <w:lvl w:ilvl="6">
      <w:start w:val="1"/>
      <w:numFmt w:val="decimal"/>
      <w:lvlText w:val="%1.%2.%3.%4.%5.%6.%7."/>
      <w:lvlJc w:val="left"/>
      <w:rPr>
        <w:rFonts w:cs="Times New Roman" w:hint="default"/>
      </w:rPr>
    </w:lvl>
    <w:lvl w:ilvl="7">
      <w:start w:val="1"/>
      <w:numFmt w:val="decimal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rPr>
        <w:rFonts w:cs="Times New Roman" w:hint="default"/>
      </w:rPr>
    </w:lvl>
  </w:abstractNum>
  <w:abstractNum w:abstractNumId="4">
    <w:nsid w:val="45005526"/>
    <w:multiLevelType w:val="hybridMultilevel"/>
    <w:tmpl w:val="C0DC3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5B43A9"/>
    <w:multiLevelType w:val="hybridMultilevel"/>
    <w:tmpl w:val="C3541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990E7B"/>
    <w:multiLevelType w:val="hybridMultilevel"/>
    <w:tmpl w:val="A26A3A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657FB"/>
    <w:multiLevelType w:val="hybridMultilevel"/>
    <w:tmpl w:val="01162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00104E"/>
    <w:multiLevelType w:val="hybridMultilevel"/>
    <w:tmpl w:val="30C67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FC7A73"/>
    <w:multiLevelType w:val="hybridMultilevel"/>
    <w:tmpl w:val="CD9A1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1D50E4"/>
    <w:multiLevelType w:val="hybridMultilevel"/>
    <w:tmpl w:val="25C2F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0"/>
  </w:num>
  <w:num w:numId="5">
    <w:abstractNumId w:val="10"/>
  </w:num>
  <w:num w:numId="6">
    <w:abstractNumId w:val="9"/>
  </w:num>
  <w:num w:numId="7">
    <w:abstractNumId w:val="5"/>
  </w:num>
  <w:num w:numId="8">
    <w:abstractNumId w:val="2"/>
  </w:num>
  <w:num w:numId="9">
    <w:abstractNumId w:val="4"/>
  </w:num>
  <w:num w:numId="10">
    <w:abstractNumId w:val="7"/>
  </w:num>
  <w:num w:numId="1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AE7"/>
    <w:rsid w:val="00001458"/>
    <w:rsid w:val="00004930"/>
    <w:rsid w:val="000051B7"/>
    <w:rsid w:val="00007444"/>
    <w:rsid w:val="00012316"/>
    <w:rsid w:val="00017033"/>
    <w:rsid w:val="00021448"/>
    <w:rsid w:val="00022000"/>
    <w:rsid w:val="00023C56"/>
    <w:rsid w:val="000248F0"/>
    <w:rsid w:val="00024F87"/>
    <w:rsid w:val="00025A1A"/>
    <w:rsid w:val="0003116F"/>
    <w:rsid w:val="00033FF0"/>
    <w:rsid w:val="000347B5"/>
    <w:rsid w:val="000359FD"/>
    <w:rsid w:val="000363A7"/>
    <w:rsid w:val="0004013C"/>
    <w:rsid w:val="00040F1E"/>
    <w:rsid w:val="0004135A"/>
    <w:rsid w:val="00042ADC"/>
    <w:rsid w:val="00044244"/>
    <w:rsid w:val="00044C87"/>
    <w:rsid w:val="000502C7"/>
    <w:rsid w:val="00052FD3"/>
    <w:rsid w:val="00064996"/>
    <w:rsid w:val="00064AF7"/>
    <w:rsid w:val="00074F48"/>
    <w:rsid w:val="0007604A"/>
    <w:rsid w:val="00081C95"/>
    <w:rsid w:val="000835FD"/>
    <w:rsid w:val="00090867"/>
    <w:rsid w:val="00094798"/>
    <w:rsid w:val="000954C3"/>
    <w:rsid w:val="00096137"/>
    <w:rsid w:val="000A0D90"/>
    <w:rsid w:val="000A11E0"/>
    <w:rsid w:val="000A39BD"/>
    <w:rsid w:val="000A46E8"/>
    <w:rsid w:val="000A5541"/>
    <w:rsid w:val="000A5A8C"/>
    <w:rsid w:val="000C3347"/>
    <w:rsid w:val="000C3FFD"/>
    <w:rsid w:val="000C5A94"/>
    <w:rsid w:val="000C5CFF"/>
    <w:rsid w:val="000D31DE"/>
    <w:rsid w:val="000D4C87"/>
    <w:rsid w:val="000D582D"/>
    <w:rsid w:val="000D5E5A"/>
    <w:rsid w:val="000E0487"/>
    <w:rsid w:val="000E1658"/>
    <w:rsid w:val="000E72B7"/>
    <w:rsid w:val="000F0E3D"/>
    <w:rsid w:val="000F29D0"/>
    <w:rsid w:val="000F3695"/>
    <w:rsid w:val="000F4EF1"/>
    <w:rsid w:val="000F50A7"/>
    <w:rsid w:val="001054F7"/>
    <w:rsid w:val="0010798D"/>
    <w:rsid w:val="001110F7"/>
    <w:rsid w:val="00112572"/>
    <w:rsid w:val="00112A84"/>
    <w:rsid w:val="00116197"/>
    <w:rsid w:val="001203DA"/>
    <w:rsid w:val="001240E5"/>
    <w:rsid w:val="00130F16"/>
    <w:rsid w:val="00131112"/>
    <w:rsid w:val="00133699"/>
    <w:rsid w:val="00134C7F"/>
    <w:rsid w:val="00135508"/>
    <w:rsid w:val="00137F2A"/>
    <w:rsid w:val="00140409"/>
    <w:rsid w:val="001415DE"/>
    <w:rsid w:val="00142B86"/>
    <w:rsid w:val="00143AC2"/>
    <w:rsid w:val="001474F2"/>
    <w:rsid w:val="00150C97"/>
    <w:rsid w:val="00150FB3"/>
    <w:rsid w:val="00154611"/>
    <w:rsid w:val="00155A10"/>
    <w:rsid w:val="00164AF2"/>
    <w:rsid w:val="00166FCF"/>
    <w:rsid w:val="00171EF2"/>
    <w:rsid w:val="001724EB"/>
    <w:rsid w:val="00173684"/>
    <w:rsid w:val="001754B4"/>
    <w:rsid w:val="00175DE5"/>
    <w:rsid w:val="00176017"/>
    <w:rsid w:val="00182AEB"/>
    <w:rsid w:val="001871E1"/>
    <w:rsid w:val="00192EA5"/>
    <w:rsid w:val="001A47FC"/>
    <w:rsid w:val="001A4FEE"/>
    <w:rsid w:val="001A55F4"/>
    <w:rsid w:val="001A72CF"/>
    <w:rsid w:val="001B1421"/>
    <w:rsid w:val="001B19BF"/>
    <w:rsid w:val="001B383A"/>
    <w:rsid w:val="001B5E50"/>
    <w:rsid w:val="001C3B71"/>
    <w:rsid w:val="001C3EC4"/>
    <w:rsid w:val="001C5C94"/>
    <w:rsid w:val="001C5E5B"/>
    <w:rsid w:val="001C6023"/>
    <w:rsid w:val="001D1844"/>
    <w:rsid w:val="001D59AC"/>
    <w:rsid w:val="001D5C5F"/>
    <w:rsid w:val="001E1B73"/>
    <w:rsid w:val="001E33D2"/>
    <w:rsid w:val="001E4899"/>
    <w:rsid w:val="001E6EDE"/>
    <w:rsid w:val="001F02C0"/>
    <w:rsid w:val="001F13D6"/>
    <w:rsid w:val="001F1A54"/>
    <w:rsid w:val="001F2787"/>
    <w:rsid w:val="001F2A3F"/>
    <w:rsid w:val="00200F09"/>
    <w:rsid w:val="00201B44"/>
    <w:rsid w:val="00202C2F"/>
    <w:rsid w:val="002039B2"/>
    <w:rsid w:val="00205080"/>
    <w:rsid w:val="00206378"/>
    <w:rsid w:val="0020684F"/>
    <w:rsid w:val="00207F33"/>
    <w:rsid w:val="002121F9"/>
    <w:rsid w:val="00215E27"/>
    <w:rsid w:val="002217A1"/>
    <w:rsid w:val="00222152"/>
    <w:rsid w:val="00224667"/>
    <w:rsid w:val="00224A54"/>
    <w:rsid w:val="00233BFF"/>
    <w:rsid w:val="00233D86"/>
    <w:rsid w:val="00240915"/>
    <w:rsid w:val="00244024"/>
    <w:rsid w:val="00246547"/>
    <w:rsid w:val="00251A91"/>
    <w:rsid w:val="002527F3"/>
    <w:rsid w:val="00260D6F"/>
    <w:rsid w:val="002651DE"/>
    <w:rsid w:val="00271F95"/>
    <w:rsid w:val="00272423"/>
    <w:rsid w:val="0027315C"/>
    <w:rsid w:val="00277192"/>
    <w:rsid w:val="00280BA4"/>
    <w:rsid w:val="00281E67"/>
    <w:rsid w:val="00282AD1"/>
    <w:rsid w:val="00285868"/>
    <w:rsid w:val="00286336"/>
    <w:rsid w:val="002935E8"/>
    <w:rsid w:val="002A0502"/>
    <w:rsid w:val="002A1FD1"/>
    <w:rsid w:val="002A5009"/>
    <w:rsid w:val="002B3D81"/>
    <w:rsid w:val="002B55F7"/>
    <w:rsid w:val="002C1CB7"/>
    <w:rsid w:val="002C7ACC"/>
    <w:rsid w:val="002D0F35"/>
    <w:rsid w:val="002D2691"/>
    <w:rsid w:val="002D3A48"/>
    <w:rsid w:val="002D3D87"/>
    <w:rsid w:val="002D429D"/>
    <w:rsid w:val="002D608B"/>
    <w:rsid w:val="002E0CD6"/>
    <w:rsid w:val="002E1A9C"/>
    <w:rsid w:val="002E2E9C"/>
    <w:rsid w:val="002E6F1A"/>
    <w:rsid w:val="002F2019"/>
    <w:rsid w:val="002F2990"/>
    <w:rsid w:val="002F526A"/>
    <w:rsid w:val="002F6F5F"/>
    <w:rsid w:val="003010BC"/>
    <w:rsid w:val="00303E66"/>
    <w:rsid w:val="0030555B"/>
    <w:rsid w:val="0031079B"/>
    <w:rsid w:val="00310A74"/>
    <w:rsid w:val="00312CB4"/>
    <w:rsid w:val="0031366C"/>
    <w:rsid w:val="003142B0"/>
    <w:rsid w:val="00316BC9"/>
    <w:rsid w:val="003225DC"/>
    <w:rsid w:val="00324184"/>
    <w:rsid w:val="00324E6A"/>
    <w:rsid w:val="00325848"/>
    <w:rsid w:val="003343C8"/>
    <w:rsid w:val="00340D1E"/>
    <w:rsid w:val="0034186E"/>
    <w:rsid w:val="00343868"/>
    <w:rsid w:val="003468DC"/>
    <w:rsid w:val="003526B1"/>
    <w:rsid w:val="00353008"/>
    <w:rsid w:val="00357DFD"/>
    <w:rsid w:val="003625C1"/>
    <w:rsid w:val="00363547"/>
    <w:rsid w:val="00365A7A"/>
    <w:rsid w:val="00376E1A"/>
    <w:rsid w:val="00380903"/>
    <w:rsid w:val="003829C5"/>
    <w:rsid w:val="00383EA4"/>
    <w:rsid w:val="003846AF"/>
    <w:rsid w:val="00387DEA"/>
    <w:rsid w:val="0039125A"/>
    <w:rsid w:val="0039233D"/>
    <w:rsid w:val="00395D0F"/>
    <w:rsid w:val="00396A14"/>
    <w:rsid w:val="003A6CB4"/>
    <w:rsid w:val="003B0902"/>
    <w:rsid w:val="003B5D13"/>
    <w:rsid w:val="003C0613"/>
    <w:rsid w:val="003C56EC"/>
    <w:rsid w:val="003C64B7"/>
    <w:rsid w:val="003D40C8"/>
    <w:rsid w:val="003D4320"/>
    <w:rsid w:val="003D547B"/>
    <w:rsid w:val="003D712D"/>
    <w:rsid w:val="003E02C6"/>
    <w:rsid w:val="003E2257"/>
    <w:rsid w:val="003E3354"/>
    <w:rsid w:val="003E5F37"/>
    <w:rsid w:val="003E60BA"/>
    <w:rsid w:val="003F3408"/>
    <w:rsid w:val="003F35D9"/>
    <w:rsid w:val="004022E6"/>
    <w:rsid w:val="0040442C"/>
    <w:rsid w:val="004132B8"/>
    <w:rsid w:val="00413EA9"/>
    <w:rsid w:val="004148CC"/>
    <w:rsid w:val="004208E0"/>
    <w:rsid w:val="00420B43"/>
    <w:rsid w:val="00421087"/>
    <w:rsid w:val="004240CA"/>
    <w:rsid w:val="00424213"/>
    <w:rsid w:val="0043310A"/>
    <w:rsid w:val="004355B7"/>
    <w:rsid w:val="00440583"/>
    <w:rsid w:val="00443055"/>
    <w:rsid w:val="00444A1A"/>
    <w:rsid w:val="004453A6"/>
    <w:rsid w:val="00457678"/>
    <w:rsid w:val="00461F67"/>
    <w:rsid w:val="0046288D"/>
    <w:rsid w:val="00463F50"/>
    <w:rsid w:val="00470BEF"/>
    <w:rsid w:val="00471DC4"/>
    <w:rsid w:val="00471F4E"/>
    <w:rsid w:val="00472196"/>
    <w:rsid w:val="00474482"/>
    <w:rsid w:val="004803E7"/>
    <w:rsid w:val="00482B4C"/>
    <w:rsid w:val="004851BC"/>
    <w:rsid w:val="00490075"/>
    <w:rsid w:val="004929FE"/>
    <w:rsid w:val="00493BCE"/>
    <w:rsid w:val="004A1A99"/>
    <w:rsid w:val="004A25AA"/>
    <w:rsid w:val="004A300B"/>
    <w:rsid w:val="004A34E7"/>
    <w:rsid w:val="004B0981"/>
    <w:rsid w:val="004B0A5F"/>
    <w:rsid w:val="004B51C3"/>
    <w:rsid w:val="004B68C1"/>
    <w:rsid w:val="004C1ADC"/>
    <w:rsid w:val="004C222F"/>
    <w:rsid w:val="004C239F"/>
    <w:rsid w:val="004D19AE"/>
    <w:rsid w:val="004D350E"/>
    <w:rsid w:val="004D4620"/>
    <w:rsid w:val="004E667B"/>
    <w:rsid w:val="004E774E"/>
    <w:rsid w:val="004F3646"/>
    <w:rsid w:val="004F540C"/>
    <w:rsid w:val="004F6726"/>
    <w:rsid w:val="00503471"/>
    <w:rsid w:val="00506214"/>
    <w:rsid w:val="00507A00"/>
    <w:rsid w:val="00510DFB"/>
    <w:rsid w:val="00511B7B"/>
    <w:rsid w:val="005135E0"/>
    <w:rsid w:val="00515BE4"/>
    <w:rsid w:val="005160CF"/>
    <w:rsid w:val="00517AE6"/>
    <w:rsid w:val="00517BD9"/>
    <w:rsid w:val="005244E8"/>
    <w:rsid w:val="005266AC"/>
    <w:rsid w:val="005322F5"/>
    <w:rsid w:val="005342A0"/>
    <w:rsid w:val="00543406"/>
    <w:rsid w:val="00543DE5"/>
    <w:rsid w:val="00545A5A"/>
    <w:rsid w:val="005461B0"/>
    <w:rsid w:val="00547E8C"/>
    <w:rsid w:val="00550832"/>
    <w:rsid w:val="005542DA"/>
    <w:rsid w:val="00560263"/>
    <w:rsid w:val="00564AB9"/>
    <w:rsid w:val="005679A9"/>
    <w:rsid w:val="0057249E"/>
    <w:rsid w:val="00572594"/>
    <w:rsid w:val="00576FA6"/>
    <w:rsid w:val="005824D3"/>
    <w:rsid w:val="00583791"/>
    <w:rsid w:val="00585B19"/>
    <w:rsid w:val="005875AF"/>
    <w:rsid w:val="00595AE9"/>
    <w:rsid w:val="005A0C57"/>
    <w:rsid w:val="005A4583"/>
    <w:rsid w:val="005A70F7"/>
    <w:rsid w:val="005B49EB"/>
    <w:rsid w:val="005C0B16"/>
    <w:rsid w:val="005C311D"/>
    <w:rsid w:val="005C4969"/>
    <w:rsid w:val="005C60D0"/>
    <w:rsid w:val="005D143B"/>
    <w:rsid w:val="005D1BB3"/>
    <w:rsid w:val="005D2B3D"/>
    <w:rsid w:val="005D35FC"/>
    <w:rsid w:val="005D49D0"/>
    <w:rsid w:val="005D6E16"/>
    <w:rsid w:val="005E02B7"/>
    <w:rsid w:val="005F1FB1"/>
    <w:rsid w:val="005F30E0"/>
    <w:rsid w:val="005F385F"/>
    <w:rsid w:val="005F4CD6"/>
    <w:rsid w:val="005F69C7"/>
    <w:rsid w:val="006243DD"/>
    <w:rsid w:val="00624841"/>
    <w:rsid w:val="00626DBA"/>
    <w:rsid w:val="00633567"/>
    <w:rsid w:val="00634846"/>
    <w:rsid w:val="00635557"/>
    <w:rsid w:val="006356E5"/>
    <w:rsid w:val="00636261"/>
    <w:rsid w:val="00643421"/>
    <w:rsid w:val="0065121A"/>
    <w:rsid w:val="00652024"/>
    <w:rsid w:val="00652D53"/>
    <w:rsid w:val="00662CB3"/>
    <w:rsid w:val="00664B32"/>
    <w:rsid w:val="00666B75"/>
    <w:rsid w:val="0066728F"/>
    <w:rsid w:val="00667E0C"/>
    <w:rsid w:val="0067289F"/>
    <w:rsid w:val="00672C82"/>
    <w:rsid w:val="0067444A"/>
    <w:rsid w:val="00677E0D"/>
    <w:rsid w:val="0068245B"/>
    <w:rsid w:val="00683E16"/>
    <w:rsid w:val="006845D4"/>
    <w:rsid w:val="006849A2"/>
    <w:rsid w:val="0068504F"/>
    <w:rsid w:val="006851D9"/>
    <w:rsid w:val="00685D0E"/>
    <w:rsid w:val="00686C20"/>
    <w:rsid w:val="00693B3B"/>
    <w:rsid w:val="006A153F"/>
    <w:rsid w:val="006A2296"/>
    <w:rsid w:val="006A7FCB"/>
    <w:rsid w:val="006B2269"/>
    <w:rsid w:val="006B26AC"/>
    <w:rsid w:val="006B5FB3"/>
    <w:rsid w:val="006B676A"/>
    <w:rsid w:val="006B7CFC"/>
    <w:rsid w:val="006C0087"/>
    <w:rsid w:val="006C0DC5"/>
    <w:rsid w:val="006C36C9"/>
    <w:rsid w:val="006C4026"/>
    <w:rsid w:val="006C4BA3"/>
    <w:rsid w:val="006C70E2"/>
    <w:rsid w:val="006D277C"/>
    <w:rsid w:val="006D469F"/>
    <w:rsid w:val="006D5520"/>
    <w:rsid w:val="006D5C83"/>
    <w:rsid w:val="006D6835"/>
    <w:rsid w:val="006D6F92"/>
    <w:rsid w:val="006D75A1"/>
    <w:rsid w:val="006D7CDE"/>
    <w:rsid w:val="006E2E55"/>
    <w:rsid w:val="006E2F9B"/>
    <w:rsid w:val="006E3CDB"/>
    <w:rsid w:val="006E6EB8"/>
    <w:rsid w:val="006F2639"/>
    <w:rsid w:val="006F2D9A"/>
    <w:rsid w:val="006F47E1"/>
    <w:rsid w:val="006F5298"/>
    <w:rsid w:val="006F585B"/>
    <w:rsid w:val="006F701E"/>
    <w:rsid w:val="00701C75"/>
    <w:rsid w:val="00701D95"/>
    <w:rsid w:val="0071086B"/>
    <w:rsid w:val="00710CC8"/>
    <w:rsid w:val="00711B14"/>
    <w:rsid w:val="0071292B"/>
    <w:rsid w:val="00716556"/>
    <w:rsid w:val="00722117"/>
    <w:rsid w:val="0072768C"/>
    <w:rsid w:val="0073228F"/>
    <w:rsid w:val="007339FF"/>
    <w:rsid w:val="00733E43"/>
    <w:rsid w:val="0073713C"/>
    <w:rsid w:val="0074697E"/>
    <w:rsid w:val="00747714"/>
    <w:rsid w:val="007521F5"/>
    <w:rsid w:val="007542AC"/>
    <w:rsid w:val="007552A2"/>
    <w:rsid w:val="00760A0D"/>
    <w:rsid w:val="00762481"/>
    <w:rsid w:val="00764F50"/>
    <w:rsid w:val="007732C9"/>
    <w:rsid w:val="00777069"/>
    <w:rsid w:val="0077791A"/>
    <w:rsid w:val="00783D69"/>
    <w:rsid w:val="00786C5D"/>
    <w:rsid w:val="00794116"/>
    <w:rsid w:val="007953DB"/>
    <w:rsid w:val="00795B7C"/>
    <w:rsid w:val="00797957"/>
    <w:rsid w:val="007A02B5"/>
    <w:rsid w:val="007A15EA"/>
    <w:rsid w:val="007A24EF"/>
    <w:rsid w:val="007A2629"/>
    <w:rsid w:val="007A483C"/>
    <w:rsid w:val="007B0B16"/>
    <w:rsid w:val="007B0D14"/>
    <w:rsid w:val="007B4691"/>
    <w:rsid w:val="007D403C"/>
    <w:rsid w:val="007D4E61"/>
    <w:rsid w:val="007D54C7"/>
    <w:rsid w:val="007E1A8C"/>
    <w:rsid w:val="007E4A3E"/>
    <w:rsid w:val="007E7331"/>
    <w:rsid w:val="007E7D7C"/>
    <w:rsid w:val="007F0E75"/>
    <w:rsid w:val="007F202A"/>
    <w:rsid w:val="007F45E5"/>
    <w:rsid w:val="007F537E"/>
    <w:rsid w:val="007F71B9"/>
    <w:rsid w:val="007F7BD4"/>
    <w:rsid w:val="00813AAC"/>
    <w:rsid w:val="00822E67"/>
    <w:rsid w:val="00824703"/>
    <w:rsid w:val="00824B6D"/>
    <w:rsid w:val="0082635C"/>
    <w:rsid w:val="00835181"/>
    <w:rsid w:val="008359D5"/>
    <w:rsid w:val="00840395"/>
    <w:rsid w:val="008409BF"/>
    <w:rsid w:val="00841063"/>
    <w:rsid w:val="00843A9F"/>
    <w:rsid w:val="00844188"/>
    <w:rsid w:val="00844B7E"/>
    <w:rsid w:val="00851B10"/>
    <w:rsid w:val="00852DB1"/>
    <w:rsid w:val="0085385D"/>
    <w:rsid w:val="00853E49"/>
    <w:rsid w:val="00854F2E"/>
    <w:rsid w:val="0085762B"/>
    <w:rsid w:val="00862977"/>
    <w:rsid w:val="0087289C"/>
    <w:rsid w:val="00875102"/>
    <w:rsid w:val="00876AB6"/>
    <w:rsid w:val="008870EC"/>
    <w:rsid w:val="0089216C"/>
    <w:rsid w:val="00892F5B"/>
    <w:rsid w:val="00894604"/>
    <w:rsid w:val="0089629E"/>
    <w:rsid w:val="008A297B"/>
    <w:rsid w:val="008A2FEF"/>
    <w:rsid w:val="008A3E48"/>
    <w:rsid w:val="008A7E3E"/>
    <w:rsid w:val="008B3ACE"/>
    <w:rsid w:val="008B73EC"/>
    <w:rsid w:val="008C01E3"/>
    <w:rsid w:val="008C23F5"/>
    <w:rsid w:val="008C2E0D"/>
    <w:rsid w:val="008C30C6"/>
    <w:rsid w:val="008C4EF2"/>
    <w:rsid w:val="008C59E8"/>
    <w:rsid w:val="008D028B"/>
    <w:rsid w:val="008D11ED"/>
    <w:rsid w:val="008D6321"/>
    <w:rsid w:val="008E0040"/>
    <w:rsid w:val="008E0816"/>
    <w:rsid w:val="008E3EED"/>
    <w:rsid w:val="008F0F8E"/>
    <w:rsid w:val="008F2FAB"/>
    <w:rsid w:val="008F3B46"/>
    <w:rsid w:val="008F40EA"/>
    <w:rsid w:val="008F44B6"/>
    <w:rsid w:val="008F4587"/>
    <w:rsid w:val="008F45A1"/>
    <w:rsid w:val="008F54CF"/>
    <w:rsid w:val="008F61CB"/>
    <w:rsid w:val="009030F5"/>
    <w:rsid w:val="009146DC"/>
    <w:rsid w:val="009167AF"/>
    <w:rsid w:val="0091690C"/>
    <w:rsid w:val="00921A07"/>
    <w:rsid w:val="00921BB6"/>
    <w:rsid w:val="0092416C"/>
    <w:rsid w:val="00931015"/>
    <w:rsid w:val="009318C8"/>
    <w:rsid w:val="00940F9B"/>
    <w:rsid w:val="00941A1F"/>
    <w:rsid w:val="00946103"/>
    <w:rsid w:val="0094768F"/>
    <w:rsid w:val="00951266"/>
    <w:rsid w:val="00952470"/>
    <w:rsid w:val="00964EA1"/>
    <w:rsid w:val="00973C41"/>
    <w:rsid w:val="009778C1"/>
    <w:rsid w:val="0098073A"/>
    <w:rsid w:val="0098252D"/>
    <w:rsid w:val="009833F3"/>
    <w:rsid w:val="00984962"/>
    <w:rsid w:val="00985773"/>
    <w:rsid w:val="00985938"/>
    <w:rsid w:val="0098666E"/>
    <w:rsid w:val="00987BAA"/>
    <w:rsid w:val="0099101E"/>
    <w:rsid w:val="00991F76"/>
    <w:rsid w:val="00995AE2"/>
    <w:rsid w:val="00997643"/>
    <w:rsid w:val="009A1136"/>
    <w:rsid w:val="009A21E7"/>
    <w:rsid w:val="009A3A34"/>
    <w:rsid w:val="009A5E32"/>
    <w:rsid w:val="009B5026"/>
    <w:rsid w:val="009B5052"/>
    <w:rsid w:val="009C2764"/>
    <w:rsid w:val="009C2814"/>
    <w:rsid w:val="009C29DD"/>
    <w:rsid w:val="009C5397"/>
    <w:rsid w:val="009C5C54"/>
    <w:rsid w:val="009D061B"/>
    <w:rsid w:val="009D1690"/>
    <w:rsid w:val="009D1E27"/>
    <w:rsid w:val="009D45AC"/>
    <w:rsid w:val="009D7F50"/>
    <w:rsid w:val="009E355B"/>
    <w:rsid w:val="009E5AF9"/>
    <w:rsid w:val="009F10A9"/>
    <w:rsid w:val="009F7F63"/>
    <w:rsid w:val="00A05570"/>
    <w:rsid w:val="00A062E9"/>
    <w:rsid w:val="00A1071F"/>
    <w:rsid w:val="00A10BA7"/>
    <w:rsid w:val="00A13800"/>
    <w:rsid w:val="00A13CE9"/>
    <w:rsid w:val="00A15D3A"/>
    <w:rsid w:val="00A172E4"/>
    <w:rsid w:val="00A2593F"/>
    <w:rsid w:val="00A25E34"/>
    <w:rsid w:val="00A26381"/>
    <w:rsid w:val="00A26BFF"/>
    <w:rsid w:val="00A335F0"/>
    <w:rsid w:val="00A368A2"/>
    <w:rsid w:val="00A374FC"/>
    <w:rsid w:val="00A409AC"/>
    <w:rsid w:val="00A44D8E"/>
    <w:rsid w:val="00A45EC1"/>
    <w:rsid w:val="00A45F58"/>
    <w:rsid w:val="00A522FC"/>
    <w:rsid w:val="00A5458E"/>
    <w:rsid w:val="00A54D9C"/>
    <w:rsid w:val="00A6179C"/>
    <w:rsid w:val="00A64559"/>
    <w:rsid w:val="00A652AC"/>
    <w:rsid w:val="00A77990"/>
    <w:rsid w:val="00A803D3"/>
    <w:rsid w:val="00A80B69"/>
    <w:rsid w:val="00A81EC6"/>
    <w:rsid w:val="00A82A99"/>
    <w:rsid w:val="00A82BFA"/>
    <w:rsid w:val="00A848D6"/>
    <w:rsid w:val="00A84B20"/>
    <w:rsid w:val="00A87E15"/>
    <w:rsid w:val="00A90E29"/>
    <w:rsid w:val="00A94CC7"/>
    <w:rsid w:val="00A9509C"/>
    <w:rsid w:val="00A97A0A"/>
    <w:rsid w:val="00AA070A"/>
    <w:rsid w:val="00AA1FFB"/>
    <w:rsid w:val="00AA20E7"/>
    <w:rsid w:val="00AA733B"/>
    <w:rsid w:val="00AA7C2A"/>
    <w:rsid w:val="00AB0737"/>
    <w:rsid w:val="00AB0FB8"/>
    <w:rsid w:val="00AB25B0"/>
    <w:rsid w:val="00AB32E5"/>
    <w:rsid w:val="00AB38C7"/>
    <w:rsid w:val="00AC0E43"/>
    <w:rsid w:val="00AC180A"/>
    <w:rsid w:val="00AE0B53"/>
    <w:rsid w:val="00AE4A1E"/>
    <w:rsid w:val="00AE4D38"/>
    <w:rsid w:val="00AE7920"/>
    <w:rsid w:val="00AF197C"/>
    <w:rsid w:val="00AF1F20"/>
    <w:rsid w:val="00AF3794"/>
    <w:rsid w:val="00AF4A17"/>
    <w:rsid w:val="00B02671"/>
    <w:rsid w:val="00B02FCF"/>
    <w:rsid w:val="00B02FF8"/>
    <w:rsid w:val="00B03135"/>
    <w:rsid w:val="00B03BA0"/>
    <w:rsid w:val="00B040F0"/>
    <w:rsid w:val="00B04604"/>
    <w:rsid w:val="00B06A8C"/>
    <w:rsid w:val="00B075F4"/>
    <w:rsid w:val="00B11AD1"/>
    <w:rsid w:val="00B1206B"/>
    <w:rsid w:val="00B145E8"/>
    <w:rsid w:val="00B22E57"/>
    <w:rsid w:val="00B27C6A"/>
    <w:rsid w:val="00B27C9D"/>
    <w:rsid w:val="00B30A8B"/>
    <w:rsid w:val="00B31634"/>
    <w:rsid w:val="00B31BE4"/>
    <w:rsid w:val="00B32E03"/>
    <w:rsid w:val="00B332C7"/>
    <w:rsid w:val="00B37EF4"/>
    <w:rsid w:val="00B41EB5"/>
    <w:rsid w:val="00B4495F"/>
    <w:rsid w:val="00B462C7"/>
    <w:rsid w:val="00B52936"/>
    <w:rsid w:val="00B6090C"/>
    <w:rsid w:val="00B61A43"/>
    <w:rsid w:val="00B641A6"/>
    <w:rsid w:val="00B64BCD"/>
    <w:rsid w:val="00B65461"/>
    <w:rsid w:val="00B65660"/>
    <w:rsid w:val="00B66351"/>
    <w:rsid w:val="00B704F8"/>
    <w:rsid w:val="00B757F8"/>
    <w:rsid w:val="00B76D0F"/>
    <w:rsid w:val="00B81126"/>
    <w:rsid w:val="00B82D01"/>
    <w:rsid w:val="00B851DB"/>
    <w:rsid w:val="00B85829"/>
    <w:rsid w:val="00B874BC"/>
    <w:rsid w:val="00B879D8"/>
    <w:rsid w:val="00B9194A"/>
    <w:rsid w:val="00B93185"/>
    <w:rsid w:val="00B9660C"/>
    <w:rsid w:val="00B97406"/>
    <w:rsid w:val="00B97CCE"/>
    <w:rsid w:val="00BA0CDC"/>
    <w:rsid w:val="00BA13C8"/>
    <w:rsid w:val="00BA3133"/>
    <w:rsid w:val="00BA38E4"/>
    <w:rsid w:val="00BB2268"/>
    <w:rsid w:val="00BC287A"/>
    <w:rsid w:val="00BC5934"/>
    <w:rsid w:val="00BC5E26"/>
    <w:rsid w:val="00BD12AB"/>
    <w:rsid w:val="00BD480B"/>
    <w:rsid w:val="00BE25CD"/>
    <w:rsid w:val="00BE286A"/>
    <w:rsid w:val="00BE2CF8"/>
    <w:rsid w:val="00BE75DA"/>
    <w:rsid w:val="00BF019A"/>
    <w:rsid w:val="00BF1CE8"/>
    <w:rsid w:val="00BF26BD"/>
    <w:rsid w:val="00BF5371"/>
    <w:rsid w:val="00BF7996"/>
    <w:rsid w:val="00C0253D"/>
    <w:rsid w:val="00C05545"/>
    <w:rsid w:val="00C06247"/>
    <w:rsid w:val="00C10BFD"/>
    <w:rsid w:val="00C14FCC"/>
    <w:rsid w:val="00C159E9"/>
    <w:rsid w:val="00C17043"/>
    <w:rsid w:val="00C26AE7"/>
    <w:rsid w:val="00C27CFF"/>
    <w:rsid w:val="00C34DC9"/>
    <w:rsid w:val="00C353F1"/>
    <w:rsid w:val="00C42303"/>
    <w:rsid w:val="00C42750"/>
    <w:rsid w:val="00C42D87"/>
    <w:rsid w:val="00C436A5"/>
    <w:rsid w:val="00C449C9"/>
    <w:rsid w:val="00C4614A"/>
    <w:rsid w:val="00C474BB"/>
    <w:rsid w:val="00C5172B"/>
    <w:rsid w:val="00C53BB8"/>
    <w:rsid w:val="00C5462B"/>
    <w:rsid w:val="00C61CCF"/>
    <w:rsid w:val="00C62223"/>
    <w:rsid w:val="00C64868"/>
    <w:rsid w:val="00C67602"/>
    <w:rsid w:val="00C7297F"/>
    <w:rsid w:val="00C772D4"/>
    <w:rsid w:val="00C81D77"/>
    <w:rsid w:val="00C83411"/>
    <w:rsid w:val="00C850D6"/>
    <w:rsid w:val="00C85992"/>
    <w:rsid w:val="00CA1C2A"/>
    <w:rsid w:val="00CA45AA"/>
    <w:rsid w:val="00CA549E"/>
    <w:rsid w:val="00CA745B"/>
    <w:rsid w:val="00CB0FF0"/>
    <w:rsid w:val="00CB157A"/>
    <w:rsid w:val="00CB1682"/>
    <w:rsid w:val="00CB18D9"/>
    <w:rsid w:val="00CB1C89"/>
    <w:rsid w:val="00CB52AA"/>
    <w:rsid w:val="00CB5365"/>
    <w:rsid w:val="00CB63CA"/>
    <w:rsid w:val="00CC04C3"/>
    <w:rsid w:val="00CC5E9F"/>
    <w:rsid w:val="00CC6101"/>
    <w:rsid w:val="00CC6920"/>
    <w:rsid w:val="00CC6F77"/>
    <w:rsid w:val="00CE0013"/>
    <w:rsid w:val="00CE1433"/>
    <w:rsid w:val="00CE5D8E"/>
    <w:rsid w:val="00CF34E6"/>
    <w:rsid w:val="00D02487"/>
    <w:rsid w:val="00D03752"/>
    <w:rsid w:val="00D04AEE"/>
    <w:rsid w:val="00D137DB"/>
    <w:rsid w:val="00D13929"/>
    <w:rsid w:val="00D15D6E"/>
    <w:rsid w:val="00D1601A"/>
    <w:rsid w:val="00D1628C"/>
    <w:rsid w:val="00D165ED"/>
    <w:rsid w:val="00D17F49"/>
    <w:rsid w:val="00D202E4"/>
    <w:rsid w:val="00D21583"/>
    <w:rsid w:val="00D27E9F"/>
    <w:rsid w:val="00D27F5C"/>
    <w:rsid w:val="00D305DD"/>
    <w:rsid w:val="00D36EA7"/>
    <w:rsid w:val="00D37F71"/>
    <w:rsid w:val="00D507CA"/>
    <w:rsid w:val="00D55E6B"/>
    <w:rsid w:val="00D62D3E"/>
    <w:rsid w:val="00D65B96"/>
    <w:rsid w:val="00D72B82"/>
    <w:rsid w:val="00D7384D"/>
    <w:rsid w:val="00D744A2"/>
    <w:rsid w:val="00D81714"/>
    <w:rsid w:val="00D82DD0"/>
    <w:rsid w:val="00D83AA4"/>
    <w:rsid w:val="00D857CB"/>
    <w:rsid w:val="00D87A9C"/>
    <w:rsid w:val="00D9563F"/>
    <w:rsid w:val="00D97167"/>
    <w:rsid w:val="00D97EAB"/>
    <w:rsid w:val="00DA1BC2"/>
    <w:rsid w:val="00DA609C"/>
    <w:rsid w:val="00DA665D"/>
    <w:rsid w:val="00DC496F"/>
    <w:rsid w:val="00DC65B4"/>
    <w:rsid w:val="00DD2A66"/>
    <w:rsid w:val="00DD2D36"/>
    <w:rsid w:val="00DD6188"/>
    <w:rsid w:val="00DD70FF"/>
    <w:rsid w:val="00DE09A5"/>
    <w:rsid w:val="00DE0F94"/>
    <w:rsid w:val="00DE59DB"/>
    <w:rsid w:val="00DE705B"/>
    <w:rsid w:val="00DF7DF9"/>
    <w:rsid w:val="00E02994"/>
    <w:rsid w:val="00E033FC"/>
    <w:rsid w:val="00E06126"/>
    <w:rsid w:val="00E06E0A"/>
    <w:rsid w:val="00E07B90"/>
    <w:rsid w:val="00E13094"/>
    <w:rsid w:val="00E1338C"/>
    <w:rsid w:val="00E148A6"/>
    <w:rsid w:val="00E170E8"/>
    <w:rsid w:val="00E17473"/>
    <w:rsid w:val="00E21058"/>
    <w:rsid w:val="00E2786A"/>
    <w:rsid w:val="00E31C6B"/>
    <w:rsid w:val="00E32440"/>
    <w:rsid w:val="00E364A7"/>
    <w:rsid w:val="00E36CFC"/>
    <w:rsid w:val="00E378AB"/>
    <w:rsid w:val="00E53190"/>
    <w:rsid w:val="00E56D21"/>
    <w:rsid w:val="00E57D4B"/>
    <w:rsid w:val="00E61431"/>
    <w:rsid w:val="00E61A03"/>
    <w:rsid w:val="00E62BCB"/>
    <w:rsid w:val="00E630F5"/>
    <w:rsid w:val="00E635F3"/>
    <w:rsid w:val="00E64502"/>
    <w:rsid w:val="00E7569F"/>
    <w:rsid w:val="00E7617A"/>
    <w:rsid w:val="00E811A0"/>
    <w:rsid w:val="00E81E40"/>
    <w:rsid w:val="00E82C97"/>
    <w:rsid w:val="00E840F1"/>
    <w:rsid w:val="00E902ED"/>
    <w:rsid w:val="00E903FF"/>
    <w:rsid w:val="00E927EB"/>
    <w:rsid w:val="00E93944"/>
    <w:rsid w:val="00E94E70"/>
    <w:rsid w:val="00E956DB"/>
    <w:rsid w:val="00E97806"/>
    <w:rsid w:val="00EA0505"/>
    <w:rsid w:val="00EA0EE0"/>
    <w:rsid w:val="00EA73FB"/>
    <w:rsid w:val="00EB0C48"/>
    <w:rsid w:val="00EB4031"/>
    <w:rsid w:val="00EC7063"/>
    <w:rsid w:val="00ED09B5"/>
    <w:rsid w:val="00EE2D50"/>
    <w:rsid w:val="00EE379F"/>
    <w:rsid w:val="00EE3B76"/>
    <w:rsid w:val="00EF20D3"/>
    <w:rsid w:val="00EF2583"/>
    <w:rsid w:val="00EF6B1F"/>
    <w:rsid w:val="00F05DED"/>
    <w:rsid w:val="00F069BC"/>
    <w:rsid w:val="00F11CE9"/>
    <w:rsid w:val="00F14AE5"/>
    <w:rsid w:val="00F16E3A"/>
    <w:rsid w:val="00F17010"/>
    <w:rsid w:val="00F210D8"/>
    <w:rsid w:val="00F2164A"/>
    <w:rsid w:val="00F333C1"/>
    <w:rsid w:val="00F3597E"/>
    <w:rsid w:val="00F37405"/>
    <w:rsid w:val="00F413A8"/>
    <w:rsid w:val="00F44525"/>
    <w:rsid w:val="00F45241"/>
    <w:rsid w:val="00F52814"/>
    <w:rsid w:val="00F576DB"/>
    <w:rsid w:val="00F617E0"/>
    <w:rsid w:val="00F62D7D"/>
    <w:rsid w:val="00F65C0A"/>
    <w:rsid w:val="00F67F4A"/>
    <w:rsid w:val="00F702A8"/>
    <w:rsid w:val="00F82E0B"/>
    <w:rsid w:val="00F856C8"/>
    <w:rsid w:val="00F9018A"/>
    <w:rsid w:val="00F942AD"/>
    <w:rsid w:val="00F9444A"/>
    <w:rsid w:val="00FA10D1"/>
    <w:rsid w:val="00FA1A1A"/>
    <w:rsid w:val="00FA5C3B"/>
    <w:rsid w:val="00FA5F04"/>
    <w:rsid w:val="00FA63E1"/>
    <w:rsid w:val="00FB3B34"/>
    <w:rsid w:val="00FB69E4"/>
    <w:rsid w:val="00FB7862"/>
    <w:rsid w:val="00FC2A3C"/>
    <w:rsid w:val="00FC43F2"/>
    <w:rsid w:val="00FD2CB6"/>
    <w:rsid w:val="00FE0330"/>
    <w:rsid w:val="00FE0DC9"/>
    <w:rsid w:val="00FE3A60"/>
    <w:rsid w:val="00FF1952"/>
    <w:rsid w:val="00FF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uiPriority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26AE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26AE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26AE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26AE7"/>
    <w:rPr>
      <w:rFonts w:cs="Times New Roman"/>
    </w:rPr>
  </w:style>
  <w:style w:type="character" w:styleId="Strong">
    <w:name w:val="Strong"/>
    <w:basedOn w:val="DefaultParagraphFont"/>
    <w:uiPriority w:val="99"/>
    <w:qFormat/>
    <w:rsid w:val="00C26AE7"/>
    <w:rPr>
      <w:rFonts w:cs="Times New Roman"/>
      <w:b/>
      <w:bCs/>
    </w:rPr>
  </w:style>
  <w:style w:type="paragraph" w:styleId="BodyText">
    <w:name w:val="Body Text"/>
    <w:basedOn w:val="Normal"/>
    <w:link w:val="BodyTextChar"/>
    <w:uiPriority w:val="99"/>
    <w:semiHidden/>
    <w:rsid w:val="00C26AE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26AE7"/>
    <w:rPr>
      <w:rFonts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F3597E"/>
    <w:pPr>
      <w:ind w:left="720"/>
      <w:contextualSpacing/>
    </w:pPr>
    <w:rPr>
      <w:lang w:eastAsia="ja-JP"/>
    </w:rPr>
  </w:style>
  <w:style w:type="character" w:styleId="PageNumber">
    <w:name w:val="page number"/>
    <w:basedOn w:val="DefaultParagraphFont"/>
    <w:uiPriority w:val="99"/>
    <w:semiHidden/>
    <w:rsid w:val="006C36C9"/>
    <w:rPr>
      <w:rFonts w:cs="Times New Roman"/>
    </w:rPr>
  </w:style>
  <w:style w:type="paragraph" w:styleId="NormalWeb">
    <w:name w:val="Normal (Web)"/>
    <w:basedOn w:val="Normal"/>
    <w:uiPriority w:val="99"/>
    <w:rsid w:val="00DE0F94"/>
    <w:pPr>
      <w:spacing w:beforeLines="1" w:afterLines="1"/>
    </w:pPr>
    <w:rPr>
      <w:rFonts w:ascii="Times" w:hAnsi="Times"/>
      <w:sz w:val="20"/>
      <w:szCs w:val="20"/>
    </w:rPr>
  </w:style>
  <w:style w:type="paragraph" w:customStyle="1" w:styleId="Default">
    <w:name w:val="Default"/>
    <w:uiPriority w:val="99"/>
    <w:rsid w:val="00822E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5F30E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B32E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32E5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43A9F"/>
    <w:pPr>
      <w:spacing w:after="0"/>
    </w:pPr>
    <w:rPr>
      <w:rFonts w:ascii="Times New Roman" w:eastAsia="Times New Roman" w:hAnsi="Times New Roman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843A9F"/>
    <w:rPr>
      <w:rFonts w:ascii="Times New Roman" w:hAnsi="Times New Roman" w:cs="Times New Roman"/>
    </w:rPr>
  </w:style>
  <w:style w:type="table" w:styleId="TableGrid">
    <w:name w:val="Table Grid"/>
    <w:basedOn w:val="TableNormal"/>
    <w:uiPriority w:val="99"/>
    <w:rsid w:val="00420B4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aliases w:val="Char"/>
    <w:basedOn w:val="Normal"/>
    <w:link w:val="PlainTextChar"/>
    <w:uiPriority w:val="99"/>
    <w:rsid w:val="003D4320"/>
    <w:pPr>
      <w:spacing w:after="0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aliases w:val="Char Char"/>
    <w:basedOn w:val="DefaultParagraphFont"/>
    <w:link w:val="PlainText"/>
    <w:uiPriority w:val="99"/>
    <w:locked/>
    <w:rsid w:val="003D4320"/>
    <w:rPr>
      <w:rFonts w:ascii="Calibri" w:eastAsia="Times New Roman" w:hAnsi="Calibri" w:cs="Times New Roman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rsid w:val="006C70E2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70E2"/>
    <w:pPr>
      <w:spacing w:after="200"/>
    </w:pPr>
    <w:rPr>
      <w:rFonts w:ascii="Cambria" w:eastAsia="Cambria" w:hAnsi="Cambria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C70E2"/>
    <w:rPr>
      <w:rFonts w:ascii="Times New Roman" w:hAnsi="Times New Roman"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rsid w:val="001F02C0"/>
    <w:rPr>
      <w:rFonts w:cs="Times New Roman"/>
      <w:color w:val="800080"/>
      <w:u w:val="single"/>
    </w:rPr>
  </w:style>
  <w:style w:type="paragraph" w:styleId="NoSpacing">
    <w:name w:val="No Spacing"/>
    <w:uiPriority w:val="99"/>
    <w:qFormat/>
    <w:rsid w:val="001B383A"/>
  </w:style>
  <w:style w:type="character" w:customStyle="1" w:styleId="ListParagraphChar">
    <w:name w:val="List Paragraph Char"/>
    <w:link w:val="ListParagraph"/>
    <w:uiPriority w:val="34"/>
    <w:locked/>
    <w:rsid w:val="00A45EC1"/>
    <w:rPr>
      <w:sz w:val="24"/>
    </w:rPr>
  </w:style>
  <w:style w:type="paragraph" w:styleId="Revision">
    <w:name w:val="Revision"/>
    <w:hidden/>
    <w:uiPriority w:val="99"/>
    <w:semiHidden/>
    <w:rsid w:val="00EE379F"/>
    <w:rPr>
      <w:sz w:val="24"/>
      <w:szCs w:val="24"/>
    </w:rPr>
  </w:style>
  <w:style w:type="paragraph" w:customStyle="1" w:styleId="CalendarText">
    <w:name w:val="Calendar Text"/>
    <w:basedOn w:val="Normal"/>
    <w:qFormat/>
    <w:rsid w:val="004240CA"/>
    <w:pPr>
      <w:spacing w:before="40" w:after="40"/>
    </w:pPr>
    <w:rPr>
      <w:rFonts w:asciiTheme="minorHAnsi" w:eastAsiaTheme="minorHAnsi" w:hAnsiTheme="minorHAnsi" w:cstheme="minorBidi"/>
      <w:color w:val="0D0D0D" w:themeColor="text1" w:themeTint="F2"/>
      <w:kern w:val="16"/>
      <w:sz w:val="18"/>
      <w:szCs w:val="22"/>
      <w14:ligatures w14:val="standardContextual"/>
      <w14:cntxtAlts/>
    </w:rPr>
  </w:style>
  <w:style w:type="paragraph" w:customStyle="1" w:styleId="Day">
    <w:name w:val="Day"/>
    <w:basedOn w:val="Normal"/>
    <w:qFormat/>
    <w:rsid w:val="004240CA"/>
    <w:pPr>
      <w:spacing w:before="40" w:after="120"/>
      <w:jc w:val="center"/>
    </w:pPr>
    <w:rPr>
      <w:rFonts w:asciiTheme="minorHAnsi" w:eastAsiaTheme="minorHAnsi" w:hAnsiTheme="minorHAnsi" w:cstheme="minorBidi"/>
      <w:caps/>
      <w:color w:val="404040" w:themeColor="text1" w:themeTint="BF"/>
      <w:spacing w:val="10"/>
      <w:kern w:val="16"/>
      <w:sz w:val="18"/>
      <w:szCs w:val="18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rsid w:val="004240CA"/>
    <w:pPr>
      <w:spacing w:before="40" w:after="40"/>
    </w:pPr>
    <w:rPr>
      <w:rFonts w:asciiTheme="minorHAnsi" w:eastAsiaTheme="minorHAnsi" w:hAnsiTheme="minorHAnsi" w:cstheme="minorBidi"/>
      <w:color w:val="0D0D0D" w:themeColor="text1" w:themeTint="F2"/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customStyle="1" w:styleId="DateChar">
    <w:name w:val="Date Char"/>
    <w:basedOn w:val="DefaultParagraphFont"/>
    <w:link w:val="Date"/>
    <w:rsid w:val="004240CA"/>
    <w:rPr>
      <w:rFonts w:asciiTheme="minorHAnsi" w:eastAsiaTheme="minorHAnsi" w:hAnsiTheme="minorHAnsi" w:cstheme="minorBidi"/>
      <w:color w:val="0D0D0D" w:themeColor="text1" w:themeTint="F2"/>
      <w:kern w:val="16"/>
      <w:sz w:val="30"/>
      <w:szCs w:val="30"/>
      <w14:ligatures w14:val="standardContextual"/>
      <w14:numForm w14:val="lining"/>
      <w14:numSpacing w14:val="proportional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uiPriority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26AE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26AE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26AE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26AE7"/>
    <w:rPr>
      <w:rFonts w:cs="Times New Roman"/>
    </w:rPr>
  </w:style>
  <w:style w:type="character" w:styleId="Strong">
    <w:name w:val="Strong"/>
    <w:basedOn w:val="DefaultParagraphFont"/>
    <w:uiPriority w:val="99"/>
    <w:qFormat/>
    <w:rsid w:val="00C26AE7"/>
    <w:rPr>
      <w:rFonts w:cs="Times New Roman"/>
      <w:b/>
      <w:bCs/>
    </w:rPr>
  </w:style>
  <w:style w:type="paragraph" w:styleId="BodyText">
    <w:name w:val="Body Text"/>
    <w:basedOn w:val="Normal"/>
    <w:link w:val="BodyTextChar"/>
    <w:uiPriority w:val="99"/>
    <w:semiHidden/>
    <w:rsid w:val="00C26AE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26AE7"/>
    <w:rPr>
      <w:rFonts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F3597E"/>
    <w:pPr>
      <w:ind w:left="720"/>
      <w:contextualSpacing/>
    </w:pPr>
    <w:rPr>
      <w:lang w:eastAsia="ja-JP"/>
    </w:rPr>
  </w:style>
  <w:style w:type="character" w:styleId="PageNumber">
    <w:name w:val="page number"/>
    <w:basedOn w:val="DefaultParagraphFont"/>
    <w:uiPriority w:val="99"/>
    <w:semiHidden/>
    <w:rsid w:val="006C36C9"/>
    <w:rPr>
      <w:rFonts w:cs="Times New Roman"/>
    </w:rPr>
  </w:style>
  <w:style w:type="paragraph" w:styleId="NormalWeb">
    <w:name w:val="Normal (Web)"/>
    <w:basedOn w:val="Normal"/>
    <w:uiPriority w:val="99"/>
    <w:rsid w:val="00DE0F94"/>
    <w:pPr>
      <w:spacing w:beforeLines="1" w:afterLines="1"/>
    </w:pPr>
    <w:rPr>
      <w:rFonts w:ascii="Times" w:hAnsi="Times"/>
      <w:sz w:val="20"/>
      <w:szCs w:val="20"/>
    </w:rPr>
  </w:style>
  <w:style w:type="paragraph" w:customStyle="1" w:styleId="Default">
    <w:name w:val="Default"/>
    <w:uiPriority w:val="99"/>
    <w:rsid w:val="00822E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5F30E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B32E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32E5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43A9F"/>
    <w:pPr>
      <w:spacing w:after="0"/>
    </w:pPr>
    <w:rPr>
      <w:rFonts w:ascii="Times New Roman" w:eastAsia="Times New Roman" w:hAnsi="Times New Roman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843A9F"/>
    <w:rPr>
      <w:rFonts w:ascii="Times New Roman" w:hAnsi="Times New Roman" w:cs="Times New Roman"/>
    </w:rPr>
  </w:style>
  <w:style w:type="table" w:styleId="TableGrid">
    <w:name w:val="Table Grid"/>
    <w:basedOn w:val="TableNormal"/>
    <w:uiPriority w:val="99"/>
    <w:rsid w:val="00420B4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aliases w:val="Char"/>
    <w:basedOn w:val="Normal"/>
    <w:link w:val="PlainTextChar"/>
    <w:uiPriority w:val="99"/>
    <w:rsid w:val="003D4320"/>
    <w:pPr>
      <w:spacing w:after="0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aliases w:val="Char Char"/>
    <w:basedOn w:val="DefaultParagraphFont"/>
    <w:link w:val="PlainText"/>
    <w:uiPriority w:val="99"/>
    <w:locked/>
    <w:rsid w:val="003D4320"/>
    <w:rPr>
      <w:rFonts w:ascii="Calibri" w:eastAsia="Times New Roman" w:hAnsi="Calibri" w:cs="Times New Roman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rsid w:val="006C70E2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70E2"/>
    <w:pPr>
      <w:spacing w:after="200"/>
    </w:pPr>
    <w:rPr>
      <w:rFonts w:ascii="Cambria" w:eastAsia="Cambria" w:hAnsi="Cambria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C70E2"/>
    <w:rPr>
      <w:rFonts w:ascii="Times New Roman" w:hAnsi="Times New Roman"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rsid w:val="001F02C0"/>
    <w:rPr>
      <w:rFonts w:cs="Times New Roman"/>
      <w:color w:val="800080"/>
      <w:u w:val="single"/>
    </w:rPr>
  </w:style>
  <w:style w:type="paragraph" w:styleId="NoSpacing">
    <w:name w:val="No Spacing"/>
    <w:uiPriority w:val="99"/>
    <w:qFormat/>
    <w:rsid w:val="001B383A"/>
  </w:style>
  <w:style w:type="character" w:customStyle="1" w:styleId="ListParagraphChar">
    <w:name w:val="List Paragraph Char"/>
    <w:link w:val="ListParagraph"/>
    <w:uiPriority w:val="34"/>
    <w:locked/>
    <w:rsid w:val="00A45EC1"/>
    <w:rPr>
      <w:sz w:val="24"/>
    </w:rPr>
  </w:style>
  <w:style w:type="paragraph" w:styleId="Revision">
    <w:name w:val="Revision"/>
    <w:hidden/>
    <w:uiPriority w:val="99"/>
    <w:semiHidden/>
    <w:rsid w:val="00EE379F"/>
    <w:rPr>
      <w:sz w:val="24"/>
      <w:szCs w:val="24"/>
    </w:rPr>
  </w:style>
  <w:style w:type="paragraph" w:customStyle="1" w:styleId="CalendarText">
    <w:name w:val="Calendar Text"/>
    <w:basedOn w:val="Normal"/>
    <w:qFormat/>
    <w:rsid w:val="004240CA"/>
    <w:pPr>
      <w:spacing w:before="40" w:after="40"/>
    </w:pPr>
    <w:rPr>
      <w:rFonts w:asciiTheme="minorHAnsi" w:eastAsiaTheme="minorHAnsi" w:hAnsiTheme="minorHAnsi" w:cstheme="minorBidi"/>
      <w:color w:val="0D0D0D" w:themeColor="text1" w:themeTint="F2"/>
      <w:kern w:val="16"/>
      <w:sz w:val="18"/>
      <w:szCs w:val="22"/>
      <w14:ligatures w14:val="standardContextual"/>
      <w14:cntxtAlts/>
    </w:rPr>
  </w:style>
  <w:style w:type="paragraph" w:customStyle="1" w:styleId="Day">
    <w:name w:val="Day"/>
    <w:basedOn w:val="Normal"/>
    <w:qFormat/>
    <w:rsid w:val="004240CA"/>
    <w:pPr>
      <w:spacing w:before="40" w:after="120"/>
      <w:jc w:val="center"/>
    </w:pPr>
    <w:rPr>
      <w:rFonts w:asciiTheme="minorHAnsi" w:eastAsiaTheme="minorHAnsi" w:hAnsiTheme="minorHAnsi" w:cstheme="minorBidi"/>
      <w:caps/>
      <w:color w:val="404040" w:themeColor="text1" w:themeTint="BF"/>
      <w:spacing w:val="10"/>
      <w:kern w:val="16"/>
      <w:sz w:val="18"/>
      <w:szCs w:val="18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rsid w:val="004240CA"/>
    <w:pPr>
      <w:spacing w:before="40" w:after="40"/>
    </w:pPr>
    <w:rPr>
      <w:rFonts w:asciiTheme="minorHAnsi" w:eastAsiaTheme="minorHAnsi" w:hAnsiTheme="minorHAnsi" w:cstheme="minorBidi"/>
      <w:color w:val="0D0D0D" w:themeColor="text1" w:themeTint="F2"/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customStyle="1" w:styleId="DateChar">
    <w:name w:val="Date Char"/>
    <w:basedOn w:val="DefaultParagraphFont"/>
    <w:link w:val="Date"/>
    <w:rsid w:val="004240CA"/>
    <w:rPr>
      <w:rFonts w:asciiTheme="minorHAnsi" w:eastAsiaTheme="minorHAnsi" w:hAnsiTheme="minorHAnsi" w:cstheme="minorBidi"/>
      <w:color w:val="0D0D0D" w:themeColor="text1" w:themeTint="F2"/>
      <w:kern w:val="16"/>
      <w:sz w:val="30"/>
      <w:szCs w:val="30"/>
      <w14:ligatures w14:val="standardContextual"/>
      <w14:numForm w14:val="lining"/>
      <w14:numSpacing w14:val="proportiona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2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99999"/>
            <w:bottom w:val="none" w:sz="0" w:space="0" w:color="auto"/>
            <w:right w:val="single" w:sz="6" w:space="0" w:color="999999"/>
          </w:divBdr>
          <w:divsChild>
            <w:div w:id="10662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9453">
                  <w:marLeft w:val="225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2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2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2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2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62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2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2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2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62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2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2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4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427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15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62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8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753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989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274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556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699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6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0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5345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73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7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49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046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3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66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867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051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4091B-634B-4DBC-BE95-8E931DC81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978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Black History Month</vt:lpstr>
    </vt:vector>
  </TitlesOfParts>
  <Company>NMCI</Company>
  <LinksUpToDate>false</LinksUpToDate>
  <CharactersWithSpaces>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Black History Month</dc:title>
  <dc:creator>Rockwellpate, Marc C ENS CHINFO, OI-5</dc:creator>
  <cp:lastModifiedBy>Powell, Janay C CIV CNIC HQ, N94P</cp:lastModifiedBy>
  <cp:revision>7</cp:revision>
  <cp:lastPrinted>2016-05-24T14:39:00Z</cp:lastPrinted>
  <dcterms:created xsi:type="dcterms:W3CDTF">2016-12-22T14:33:00Z</dcterms:created>
  <dcterms:modified xsi:type="dcterms:W3CDTF">2018-01-09T13:09:00Z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0x01010032FAF2AB6D1464428875E19AFB58E9F7</vt:lpwstr>
  </property>
</Properties>
</file>