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414"/>
        <w:gridCol w:w="540"/>
        <w:gridCol w:w="360"/>
        <w:gridCol w:w="270"/>
        <w:gridCol w:w="90"/>
        <w:gridCol w:w="360"/>
        <w:gridCol w:w="180"/>
        <w:gridCol w:w="180"/>
        <w:gridCol w:w="90"/>
        <w:gridCol w:w="450"/>
        <w:gridCol w:w="90"/>
        <w:gridCol w:w="360"/>
        <w:gridCol w:w="90"/>
        <w:gridCol w:w="180"/>
        <w:gridCol w:w="90"/>
        <w:gridCol w:w="180"/>
        <w:gridCol w:w="270"/>
        <w:gridCol w:w="180"/>
        <w:gridCol w:w="450"/>
        <w:gridCol w:w="94"/>
        <w:gridCol w:w="176"/>
        <w:gridCol w:w="90"/>
        <w:gridCol w:w="270"/>
        <w:gridCol w:w="45"/>
        <w:gridCol w:w="225"/>
        <w:gridCol w:w="180"/>
        <w:gridCol w:w="270"/>
        <w:gridCol w:w="180"/>
        <w:gridCol w:w="180"/>
        <w:gridCol w:w="274"/>
        <w:gridCol w:w="356"/>
        <w:gridCol w:w="90"/>
        <w:gridCol w:w="180"/>
        <w:gridCol w:w="414"/>
        <w:gridCol w:w="126"/>
        <w:gridCol w:w="364"/>
        <w:gridCol w:w="373"/>
        <w:gridCol w:w="343"/>
        <w:gridCol w:w="90"/>
        <w:gridCol w:w="184"/>
        <w:gridCol w:w="266"/>
        <w:gridCol w:w="90"/>
        <w:gridCol w:w="270"/>
        <w:gridCol w:w="652"/>
      </w:tblGrid>
      <w:tr w:rsidR="00E03751" w:rsidRPr="00E03751" w14:paraId="3923E871" w14:textId="77777777" w:rsidTr="001A034D">
        <w:trPr>
          <w:cantSplit/>
        </w:trPr>
        <w:tc>
          <w:tcPr>
            <w:tcW w:w="4158" w:type="dxa"/>
            <w:gridSpan w:val="16"/>
            <w:vMerge w:val="restart"/>
            <w:tcBorders>
              <w:top w:val="single" w:sz="12" w:space="0" w:color="auto"/>
              <w:left w:val="nil"/>
              <w:bottom w:val="nil"/>
              <w:right w:val="single" w:sz="6" w:space="0" w:color="auto"/>
            </w:tcBorders>
            <w:vAlign w:val="center"/>
          </w:tcPr>
          <w:p w14:paraId="2A98A509" w14:textId="5193991F" w:rsidR="00E03751" w:rsidRPr="00E03751" w:rsidRDefault="000B1C0F" w:rsidP="00E03751">
            <w:pPr>
              <w:keepNext/>
              <w:spacing w:after="0" w:line="240" w:lineRule="auto"/>
              <w:ind w:left="-72" w:right="-72"/>
              <w:jc w:val="center"/>
              <w:outlineLvl w:val="4"/>
              <w:rPr>
                <w:rFonts w:ascii="Arial" w:eastAsia="Times New Roman" w:hAnsi="Arial" w:cs="Arial"/>
                <w:b/>
                <w:bCs/>
                <w:lang w:eastAsia="zh-CN"/>
              </w:rPr>
            </w:pPr>
            <w:r>
              <w:t xml:space="preserve">N458456 </w:t>
            </w:r>
            <w:r w:rsidR="001C1F7E" w:rsidRPr="00E03751">
              <w:rPr>
                <w:rFonts w:ascii="Arial" w:eastAsia="Times New Roman" w:hAnsi="Arial" w:cs="Arial"/>
                <w:b/>
                <w:bCs/>
                <w:noProof/>
                <w:sz w:val="20"/>
                <w:lang w:eastAsia="zh-CN"/>
              </w:rPr>
              <mc:AlternateContent>
                <mc:Choice Requires="wps">
                  <w:drawing>
                    <wp:anchor distT="0" distB="0" distL="114300" distR="114300" simplePos="0" relativeHeight="251656192" behindDoc="0" locked="0" layoutInCell="0" allowOverlap="1" wp14:anchorId="3DBBEBF3" wp14:editId="34ED7D40">
                      <wp:simplePos x="0" y="0"/>
                      <wp:positionH relativeFrom="column">
                        <wp:posOffset>4686300</wp:posOffset>
                      </wp:positionH>
                      <wp:positionV relativeFrom="paragraph">
                        <wp:posOffset>18415</wp:posOffset>
                      </wp:positionV>
                      <wp:extent cx="182880" cy="228600"/>
                      <wp:effectExtent l="5715" t="12700" r="22860" b="13970"/>
                      <wp:wrapNone/>
                      <wp:docPr id="4172222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477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margin-left:369pt;margin-top:1.45pt;width:14.4pt;height:18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" o:allowincell="f" fillcolor="black"/>
                  </w:pict>
                </mc:Fallback>
              </mc:AlternateContent>
            </w:r>
            <w:r w:rsidR="00E03751" w:rsidRPr="00E03751">
              <w:rPr>
                <w:rFonts w:ascii="Arial" w:eastAsia="Times New Roman" w:hAnsi="Arial" w:cs="Arial"/>
                <w:b/>
                <w:bCs/>
                <w:lang w:eastAsia="zh-CN"/>
              </w:rPr>
              <w:t>SOLICITATION, OFFER AND AWARD</w:t>
            </w:r>
          </w:p>
        </w:tc>
        <w:tc>
          <w:tcPr>
            <w:tcW w:w="3690" w:type="dxa"/>
            <w:gridSpan w:val="18"/>
            <w:vMerge w:val="restart"/>
            <w:tcBorders>
              <w:top w:val="single" w:sz="12" w:space="0" w:color="auto"/>
              <w:left w:val="nil"/>
              <w:bottom w:val="nil"/>
              <w:right w:val="single" w:sz="6" w:space="0" w:color="auto"/>
            </w:tcBorders>
          </w:tcPr>
          <w:p w14:paraId="3D002143" w14:textId="77777777" w:rsidR="00E03751" w:rsidRPr="00E03751" w:rsidRDefault="00E03751" w:rsidP="00E03751">
            <w:pPr>
              <w:tabs>
                <w:tab w:val="left" w:pos="216"/>
              </w:tabs>
              <w:spacing w:after="0" w:line="240" w:lineRule="auto"/>
              <w:ind w:left="216" w:hanging="216"/>
              <w:rPr>
                <w:rFonts w:ascii="Arial" w:eastAsia="Times New Roman" w:hAnsi="Arial"/>
                <w:sz w:val="16"/>
                <w:szCs w:val="26"/>
                <w:lang w:eastAsia="zh-CN"/>
              </w:rPr>
            </w:pPr>
            <w:r w:rsidRPr="00E03751">
              <w:rPr>
                <w:rFonts w:ascii="Arial" w:eastAsia="Times New Roman" w:hAnsi="Arial"/>
                <w:sz w:val="16"/>
                <w:szCs w:val="26"/>
                <w:lang w:eastAsia="zh-CN"/>
              </w:rPr>
              <w:t>1.</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THIS CONTRACT IS A RATED ORDER UNDER DPAS (15 CFR 700)</w:t>
            </w:r>
          </w:p>
        </w:tc>
        <w:tc>
          <w:tcPr>
            <w:tcW w:w="1620" w:type="dxa"/>
            <w:gridSpan w:val="5"/>
            <w:tcBorders>
              <w:top w:val="single" w:sz="12" w:space="0" w:color="auto"/>
              <w:left w:val="nil"/>
              <w:bottom w:val="nil"/>
              <w:right w:val="single" w:sz="6" w:space="0" w:color="auto"/>
            </w:tcBorders>
          </w:tcPr>
          <w:p w14:paraId="4908DCC2" w14:textId="77777777" w:rsidR="00E03751" w:rsidRPr="00E03751" w:rsidRDefault="00E03751" w:rsidP="00E03751">
            <w:pPr>
              <w:spacing w:after="0" w:line="240" w:lineRule="auto"/>
              <w:rPr>
                <w:rFonts w:ascii="Arial" w:eastAsia="Times New Roman" w:hAnsi="Arial"/>
                <w:sz w:val="14"/>
                <w:szCs w:val="26"/>
                <w:lang w:eastAsia="zh-CN"/>
              </w:rPr>
            </w:pPr>
            <w:r w:rsidRPr="00E03751">
              <w:rPr>
                <w:rFonts w:ascii="Arial" w:eastAsia="Times New Roman" w:hAnsi="Arial"/>
                <w:sz w:val="14"/>
                <w:szCs w:val="26"/>
                <w:lang w:eastAsia="zh-CN"/>
              </w:rPr>
              <w:t>RATING</w:t>
            </w:r>
          </w:p>
        </w:tc>
        <w:tc>
          <w:tcPr>
            <w:tcW w:w="1548" w:type="dxa"/>
            <w:gridSpan w:val="6"/>
            <w:tcBorders>
              <w:top w:val="single" w:sz="12" w:space="0" w:color="auto"/>
              <w:left w:val="nil"/>
              <w:bottom w:val="nil"/>
              <w:right w:val="nil"/>
            </w:tcBorders>
          </w:tcPr>
          <w:p w14:paraId="7409DB03" w14:textId="77777777" w:rsidR="00E03751" w:rsidRPr="00E03751" w:rsidRDefault="00E03751" w:rsidP="00E03751">
            <w:pPr>
              <w:spacing w:after="0" w:line="240" w:lineRule="auto"/>
              <w:rPr>
                <w:rFonts w:ascii="Arial" w:eastAsia="Times New Roman" w:hAnsi="Arial"/>
                <w:sz w:val="14"/>
                <w:szCs w:val="26"/>
                <w:lang w:eastAsia="zh-CN"/>
              </w:rPr>
            </w:pPr>
            <w:r w:rsidRPr="00E03751">
              <w:rPr>
                <w:rFonts w:ascii="Arial" w:eastAsia="Times New Roman" w:hAnsi="Arial"/>
                <w:sz w:val="14"/>
                <w:szCs w:val="26"/>
                <w:lang w:eastAsia="zh-CN"/>
              </w:rPr>
              <w:t>PAGE OF PAGE</w:t>
            </w:r>
          </w:p>
        </w:tc>
      </w:tr>
      <w:tr w:rsidR="00E03751" w:rsidRPr="00E03751" w14:paraId="2900C219" w14:textId="77777777" w:rsidTr="001A034D">
        <w:trPr>
          <w:cantSplit/>
        </w:trPr>
        <w:tc>
          <w:tcPr>
            <w:tcW w:w="4158" w:type="dxa"/>
            <w:gridSpan w:val="16"/>
            <w:vMerge/>
            <w:tcBorders>
              <w:top w:val="nil"/>
              <w:left w:val="nil"/>
              <w:bottom w:val="single" w:sz="6" w:space="0" w:color="auto"/>
              <w:right w:val="single" w:sz="6" w:space="0" w:color="auto"/>
            </w:tcBorders>
          </w:tcPr>
          <w:p w14:paraId="319915B0" w14:textId="77777777" w:rsidR="00E03751" w:rsidRPr="00E03751" w:rsidRDefault="00E03751" w:rsidP="00E03751">
            <w:pPr>
              <w:spacing w:after="0" w:line="240" w:lineRule="auto"/>
              <w:rPr>
                <w:rFonts w:ascii="Arial" w:eastAsia="Times New Roman" w:hAnsi="Arial"/>
                <w:sz w:val="20"/>
                <w:szCs w:val="26"/>
                <w:lang w:eastAsia="zh-CN"/>
              </w:rPr>
            </w:pPr>
          </w:p>
        </w:tc>
        <w:tc>
          <w:tcPr>
            <w:tcW w:w="3690" w:type="dxa"/>
            <w:gridSpan w:val="18"/>
            <w:vMerge/>
            <w:tcBorders>
              <w:top w:val="nil"/>
              <w:left w:val="nil"/>
              <w:bottom w:val="single" w:sz="6" w:space="0" w:color="auto"/>
              <w:right w:val="single" w:sz="6" w:space="0" w:color="auto"/>
            </w:tcBorders>
          </w:tcPr>
          <w:p w14:paraId="58E1C439" w14:textId="77777777" w:rsidR="00E03751" w:rsidRPr="00E03751" w:rsidRDefault="00E03751" w:rsidP="00E03751">
            <w:pPr>
              <w:tabs>
                <w:tab w:val="left" w:pos="288"/>
              </w:tabs>
              <w:spacing w:after="0" w:line="240" w:lineRule="auto"/>
              <w:rPr>
                <w:rFonts w:ascii="Arial" w:eastAsia="Times New Roman" w:hAnsi="Arial"/>
                <w:sz w:val="20"/>
                <w:szCs w:val="26"/>
                <w:lang w:eastAsia="zh-CN"/>
              </w:rPr>
            </w:pPr>
          </w:p>
        </w:tc>
        <w:tc>
          <w:tcPr>
            <w:tcW w:w="1620" w:type="dxa"/>
            <w:gridSpan w:val="5"/>
            <w:tcBorders>
              <w:top w:val="nil"/>
              <w:left w:val="nil"/>
              <w:bottom w:val="single" w:sz="6" w:space="0" w:color="auto"/>
              <w:right w:val="single" w:sz="6" w:space="0" w:color="auto"/>
            </w:tcBorders>
          </w:tcPr>
          <w:p w14:paraId="68319CE4" w14:textId="77777777" w:rsidR="00E03751" w:rsidRPr="00E03751" w:rsidRDefault="00E03751" w:rsidP="00E03751">
            <w:pPr>
              <w:spacing w:after="0" w:line="240" w:lineRule="auto"/>
              <w:rPr>
                <w:rFonts w:ascii="Times New Roman" w:eastAsia="Times New Roman" w:hAnsi="Times New Roman"/>
                <w:sz w:val="20"/>
                <w:szCs w:val="26"/>
                <w:lang w:eastAsia="zh-CN"/>
              </w:rPr>
            </w:pPr>
          </w:p>
        </w:tc>
        <w:tc>
          <w:tcPr>
            <w:tcW w:w="540" w:type="dxa"/>
            <w:gridSpan w:val="3"/>
            <w:tcBorders>
              <w:top w:val="nil"/>
              <w:left w:val="nil"/>
              <w:bottom w:val="single" w:sz="6" w:space="0" w:color="auto"/>
              <w:right w:val="single" w:sz="6" w:space="0" w:color="auto"/>
            </w:tcBorders>
          </w:tcPr>
          <w:p w14:paraId="525CBD08" w14:textId="77777777" w:rsidR="00E03751" w:rsidRPr="00E03751" w:rsidRDefault="00E03751" w:rsidP="00E03751">
            <w:pPr>
              <w:spacing w:after="0" w:line="240" w:lineRule="auto"/>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1</w:t>
            </w:r>
          </w:p>
        </w:tc>
        <w:tc>
          <w:tcPr>
            <w:tcW w:w="1008" w:type="dxa"/>
            <w:gridSpan w:val="3"/>
            <w:tcBorders>
              <w:top w:val="nil"/>
              <w:left w:val="nil"/>
              <w:bottom w:val="single" w:sz="6" w:space="0" w:color="auto"/>
              <w:right w:val="nil"/>
            </w:tcBorders>
          </w:tcPr>
          <w:p w14:paraId="4ACCAC74" w14:textId="42F9F7B5" w:rsidR="00E03751" w:rsidRPr="00E03751" w:rsidRDefault="00C37836" w:rsidP="00E03751">
            <w:pPr>
              <w:spacing w:after="0" w:line="240" w:lineRule="auto"/>
              <w:rPr>
                <w:rFonts w:ascii="Times New Roman" w:eastAsia="Times New Roman" w:hAnsi="Times New Roman"/>
                <w:sz w:val="20"/>
                <w:szCs w:val="26"/>
                <w:highlight w:val="yellow"/>
                <w:lang w:eastAsia="zh-CN"/>
              </w:rPr>
            </w:pPr>
            <w:r>
              <w:rPr>
                <w:rFonts w:ascii="Times New Roman" w:eastAsia="Times New Roman" w:hAnsi="Times New Roman"/>
                <w:sz w:val="20"/>
                <w:szCs w:val="26"/>
                <w:highlight w:val="yellow"/>
                <w:lang w:eastAsia="zh-CN"/>
              </w:rPr>
              <w:t>51</w:t>
            </w:r>
          </w:p>
        </w:tc>
      </w:tr>
      <w:tr w:rsidR="00E03751" w:rsidRPr="00E03751" w14:paraId="06FA6FFE" w14:textId="77777777" w:rsidTr="001A034D">
        <w:trPr>
          <w:cantSplit/>
        </w:trPr>
        <w:tc>
          <w:tcPr>
            <w:tcW w:w="2628" w:type="dxa"/>
            <w:gridSpan w:val="8"/>
            <w:tcBorders>
              <w:top w:val="nil"/>
              <w:left w:val="nil"/>
              <w:bottom w:val="nil"/>
              <w:right w:val="single" w:sz="6" w:space="0" w:color="auto"/>
            </w:tcBorders>
          </w:tcPr>
          <w:p w14:paraId="1D22F86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w:t>
            </w:r>
            <w:r w:rsidRPr="00E03751">
              <w:rPr>
                <w:rFonts w:ascii="Arial" w:eastAsia="Times New Roman" w:hAnsi="Arial"/>
                <w:sz w:val="14"/>
                <w:szCs w:val="26"/>
                <w:lang w:eastAsia="zh-CN"/>
              </w:rPr>
              <w:tab/>
              <w:t>CONTRACT NUMBER</w:t>
            </w:r>
          </w:p>
        </w:tc>
        <w:tc>
          <w:tcPr>
            <w:tcW w:w="2700" w:type="dxa"/>
            <w:gridSpan w:val="13"/>
            <w:tcBorders>
              <w:top w:val="nil"/>
              <w:left w:val="nil"/>
              <w:bottom w:val="nil"/>
              <w:right w:val="single" w:sz="6" w:space="0" w:color="auto"/>
            </w:tcBorders>
          </w:tcPr>
          <w:p w14:paraId="61A02730"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3.</w:t>
            </w:r>
            <w:r w:rsidRPr="00E03751">
              <w:rPr>
                <w:rFonts w:ascii="Arial" w:eastAsia="Times New Roman" w:hAnsi="Arial"/>
                <w:sz w:val="14"/>
                <w:szCs w:val="26"/>
                <w:lang w:eastAsia="zh-CN"/>
              </w:rPr>
              <w:tab/>
              <w:t>SOLICITATION NUMBER</w:t>
            </w:r>
          </w:p>
        </w:tc>
        <w:tc>
          <w:tcPr>
            <w:tcW w:w="1890" w:type="dxa"/>
            <w:gridSpan w:val="10"/>
            <w:vMerge w:val="restart"/>
            <w:tcBorders>
              <w:top w:val="nil"/>
              <w:left w:val="nil"/>
              <w:bottom w:val="nil"/>
              <w:right w:val="single" w:sz="6" w:space="0" w:color="auto"/>
            </w:tcBorders>
          </w:tcPr>
          <w:p w14:paraId="580C36E0" w14:textId="77777777" w:rsidR="00E03751" w:rsidRPr="00E03751" w:rsidRDefault="00E03751" w:rsidP="00E03751">
            <w:pPr>
              <w:tabs>
                <w:tab w:val="left" w:pos="216"/>
              </w:tabs>
              <w:spacing w:after="0" w:line="240" w:lineRule="auto"/>
              <w:ind w:left="144" w:right="-115" w:hanging="216"/>
              <w:rPr>
                <w:rFonts w:ascii="Arial" w:eastAsia="Times New Roman" w:hAnsi="Arial"/>
                <w:sz w:val="14"/>
                <w:szCs w:val="26"/>
                <w:lang w:eastAsia="zh-CN"/>
              </w:rPr>
            </w:pPr>
            <w:r w:rsidRPr="00E03751">
              <w:rPr>
                <w:rFonts w:ascii="Arial" w:eastAsia="Times New Roman" w:hAnsi="Arial"/>
                <w:sz w:val="14"/>
                <w:szCs w:val="26"/>
                <w:lang w:eastAsia="zh-CN"/>
              </w:rPr>
              <w:t>4.</w:t>
            </w:r>
            <w:r w:rsidRPr="00E03751">
              <w:rPr>
                <w:rFonts w:ascii="Arial" w:eastAsia="Times New Roman" w:hAnsi="Arial"/>
                <w:sz w:val="14"/>
                <w:szCs w:val="26"/>
                <w:lang w:eastAsia="zh-CN"/>
              </w:rPr>
              <w:tab/>
              <w:t>TYPE OF SOLICITATION</w:t>
            </w:r>
          </w:p>
          <w:p w14:paraId="67A2126E" w14:textId="77777777" w:rsidR="00E03751" w:rsidRPr="00E03751" w:rsidRDefault="00E03751" w:rsidP="00E03751">
            <w:pPr>
              <w:tabs>
                <w:tab w:val="left" w:pos="216"/>
              </w:tabs>
              <w:spacing w:before="60" w:after="60" w:line="240" w:lineRule="auto"/>
              <w:ind w:left="144" w:right="-72" w:hanging="216"/>
              <w:rPr>
                <w:rFonts w:ascii="Arial" w:eastAsia="Times New Roman" w:hAnsi="Arial"/>
                <w:sz w:val="14"/>
                <w:szCs w:val="26"/>
                <w:lang w:eastAsia="zh-CN"/>
              </w:rPr>
            </w:pPr>
            <w:r w:rsidRPr="00E03751">
              <w:rPr>
                <w:rFonts w:ascii="Arial" w:eastAsia="Times New Roman" w:hAnsi="Arial"/>
                <w:sz w:val="20"/>
                <w:szCs w:val="26"/>
                <w:lang w:eastAsia="zh-CN"/>
              </w:rPr>
              <w:fldChar w:fldCharType="begin">
                <w:ffData>
                  <w:name w:val="Check1"/>
                  <w:enabled/>
                  <w:calcOnExit w:val="0"/>
                  <w:checkBox>
                    <w:sizeAuto/>
                    <w:default w:val="0"/>
                  </w:checkBox>
                </w:ffData>
              </w:fldChar>
            </w:r>
            <w:bookmarkStart w:id="0" w:name="Check1"/>
            <w:r w:rsidRPr="00E03751">
              <w:rPr>
                <w:rFonts w:ascii="Arial" w:eastAsia="Times New Roman" w:hAnsi="Arial"/>
                <w:sz w:val="20"/>
                <w:szCs w:val="26"/>
                <w:lang w:eastAsia="zh-CN"/>
              </w:rPr>
              <w:instrText xml:space="preserve"> FORMCHECKBOX </w:instrText>
            </w:r>
            <w:r w:rsidR="007D6567">
              <w:rPr>
                <w:rFonts w:ascii="Arial" w:eastAsia="Times New Roman" w:hAnsi="Arial"/>
                <w:sz w:val="20"/>
                <w:szCs w:val="26"/>
                <w:lang w:eastAsia="zh-CN"/>
              </w:rPr>
            </w:r>
            <w:r w:rsidR="007D6567">
              <w:rPr>
                <w:rFonts w:ascii="Arial" w:eastAsia="Times New Roman" w:hAnsi="Arial"/>
                <w:sz w:val="20"/>
                <w:szCs w:val="26"/>
                <w:lang w:eastAsia="zh-CN"/>
              </w:rPr>
              <w:fldChar w:fldCharType="separate"/>
            </w:r>
            <w:r w:rsidRPr="00E03751">
              <w:rPr>
                <w:rFonts w:ascii="Arial" w:eastAsia="Times New Roman" w:hAnsi="Arial"/>
                <w:sz w:val="20"/>
                <w:szCs w:val="26"/>
                <w:lang w:eastAsia="zh-CN"/>
              </w:rPr>
              <w:fldChar w:fldCharType="end"/>
            </w:r>
            <w:bookmarkEnd w:id="0"/>
            <w:r w:rsidRPr="00E03751">
              <w:rPr>
                <w:rFonts w:ascii="Arial" w:eastAsia="Times New Roman" w:hAnsi="Arial"/>
                <w:sz w:val="14"/>
                <w:szCs w:val="26"/>
                <w:lang w:eastAsia="zh-CN"/>
              </w:rPr>
              <w:tab/>
              <w:t>SEALED BID (IFB)</w:t>
            </w:r>
          </w:p>
          <w:p w14:paraId="4FA9E4B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20"/>
                <w:szCs w:val="26"/>
                <w:lang w:eastAsia="zh-CN"/>
              </w:rPr>
              <w:fldChar w:fldCharType="begin">
                <w:ffData>
                  <w:name w:val="Check2"/>
                  <w:enabled/>
                  <w:calcOnExit w:val="0"/>
                  <w:checkBox>
                    <w:sizeAuto/>
                    <w:default w:val="1"/>
                  </w:checkBox>
                </w:ffData>
              </w:fldChar>
            </w:r>
            <w:bookmarkStart w:id="1" w:name="Check2"/>
            <w:r w:rsidRPr="00E03751">
              <w:rPr>
                <w:rFonts w:ascii="Arial" w:eastAsia="Times New Roman" w:hAnsi="Arial"/>
                <w:sz w:val="20"/>
                <w:szCs w:val="26"/>
                <w:lang w:eastAsia="zh-CN"/>
              </w:rPr>
              <w:instrText xml:space="preserve"> FORMCHECKBOX </w:instrText>
            </w:r>
            <w:r w:rsidR="007D6567">
              <w:rPr>
                <w:rFonts w:ascii="Arial" w:eastAsia="Times New Roman" w:hAnsi="Arial"/>
                <w:sz w:val="20"/>
                <w:szCs w:val="26"/>
                <w:lang w:eastAsia="zh-CN"/>
              </w:rPr>
            </w:r>
            <w:r w:rsidR="007D6567">
              <w:rPr>
                <w:rFonts w:ascii="Arial" w:eastAsia="Times New Roman" w:hAnsi="Arial"/>
                <w:sz w:val="20"/>
                <w:szCs w:val="26"/>
                <w:lang w:eastAsia="zh-CN"/>
              </w:rPr>
              <w:fldChar w:fldCharType="separate"/>
            </w:r>
            <w:r w:rsidRPr="00E03751">
              <w:rPr>
                <w:rFonts w:ascii="Arial" w:eastAsia="Times New Roman" w:hAnsi="Arial"/>
                <w:sz w:val="20"/>
                <w:szCs w:val="26"/>
                <w:lang w:eastAsia="zh-CN"/>
              </w:rPr>
              <w:fldChar w:fldCharType="end"/>
            </w:r>
            <w:bookmarkEnd w:id="1"/>
            <w:r w:rsidRPr="00E03751">
              <w:rPr>
                <w:rFonts w:ascii="Arial" w:eastAsia="Times New Roman" w:hAnsi="Arial"/>
                <w:sz w:val="14"/>
                <w:szCs w:val="26"/>
                <w:lang w:eastAsia="zh-CN"/>
              </w:rPr>
              <w:tab/>
              <w:t>NEGOTIATED (RFP)</w:t>
            </w:r>
          </w:p>
        </w:tc>
        <w:tc>
          <w:tcPr>
            <w:tcW w:w="1530" w:type="dxa"/>
            <w:gridSpan w:val="6"/>
            <w:tcBorders>
              <w:top w:val="single" w:sz="6" w:space="0" w:color="auto"/>
              <w:left w:val="nil"/>
              <w:bottom w:val="nil"/>
              <w:right w:val="single" w:sz="6" w:space="0" w:color="auto"/>
            </w:tcBorders>
          </w:tcPr>
          <w:p w14:paraId="43B9449C"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5.</w:t>
            </w:r>
            <w:r w:rsidRPr="00E03751">
              <w:rPr>
                <w:rFonts w:ascii="Arial" w:eastAsia="Times New Roman" w:hAnsi="Arial"/>
                <w:sz w:val="14"/>
                <w:szCs w:val="26"/>
                <w:lang w:eastAsia="zh-CN"/>
              </w:rPr>
              <w:tab/>
              <w:t>DATE ISSUED</w:t>
            </w:r>
          </w:p>
        </w:tc>
        <w:tc>
          <w:tcPr>
            <w:tcW w:w="2268" w:type="dxa"/>
            <w:gridSpan w:val="8"/>
            <w:tcBorders>
              <w:top w:val="single" w:sz="6" w:space="0" w:color="auto"/>
              <w:left w:val="nil"/>
              <w:bottom w:val="nil"/>
              <w:right w:val="nil"/>
            </w:tcBorders>
          </w:tcPr>
          <w:p w14:paraId="3589EA9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6.</w:t>
            </w:r>
            <w:r w:rsidRPr="00E03751">
              <w:rPr>
                <w:rFonts w:ascii="Arial" w:eastAsia="Times New Roman" w:hAnsi="Arial"/>
                <w:sz w:val="14"/>
                <w:szCs w:val="26"/>
                <w:lang w:eastAsia="zh-CN"/>
              </w:rPr>
              <w:tab/>
              <w:t>REQUISITION/PURCHASE NUMBER</w:t>
            </w:r>
          </w:p>
        </w:tc>
      </w:tr>
      <w:tr w:rsidR="00E03751" w:rsidRPr="00E03751" w14:paraId="4C2C0B26" w14:textId="77777777" w:rsidTr="001A034D">
        <w:trPr>
          <w:cantSplit/>
          <w:trHeight w:val="207"/>
        </w:trPr>
        <w:tc>
          <w:tcPr>
            <w:tcW w:w="2628" w:type="dxa"/>
            <w:gridSpan w:val="8"/>
            <w:vMerge w:val="restart"/>
            <w:tcBorders>
              <w:top w:val="nil"/>
              <w:left w:val="nil"/>
              <w:bottom w:val="nil"/>
              <w:right w:val="single" w:sz="6" w:space="0" w:color="auto"/>
            </w:tcBorders>
          </w:tcPr>
          <w:p w14:paraId="50A7066A"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18"/>
                <w:szCs w:val="26"/>
                <w:lang w:eastAsia="zh-CN"/>
              </w:rPr>
            </w:pPr>
          </w:p>
        </w:tc>
        <w:tc>
          <w:tcPr>
            <w:tcW w:w="2700" w:type="dxa"/>
            <w:gridSpan w:val="13"/>
            <w:vMerge w:val="restart"/>
            <w:tcBorders>
              <w:top w:val="nil"/>
              <w:left w:val="nil"/>
              <w:bottom w:val="nil"/>
              <w:right w:val="single" w:sz="6" w:space="0" w:color="auto"/>
            </w:tcBorders>
          </w:tcPr>
          <w:p w14:paraId="32ADF19E" w14:textId="77777777" w:rsidR="00E03751" w:rsidRPr="00E03751" w:rsidRDefault="00E976C3" w:rsidP="00E03751">
            <w:pPr>
              <w:tabs>
                <w:tab w:val="left" w:pos="216"/>
              </w:tabs>
              <w:spacing w:after="0" w:line="240" w:lineRule="auto"/>
              <w:ind w:left="144" w:right="-72" w:firstLine="18"/>
              <w:rPr>
                <w:rFonts w:ascii="Times New Roman" w:eastAsia="Times New Roman" w:hAnsi="Times New Roman"/>
                <w:b/>
                <w:sz w:val="20"/>
                <w:szCs w:val="26"/>
                <w:lang w:eastAsia="zh-CN"/>
              </w:rPr>
            </w:pPr>
            <w:r>
              <w:rPr>
                <w:rFonts w:ascii="Times New Roman" w:eastAsia="Times New Roman" w:hAnsi="Times New Roman"/>
                <w:b/>
                <w:szCs w:val="26"/>
                <w:highlight w:val="yellow"/>
                <w:lang w:eastAsia="zh-CN"/>
              </w:rPr>
              <w:t>N4571A</w:t>
            </w:r>
            <w:r w:rsidR="007640C2" w:rsidRPr="007640C2">
              <w:rPr>
                <w:rFonts w:ascii="Times New Roman" w:eastAsia="Times New Roman" w:hAnsi="Times New Roman"/>
                <w:b/>
                <w:szCs w:val="26"/>
                <w:highlight w:val="yellow"/>
                <w:lang w:eastAsia="zh-CN"/>
              </w:rPr>
              <w:t>-XX</w:t>
            </w:r>
            <w:r w:rsidR="00E03751" w:rsidRPr="007640C2">
              <w:rPr>
                <w:rFonts w:ascii="Times New Roman" w:eastAsia="Times New Roman" w:hAnsi="Times New Roman"/>
                <w:b/>
                <w:szCs w:val="26"/>
                <w:highlight w:val="yellow"/>
                <w:lang w:eastAsia="zh-CN"/>
              </w:rPr>
              <w:t>-R-00XX</w:t>
            </w:r>
          </w:p>
        </w:tc>
        <w:tc>
          <w:tcPr>
            <w:tcW w:w="1890" w:type="dxa"/>
            <w:gridSpan w:val="10"/>
            <w:vMerge/>
            <w:tcBorders>
              <w:top w:val="nil"/>
              <w:left w:val="nil"/>
              <w:bottom w:val="nil"/>
              <w:right w:val="single" w:sz="6" w:space="0" w:color="auto"/>
            </w:tcBorders>
          </w:tcPr>
          <w:p w14:paraId="561AFD7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530" w:type="dxa"/>
            <w:gridSpan w:val="6"/>
            <w:vMerge w:val="restart"/>
            <w:tcBorders>
              <w:top w:val="nil"/>
              <w:left w:val="nil"/>
              <w:bottom w:val="nil"/>
              <w:right w:val="single" w:sz="6" w:space="0" w:color="auto"/>
            </w:tcBorders>
          </w:tcPr>
          <w:p w14:paraId="647A612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 xml:space="preserve">     </w:t>
            </w:r>
          </w:p>
        </w:tc>
        <w:tc>
          <w:tcPr>
            <w:tcW w:w="2268" w:type="dxa"/>
            <w:gridSpan w:val="8"/>
            <w:vMerge w:val="restart"/>
            <w:tcBorders>
              <w:top w:val="nil"/>
              <w:left w:val="nil"/>
              <w:bottom w:val="nil"/>
              <w:right w:val="nil"/>
            </w:tcBorders>
          </w:tcPr>
          <w:p w14:paraId="45EDBB02"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59B79DEF" w14:textId="77777777" w:rsidTr="001A034D">
        <w:trPr>
          <w:cantSplit/>
          <w:trHeight w:val="161"/>
        </w:trPr>
        <w:tc>
          <w:tcPr>
            <w:tcW w:w="2628" w:type="dxa"/>
            <w:gridSpan w:val="8"/>
            <w:vMerge/>
            <w:tcBorders>
              <w:top w:val="nil"/>
              <w:left w:val="nil"/>
              <w:bottom w:val="single" w:sz="6" w:space="0" w:color="auto"/>
              <w:right w:val="single" w:sz="6" w:space="0" w:color="auto"/>
            </w:tcBorders>
          </w:tcPr>
          <w:p w14:paraId="50B49F5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2704" w:type="dxa"/>
            <w:gridSpan w:val="13"/>
            <w:vMerge/>
            <w:tcBorders>
              <w:top w:val="nil"/>
              <w:left w:val="nil"/>
              <w:bottom w:val="single" w:sz="6" w:space="0" w:color="auto"/>
              <w:right w:val="single" w:sz="6" w:space="0" w:color="auto"/>
            </w:tcBorders>
          </w:tcPr>
          <w:p w14:paraId="3C5109E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890" w:type="dxa"/>
            <w:gridSpan w:val="10"/>
            <w:vMerge/>
            <w:tcBorders>
              <w:top w:val="nil"/>
              <w:left w:val="nil"/>
              <w:bottom w:val="single" w:sz="6" w:space="0" w:color="auto"/>
              <w:right w:val="single" w:sz="6" w:space="0" w:color="auto"/>
            </w:tcBorders>
          </w:tcPr>
          <w:p w14:paraId="0BF66340"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530" w:type="dxa"/>
            <w:gridSpan w:val="6"/>
            <w:vMerge/>
            <w:tcBorders>
              <w:top w:val="nil"/>
              <w:left w:val="nil"/>
              <w:bottom w:val="single" w:sz="6" w:space="0" w:color="auto"/>
              <w:right w:val="single" w:sz="6" w:space="0" w:color="auto"/>
            </w:tcBorders>
          </w:tcPr>
          <w:p w14:paraId="064A50C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2268" w:type="dxa"/>
            <w:gridSpan w:val="8"/>
            <w:vMerge/>
            <w:tcBorders>
              <w:top w:val="nil"/>
              <w:left w:val="nil"/>
              <w:bottom w:val="single" w:sz="6" w:space="0" w:color="auto"/>
              <w:right w:val="nil"/>
            </w:tcBorders>
          </w:tcPr>
          <w:p w14:paraId="6C0A143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2605D29B" w14:textId="77777777" w:rsidTr="001A034D">
        <w:trPr>
          <w:cantSplit/>
        </w:trPr>
        <w:tc>
          <w:tcPr>
            <w:tcW w:w="4158" w:type="dxa"/>
            <w:gridSpan w:val="16"/>
            <w:tcBorders>
              <w:top w:val="nil"/>
              <w:left w:val="nil"/>
              <w:bottom w:val="nil"/>
              <w:right w:val="single" w:sz="6" w:space="0" w:color="auto"/>
            </w:tcBorders>
            <w:vAlign w:val="center"/>
          </w:tcPr>
          <w:p w14:paraId="7432CD23" w14:textId="77777777" w:rsidR="00E03751" w:rsidRPr="00E03751" w:rsidRDefault="00E03751" w:rsidP="00E03751">
            <w:pPr>
              <w:tabs>
                <w:tab w:val="left" w:pos="216"/>
                <w:tab w:val="right" w:pos="3942"/>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7.</w:t>
            </w:r>
            <w:r w:rsidRPr="00E03751">
              <w:rPr>
                <w:rFonts w:ascii="Arial" w:eastAsia="Times New Roman" w:hAnsi="Arial"/>
                <w:sz w:val="14"/>
                <w:szCs w:val="26"/>
                <w:lang w:eastAsia="zh-CN"/>
              </w:rPr>
              <w:tab/>
              <w:t>ISSUED BY</w:t>
            </w:r>
            <w:r w:rsidRPr="00E03751">
              <w:rPr>
                <w:rFonts w:ascii="Arial" w:eastAsia="Times New Roman" w:hAnsi="Arial"/>
                <w:sz w:val="14"/>
                <w:szCs w:val="26"/>
                <w:lang w:eastAsia="zh-CN"/>
              </w:rPr>
              <w:tab/>
              <w:t>CODE</w:t>
            </w:r>
          </w:p>
        </w:tc>
        <w:tc>
          <w:tcPr>
            <w:tcW w:w="1350" w:type="dxa"/>
            <w:gridSpan w:val="6"/>
            <w:tcBorders>
              <w:top w:val="nil"/>
              <w:left w:val="nil"/>
              <w:bottom w:val="single" w:sz="6" w:space="0" w:color="auto"/>
              <w:right w:val="single" w:sz="6" w:space="0" w:color="auto"/>
            </w:tcBorders>
            <w:vAlign w:val="center"/>
          </w:tcPr>
          <w:p w14:paraId="5BF4A67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5508" w:type="dxa"/>
            <w:gridSpan w:val="23"/>
            <w:tcBorders>
              <w:top w:val="single" w:sz="6" w:space="0" w:color="auto"/>
              <w:left w:val="nil"/>
              <w:bottom w:val="nil"/>
              <w:right w:val="nil"/>
            </w:tcBorders>
            <w:vAlign w:val="center"/>
          </w:tcPr>
          <w:p w14:paraId="53A2C25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8.</w:t>
            </w:r>
            <w:r w:rsidRPr="00E03751">
              <w:rPr>
                <w:rFonts w:ascii="Arial" w:eastAsia="Times New Roman" w:hAnsi="Arial"/>
                <w:sz w:val="14"/>
                <w:szCs w:val="26"/>
                <w:lang w:eastAsia="zh-CN"/>
              </w:rPr>
              <w:tab/>
              <w:t xml:space="preserve">ADDRESS OFFER TO </w:t>
            </w:r>
            <w:r w:rsidRPr="00E03751">
              <w:rPr>
                <w:rFonts w:ascii="Arial" w:eastAsia="Times New Roman" w:hAnsi="Arial"/>
                <w:i/>
                <w:sz w:val="14"/>
                <w:szCs w:val="26"/>
                <w:lang w:eastAsia="zh-CN"/>
              </w:rPr>
              <w:t>(If other than item 7)</w:t>
            </w:r>
          </w:p>
        </w:tc>
      </w:tr>
      <w:tr w:rsidR="00E03751" w:rsidRPr="00E03751" w14:paraId="291A61BF" w14:textId="77777777" w:rsidTr="001A034D">
        <w:trPr>
          <w:cantSplit/>
        </w:trPr>
        <w:tc>
          <w:tcPr>
            <w:tcW w:w="5508" w:type="dxa"/>
            <w:gridSpan w:val="22"/>
            <w:tcBorders>
              <w:top w:val="nil"/>
              <w:left w:val="nil"/>
              <w:bottom w:val="single" w:sz="6" w:space="0" w:color="auto"/>
              <w:right w:val="single" w:sz="6" w:space="0" w:color="auto"/>
            </w:tcBorders>
          </w:tcPr>
          <w:p w14:paraId="486D3FBA"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COMMANDER, NAVY INSTALLATIONS COMMAND</w:t>
            </w:r>
          </w:p>
          <w:p w14:paraId="22329DFC"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NAF ACQUISITIONS BRANCH N945</w:t>
            </w:r>
          </w:p>
          <w:p w14:paraId="0AE3971B"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5720 INTEGRITY DRIVE LASSEN BUILDING 457</w:t>
            </w:r>
          </w:p>
          <w:p w14:paraId="5828900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MILLINGTON, TN   38055-6500</w:t>
            </w:r>
          </w:p>
          <w:p w14:paraId="2729E5E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POC: CONTRACTING OFFICER, 901-874-XXXX</w:t>
            </w:r>
          </w:p>
          <w:p w14:paraId="0D65EA2C"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highlight w:val="yellow"/>
                <w:lang w:eastAsia="zh-CN"/>
              </w:rPr>
              <w:t xml:space="preserve">          CONTRACTING.OFFICER@NAVY.MIL</w:t>
            </w:r>
          </w:p>
        </w:tc>
        <w:tc>
          <w:tcPr>
            <w:tcW w:w="5508" w:type="dxa"/>
            <w:gridSpan w:val="23"/>
            <w:tcBorders>
              <w:top w:val="nil"/>
              <w:left w:val="nil"/>
              <w:bottom w:val="single" w:sz="6" w:space="0" w:color="auto"/>
              <w:right w:val="nil"/>
            </w:tcBorders>
          </w:tcPr>
          <w:p w14:paraId="19D55B40"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3AF79437" w14:textId="77777777" w:rsidTr="001A034D">
        <w:trPr>
          <w:cantSplit/>
        </w:trPr>
        <w:tc>
          <w:tcPr>
            <w:tcW w:w="11016" w:type="dxa"/>
            <w:gridSpan w:val="45"/>
            <w:tcBorders>
              <w:top w:val="single" w:sz="6" w:space="0" w:color="auto"/>
              <w:left w:val="nil"/>
              <w:bottom w:val="single" w:sz="12" w:space="0" w:color="auto"/>
              <w:right w:val="nil"/>
            </w:tcBorders>
          </w:tcPr>
          <w:p w14:paraId="74249867" w14:textId="77777777" w:rsidR="00E03751" w:rsidRPr="00E03751" w:rsidRDefault="00E03751" w:rsidP="00E03751">
            <w:pPr>
              <w:tabs>
                <w:tab w:val="left" w:pos="216"/>
                <w:tab w:val="left" w:pos="720"/>
              </w:tabs>
              <w:spacing w:after="0" w:line="240" w:lineRule="auto"/>
              <w:ind w:left="144" w:right="-72" w:hanging="216"/>
              <w:rPr>
                <w:rFonts w:ascii="Arial" w:eastAsia="Times New Roman" w:hAnsi="Arial"/>
                <w:b/>
                <w:sz w:val="16"/>
                <w:szCs w:val="26"/>
                <w:lang w:eastAsia="zh-CN"/>
              </w:rPr>
            </w:pPr>
            <w:r w:rsidRPr="00E03751">
              <w:rPr>
                <w:rFonts w:ascii="Arial" w:eastAsia="Times New Roman" w:hAnsi="Arial"/>
                <w:b/>
                <w:sz w:val="16"/>
                <w:szCs w:val="26"/>
                <w:lang w:eastAsia="zh-CN"/>
              </w:rPr>
              <w:t>NOTE:</w:t>
            </w:r>
            <w:r w:rsidRPr="00E03751">
              <w:rPr>
                <w:rFonts w:ascii="Arial" w:eastAsia="Times New Roman" w:hAnsi="Arial"/>
                <w:b/>
                <w:sz w:val="16"/>
                <w:szCs w:val="26"/>
                <w:lang w:eastAsia="zh-CN"/>
              </w:rPr>
              <w:tab/>
              <w:t>In sealed bid solicitations “offer” and “offeror” mean “bid” and “bidder”.</w:t>
            </w:r>
          </w:p>
        </w:tc>
      </w:tr>
      <w:tr w:rsidR="00E03751" w:rsidRPr="00E03751" w14:paraId="126B6A09" w14:textId="77777777" w:rsidTr="001A034D">
        <w:trPr>
          <w:cantSplit/>
        </w:trPr>
        <w:tc>
          <w:tcPr>
            <w:tcW w:w="11016" w:type="dxa"/>
            <w:gridSpan w:val="45"/>
            <w:tcBorders>
              <w:top w:val="single" w:sz="12" w:space="0" w:color="auto"/>
              <w:left w:val="nil"/>
              <w:bottom w:val="single" w:sz="6" w:space="0" w:color="auto"/>
              <w:right w:val="nil"/>
            </w:tcBorders>
          </w:tcPr>
          <w:p w14:paraId="46FDD1EE"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b/>
                <w:sz w:val="16"/>
                <w:szCs w:val="26"/>
                <w:lang w:eastAsia="zh-CN"/>
              </w:rPr>
            </w:pPr>
            <w:r w:rsidRPr="00E03751">
              <w:rPr>
                <w:rFonts w:ascii="Arial" w:eastAsia="Times New Roman" w:hAnsi="Arial"/>
                <w:b/>
                <w:sz w:val="16"/>
                <w:szCs w:val="26"/>
                <w:lang w:eastAsia="zh-CN"/>
              </w:rPr>
              <w:t>SOLICITATION</w:t>
            </w:r>
          </w:p>
        </w:tc>
      </w:tr>
      <w:tr w:rsidR="00E03751" w:rsidRPr="00E03751" w14:paraId="69D02EC4" w14:textId="77777777" w:rsidTr="001A034D">
        <w:trPr>
          <w:cantSplit/>
        </w:trPr>
        <w:tc>
          <w:tcPr>
            <w:tcW w:w="2088" w:type="dxa"/>
            <w:gridSpan w:val="6"/>
            <w:tcBorders>
              <w:top w:val="single" w:sz="6" w:space="0" w:color="auto"/>
              <w:left w:val="nil"/>
              <w:bottom w:val="nil"/>
              <w:right w:val="nil"/>
            </w:tcBorders>
            <w:vAlign w:val="bottom"/>
          </w:tcPr>
          <w:p w14:paraId="3DCF953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9.</w:t>
            </w:r>
            <w:r w:rsidRPr="00E03751">
              <w:rPr>
                <w:rFonts w:ascii="Arial" w:eastAsia="Times New Roman" w:hAnsi="Arial"/>
                <w:sz w:val="14"/>
                <w:szCs w:val="26"/>
                <w:lang w:eastAsia="zh-CN"/>
              </w:rPr>
              <w:tab/>
              <w:t xml:space="preserve">Sealed offers in original and </w:t>
            </w:r>
          </w:p>
        </w:tc>
        <w:tc>
          <w:tcPr>
            <w:tcW w:w="1260" w:type="dxa"/>
            <w:gridSpan w:val="5"/>
            <w:tcBorders>
              <w:top w:val="single" w:sz="6" w:space="0" w:color="auto"/>
              <w:left w:val="nil"/>
              <w:bottom w:val="single" w:sz="6" w:space="0" w:color="auto"/>
              <w:right w:val="nil"/>
            </w:tcBorders>
            <w:vAlign w:val="bottom"/>
          </w:tcPr>
          <w:p w14:paraId="5F9B3BEF"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x</w:t>
            </w:r>
          </w:p>
        </w:tc>
        <w:tc>
          <w:tcPr>
            <w:tcW w:w="7668" w:type="dxa"/>
            <w:gridSpan w:val="34"/>
            <w:tcBorders>
              <w:top w:val="single" w:sz="6" w:space="0" w:color="auto"/>
              <w:left w:val="nil"/>
              <w:bottom w:val="nil"/>
              <w:right w:val="nil"/>
            </w:tcBorders>
            <w:vAlign w:val="bottom"/>
          </w:tcPr>
          <w:p w14:paraId="6157366F"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copies for furnishing the supplies or services in the Schedule will be received at the place specified in Item 8, or if</w:t>
            </w:r>
          </w:p>
        </w:tc>
      </w:tr>
      <w:tr w:rsidR="00E03751" w:rsidRPr="00E03751" w14:paraId="6A63833D" w14:textId="77777777" w:rsidTr="001A034D">
        <w:trPr>
          <w:cantSplit/>
        </w:trPr>
        <w:tc>
          <w:tcPr>
            <w:tcW w:w="2898" w:type="dxa"/>
            <w:gridSpan w:val="10"/>
            <w:tcBorders>
              <w:top w:val="nil"/>
              <w:left w:val="nil"/>
              <w:bottom w:val="nil"/>
              <w:right w:val="nil"/>
            </w:tcBorders>
            <w:vAlign w:val="bottom"/>
          </w:tcPr>
          <w:p w14:paraId="729F0B5D"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b/>
              <w:t>hand carried, in the depository located in</w:t>
            </w:r>
          </w:p>
        </w:tc>
        <w:tc>
          <w:tcPr>
            <w:tcW w:w="3690" w:type="dxa"/>
            <w:gridSpan w:val="18"/>
            <w:tcBorders>
              <w:top w:val="nil"/>
              <w:left w:val="nil"/>
              <w:bottom w:val="single" w:sz="6" w:space="0" w:color="auto"/>
              <w:right w:val="nil"/>
            </w:tcBorders>
            <w:vAlign w:val="bottom"/>
          </w:tcPr>
          <w:p w14:paraId="5A83D9C8" w14:textId="77777777" w:rsidR="00E03751" w:rsidRPr="00E03751" w:rsidRDefault="00E03751" w:rsidP="00E03751">
            <w:pPr>
              <w:tabs>
                <w:tab w:val="left" w:pos="216"/>
                <w:tab w:val="right" w:pos="540"/>
              </w:tabs>
              <w:spacing w:after="0" w:line="240" w:lineRule="auto"/>
              <w:ind w:left="144" w:right="-72" w:hanging="216"/>
              <w:rPr>
                <w:rFonts w:ascii="Times New Roman" w:eastAsia="Times New Roman" w:hAnsi="Times New Roman"/>
                <w:sz w:val="20"/>
                <w:szCs w:val="26"/>
                <w:lang w:eastAsia="zh-CN"/>
              </w:rPr>
            </w:pPr>
          </w:p>
        </w:tc>
        <w:tc>
          <w:tcPr>
            <w:tcW w:w="360" w:type="dxa"/>
            <w:gridSpan w:val="2"/>
            <w:tcBorders>
              <w:top w:val="nil"/>
              <w:left w:val="nil"/>
              <w:bottom w:val="nil"/>
              <w:right w:val="nil"/>
            </w:tcBorders>
            <w:vAlign w:val="bottom"/>
          </w:tcPr>
          <w:p w14:paraId="0F46B62F"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until</w:t>
            </w:r>
          </w:p>
        </w:tc>
        <w:tc>
          <w:tcPr>
            <w:tcW w:w="720" w:type="dxa"/>
            <w:gridSpan w:val="3"/>
            <w:tcBorders>
              <w:top w:val="nil"/>
              <w:left w:val="nil"/>
              <w:bottom w:val="single" w:sz="6" w:space="0" w:color="auto"/>
              <w:right w:val="nil"/>
            </w:tcBorders>
            <w:vAlign w:val="bottom"/>
          </w:tcPr>
          <w:p w14:paraId="26C7EB76"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w:t>
            </w:r>
          </w:p>
        </w:tc>
        <w:tc>
          <w:tcPr>
            <w:tcW w:w="720" w:type="dxa"/>
            <w:gridSpan w:val="3"/>
            <w:tcBorders>
              <w:top w:val="nil"/>
              <w:left w:val="nil"/>
              <w:bottom w:val="nil"/>
              <w:right w:val="nil"/>
            </w:tcBorders>
            <w:vAlign w:val="bottom"/>
          </w:tcPr>
          <w:p w14:paraId="5EA0E528"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local time</w:t>
            </w:r>
          </w:p>
        </w:tc>
        <w:tc>
          <w:tcPr>
            <w:tcW w:w="1710" w:type="dxa"/>
            <w:gridSpan w:val="7"/>
            <w:tcBorders>
              <w:top w:val="nil"/>
              <w:left w:val="nil"/>
              <w:bottom w:val="single" w:sz="6" w:space="0" w:color="auto"/>
              <w:right w:val="nil"/>
            </w:tcBorders>
            <w:vAlign w:val="bottom"/>
          </w:tcPr>
          <w:p w14:paraId="5D8420D2"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w:t>
            </w:r>
          </w:p>
        </w:tc>
        <w:tc>
          <w:tcPr>
            <w:tcW w:w="918" w:type="dxa"/>
            <w:gridSpan w:val="2"/>
            <w:tcBorders>
              <w:top w:val="nil"/>
              <w:left w:val="nil"/>
              <w:bottom w:val="nil"/>
              <w:right w:val="nil"/>
            </w:tcBorders>
            <w:vAlign w:val="bottom"/>
          </w:tcPr>
          <w:p w14:paraId="30EC0AB5"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r>
      <w:tr w:rsidR="00E03751" w:rsidRPr="00E03751" w14:paraId="7A83D9F6" w14:textId="77777777" w:rsidTr="001A034D">
        <w:trPr>
          <w:cantSplit/>
        </w:trPr>
        <w:tc>
          <w:tcPr>
            <w:tcW w:w="2808" w:type="dxa"/>
            <w:gridSpan w:val="9"/>
            <w:tcBorders>
              <w:top w:val="nil"/>
              <w:left w:val="nil"/>
              <w:bottom w:val="nil"/>
              <w:right w:val="nil"/>
            </w:tcBorders>
          </w:tcPr>
          <w:p w14:paraId="06AEB1ED"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780" w:type="dxa"/>
            <w:gridSpan w:val="19"/>
            <w:tcBorders>
              <w:top w:val="nil"/>
              <w:left w:val="nil"/>
              <w:bottom w:val="nil"/>
              <w:right w:val="nil"/>
            </w:tcBorders>
          </w:tcPr>
          <w:p w14:paraId="76EC80C0"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360" w:type="dxa"/>
            <w:gridSpan w:val="2"/>
            <w:tcBorders>
              <w:top w:val="nil"/>
              <w:left w:val="nil"/>
              <w:bottom w:val="nil"/>
              <w:right w:val="nil"/>
            </w:tcBorders>
          </w:tcPr>
          <w:p w14:paraId="6A1433AB"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720" w:type="dxa"/>
            <w:gridSpan w:val="3"/>
            <w:tcBorders>
              <w:top w:val="single" w:sz="6" w:space="0" w:color="auto"/>
              <w:left w:val="nil"/>
              <w:bottom w:val="nil"/>
              <w:right w:val="nil"/>
            </w:tcBorders>
          </w:tcPr>
          <w:p w14:paraId="240F12F2"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i/>
                <w:sz w:val="14"/>
                <w:szCs w:val="26"/>
                <w:lang w:eastAsia="zh-CN"/>
              </w:rPr>
            </w:pPr>
            <w:r w:rsidRPr="00E03751">
              <w:rPr>
                <w:rFonts w:ascii="Arial" w:eastAsia="Times New Roman" w:hAnsi="Arial"/>
                <w:i/>
                <w:sz w:val="14"/>
                <w:szCs w:val="26"/>
                <w:lang w:eastAsia="zh-CN"/>
              </w:rPr>
              <w:t>(Hour)</w:t>
            </w:r>
          </w:p>
        </w:tc>
        <w:tc>
          <w:tcPr>
            <w:tcW w:w="720" w:type="dxa"/>
            <w:gridSpan w:val="3"/>
            <w:tcBorders>
              <w:top w:val="nil"/>
              <w:left w:val="nil"/>
              <w:bottom w:val="nil"/>
              <w:right w:val="nil"/>
            </w:tcBorders>
          </w:tcPr>
          <w:p w14:paraId="71569000"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1710" w:type="dxa"/>
            <w:gridSpan w:val="7"/>
            <w:tcBorders>
              <w:top w:val="nil"/>
              <w:left w:val="nil"/>
              <w:bottom w:val="nil"/>
              <w:right w:val="nil"/>
            </w:tcBorders>
          </w:tcPr>
          <w:p w14:paraId="20DF31C9"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c>
          <w:tcPr>
            <w:tcW w:w="918" w:type="dxa"/>
            <w:gridSpan w:val="2"/>
            <w:tcBorders>
              <w:top w:val="nil"/>
              <w:left w:val="nil"/>
              <w:bottom w:val="nil"/>
              <w:right w:val="nil"/>
            </w:tcBorders>
          </w:tcPr>
          <w:p w14:paraId="2D85A125"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r>
      <w:tr w:rsidR="00E03751" w:rsidRPr="00E03751" w14:paraId="50A0759E" w14:textId="77777777" w:rsidTr="001A034D">
        <w:trPr>
          <w:cantSplit/>
        </w:trPr>
        <w:tc>
          <w:tcPr>
            <w:tcW w:w="11016" w:type="dxa"/>
            <w:gridSpan w:val="45"/>
            <w:tcBorders>
              <w:top w:val="nil"/>
              <w:left w:val="nil"/>
              <w:bottom w:val="single" w:sz="6" w:space="0" w:color="auto"/>
              <w:right w:val="nil"/>
            </w:tcBorders>
          </w:tcPr>
          <w:p w14:paraId="2F4DA42F" w14:textId="77777777" w:rsidR="00E03751" w:rsidRPr="00E03751" w:rsidRDefault="00E03751" w:rsidP="00E03751">
            <w:pPr>
              <w:spacing w:after="0" w:line="240" w:lineRule="auto"/>
              <w:ind w:left="-72" w:right="-72" w:firstLine="14"/>
              <w:rPr>
                <w:rFonts w:ascii="Arial" w:eastAsia="Times New Roman" w:hAnsi="Arial"/>
                <w:sz w:val="14"/>
                <w:szCs w:val="26"/>
                <w:lang w:eastAsia="zh-CN"/>
              </w:rPr>
            </w:pPr>
            <w:r w:rsidRPr="00E03751">
              <w:rPr>
                <w:rFonts w:ascii="Arial" w:eastAsia="Times New Roman" w:hAnsi="Arial"/>
                <w:sz w:val="14"/>
                <w:szCs w:val="26"/>
                <w:lang w:eastAsia="zh-CN"/>
              </w:rPr>
              <w:t>CAUTION - LATE Submissions, Modifications, and Withdrawals:  See Section L, Provision No. L-6.  All offers are subject to all terms and conditions</w:t>
            </w:r>
            <w:r w:rsidRPr="00E03751">
              <w:rPr>
                <w:rFonts w:ascii="Arial" w:eastAsia="Times New Roman" w:hAnsi="Arial"/>
                <w:sz w:val="14"/>
                <w:szCs w:val="26"/>
                <w:lang w:eastAsia="zh-CN"/>
              </w:rPr>
              <w:br/>
              <w:t>contained in this solicitation.</w:t>
            </w:r>
          </w:p>
        </w:tc>
      </w:tr>
      <w:tr w:rsidR="00E03751" w:rsidRPr="00E03751" w14:paraId="04B895FE" w14:textId="77777777" w:rsidTr="001A034D">
        <w:trPr>
          <w:cantSplit/>
        </w:trPr>
        <w:tc>
          <w:tcPr>
            <w:tcW w:w="2088" w:type="dxa"/>
            <w:gridSpan w:val="6"/>
            <w:vMerge w:val="restart"/>
            <w:tcBorders>
              <w:top w:val="single" w:sz="6" w:space="0" w:color="auto"/>
              <w:left w:val="nil"/>
              <w:bottom w:val="nil"/>
              <w:right w:val="single" w:sz="6" w:space="0" w:color="auto"/>
            </w:tcBorders>
            <w:vAlign w:val="center"/>
          </w:tcPr>
          <w:p w14:paraId="36CD005F" w14:textId="7EA0DE46" w:rsidR="00E03751" w:rsidRPr="00E03751" w:rsidRDefault="001C1F7E" w:rsidP="00E03751">
            <w:pPr>
              <w:spacing w:after="0" w:line="240" w:lineRule="auto"/>
              <w:ind w:left="-72" w:right="-72" w:firstLine="14"/>
              <w:jc w:val="center"/>
              <w:rPr>
                <w:rFonts w:ascii="Arial" w:eastAsia="Times New Roman" w:hAnsi="Arial"/>
                <w:b/>
                <w:sz w:val="16"/>
                <w:szCs w:val="26"/>
                <w:lang w:eastAsia="zh-CN"/>
              </w:rPr>
            </w:pP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7216" behindDoc="0" locked="0" layoutInCell="0" allowOverlap="1" wp14:anchorId="6D579BC5" wp14:editId="5765FCD2">
                      <wp:simplePos x="0" y="0"/>
                      <wp:positionH relativeFrom="column">
                        <wp:posOffset>1028700</wp:posOffset>
                      </wp:positionH>
                      <wp:positionV relativeFrom="paragraph">
                        <wp:posOffset>73025</wp:posOffset>
                      </wp:positionV>
                      <wp:extent cx="182880" cy="228600"/>
                      <wp:effectExtent l="5715" t="12065" r="22860" b="14605"/>
                      <wp:wrapNone/>
                      <wp:docPr id="7280814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9A03" id="AutoShape 7" o:spid="_x0000_s1026" type="#_x0000_t5" style="position:absolute;margin-left:81pt;margin-top:5.75pt;width:14.4pt;height:18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" o:allowincell="f" fillcolor="black"/>
                  </w:pict>
                </mc:Fallback>
              </mc:AlternateContent>
            </w:r>
            <w:r w:rsidR="00E03751" w:rsidRPr="00E03751">
              <w:rPr>
                <w:rFonts w:ascii="Arial" w:eastAsia="Times New Roman" w:hAnsi="Arial"/>
                <w:b/>
                <w:sz w:val="16"/>
                <w:szCs w:val="26"/>
                <w:lang w:eastAsia="zh-CN"/>
              </w:rPr>
              <w:t>10.  FOR</w:t>
            </w:r>
          </w:p>
          <w:p w14:paraId="71940B69" w14:textId="77777777" w:rsidR="00E03751" w:rsidRPr="00E03751" w:rsidRDefault="00E03751" w:rsidP="00E03751">
            <w:pPr>
              <w:spacing w:after="0" w:line="240" w:lineRule="auto"/>
              <w:ind w:left="-72" w:right="-72" w:firstLine="14"/>
              <w:jc w:val="center"/>
              <w:rPr>
                <w:rFonts w:ascii="Arial" w:eastAsia="Times New Roman" w:hAnsi="Arial"/>
                <w:b/>
                <w:sz w:val="16"/>
                <w:szCs w:val="26"/>
                <w:lang w:eastAsia="zh-CN"/>
              </w:rPr>
            </w:pPr>
            <w:r w:rsidRPr="00E03751">
              <w:rPr>
                <w:rFonts w:ascii="Arial" w:eastAsia="Times New Roman" w:hAnsi="Arial"/>
                <w:b/>
                <w:sz w:val="16"/>
                <w:szCs w:val="26"/>
                <w:lang w:eastAsia="zh-CN"/>
              </w:rPr>
              <w:t>INFORMATION</w:t>
            </w:r>
          </w:p>
          <w:p w14:paraId="57869F3F" w14:textId="77777777" w:rsidR="00E03751" w:rsidRPr="00E03751" w:rsidRDefault="00E03751" w:rsidP="00E03751">
            <w:pPr>
              <w:spacing w:after="0" w:line="240" w:lineRule="auto"/>
              <w:ind w:left="-72" w:right="-72" w:firstLine="14"/>
              <w:jc w:val="center"/>
              <w:rPr>
                <w:rFonts w:ascii="Arial" w:eastAsia="Times New Roman" w:hAnsi="Arial"/>
                <w:b/>
                <w:sz w:val="16"/>
                <w:szCs w:val="26"/>
                <w:lang w:eastAsia="zh-CN"/>
              </w:rPr>
            </w:pPr>
            <w:r w:rsidRPr="00E03751">
              <w:rPr>
                <w:rFonts w:ascii="Arial" w:eastAsia="Times New Roman" w:hAnsi="Arial"/>
                <w:b/>
                <w:sz w:val="16"/>
                <w:szCs w:val="26"/>
                <w:lang w:eastAsia="zh-CN"/>
              </w:rPr>
              <w:t>CALL:</w:t>
            </w:r>
          </w:p>
        </w:tc>
        <w:tc>
          <w:tcPr>
            <w:tcW w:w="3150" w:type="dxa"/>
            <w:gridSpan w:val="14"/>
            <w:tcBorders>
              <w:top w:val="single" w:sz="6" w:space="0" w:color="auto"/>
              <w:left w:val="nil"/>
              <w:bottom w:val="nil"/>
              <w:right w:val="single" w:sz="6" w:space="0" w:color="auto"/>
            </w:tcBorders>
          </w:tcPr>
          <w:p w14:paraId="62982780"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w:t>
            </w:r>
            <w:r w:rsidRPr="00E03751">
              <w:rPr>
                <w:rFonts w:ascii="Arial" w:eastAsia="Times New Roman" w:hAnsi="Arial"/>
                <w:sz w:val="14"/>
                <w:szCs w:val="26"/>
                <w:lang w:eastAsia="zh-CN"/>
              </w:rPr>
              <w:tab/>
              <w:t>NAME</w:t>
            </w:r>
          </w:p>
        </w:tc>
        <w:tc>
          <w:tcPr>
            <w:tcW w:w="3024" w:type="dxa"/>
            <w:gridSpan w:val="15"/>
            <w:tcBorders>
              <w:top w:val="single" w:sz="6" w:space="0" w:color="auto"/>
              <w:left w:val="nil"/>
              <w:bottom w:val="single" w:sz="6" w:space="0" w:color="auto"/>
              <w:right w:val="single" w:sz="6" w:space="0" w:color="auto"/>
            </w:tcBorders>
          </w:tcPr>
          <w:p w14:paraId="02303DC2"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B.</w:t>
            </w:r>
            <w:r w:rsidRPr="00E03751">
              <w:rPr>
                <w:rFonts w:ascii="Arial" w:eastAsia="Times New Roman" w:hAnsi="Arial"/>
                <w:sz w:val="14"/>
                <w:szCs w:val="26"/>
                <w:lang w:eastAsia="zh-CN"/>
              </w:rPr>
              <w:tab/>
              <w:t xml:space="preserve">TELEPHONE </w:t>
            </w:r>
            <w:r w:rsidRPr="00E03751">
              <w:rPr>
                <w:rFonts w:ascii="Arial" w:eastAsia="Times New Roman" w:hAnsi="Arial"/>
                <w:i/>
                <w:sz w:val="14"/>
                <w:szCs w:val="26"/>
                <w:lang w:eastAsia="zh-CN"/>
              </w:rPr>
              <w:t>(NO COLLECT CALLS)</w:t>
            </w:r>
          </w:p>
        </w:tc>
        <w:tc>
          <w:tcPr>
            <w:tcW w:w="2754" w:type="dxa"/>
            <w:gridSpan w:val="10"/>
            <w:tcBorders>
              <w:top w:val="single" w:sz="6" w:space="0" w:color="auto"/>
              <w:left w:val="nil"/>
              <w:bottom w:val="nil"/>
              <w:right w:val="nil"/>
            </w:tcBorders>
          </w:tcPr>
          <w:p w14:paraId="0FBDF04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w:t>
            </w:r>
            <w:r w:rsidRPr="00E03751">
              <w:rPr>
                <w:rFonts w:ascii="Arial" w:eastAsia="Times New Roman" w:hAnsi="Arial"/>
                <w:sz w:val="14"/>
                <w:szCs w:val="26"/>
                <w:lang w:eastAsia="zh-CN"/>
              </w:rPr>
              <w:tab/>
              <w:t>E-MAIL ADDRESS</w:t>
            </w:r>
          </w:p>
        </w:tc>
      </w:tr>
      <w:tr w:rsidR="00E03751" w:rsidRPr="00E03751" w14:paraId="055A83A9" w14:textId="77777777" w:rsidTr="001A034D">
        <w:trPr>
          <w:cantSplit/>
        </w:trPr>
        <w:tc>
          <w:tcPr>
            <w:tcW w:w="2088" w:type="dxa"/>
            <w:gridSpan w:val="6"/>
            <w:vMerge/>
            <w:tcBorders>
              <w:top w:val="nil"/>
              <w:left w:val="nil"/>
              <w:bottom w:val="nil"/>
              <w:right w:val="single" w:sz="6" w:space="0" w:color="auto"/>
            </w:tcBorders>
            <w:vAlign w:val="center"/>
          </w:tcPr>
          <w:p w14:paraId="385ED77D" w14:textId="77777777" w:rsidR="00E03751" w:rsidRPr="00E03751" w:rsidRDefault="00E03751" w:rsidP="00E03751">
            <w:pPr>
              <w:spacing w:after="0" w:line="240" w:lineRule="auto"/>
              <w:ind w:left="-72" w:right="-72" w:firstLine="14"/>
              <w:jc w:val="center"/>
              <w:rPr>
                <w:rFonts w:ascii="Arial" w:eastAsia="Times New Roman" w:hAnsi="Arial"/>
                <w:sz w:val="14"/>
                <w:szCs w:val="26"/>
                <w:lang w:eastAsia="zh-CN"/>
              </w:rPr>
            </w:pPr>
          </w:p>
        </w:tc>
        <w:tc>
          <w:tcPr>
            <w:tcW w:w="3150" w:type="dxa"/>
            <w:gridSpan w:val="14"/>
            <w:vMerge w:val="restart"/>
            <w:tcBorders>
              <w:top w:val="nil"/>
              <w:left w:val="nil"/>
              <w:bottom w:val="nil"/>
              <w:right w:val="single" w:sz="6" w:space="0" w:color="auto"/>
            </w:tcBorders>
            <w:vAlign w:val="center"/>
          </w:tcPr>
          <w:p w14:paraId="297DA250" w14:textId="77777777" w:rsidR="00E03751" w:rsidRPr="00E03751" w:rsidRDefault="00E03751" w:rsidP="00E03751">
            <w:pPr>
              <w:tabs>
                <w:tab w:val="left" w:pos="216"/>
              </w:tabs>
              <w:spacing w:after="0" w:line="240" w:lineRule="auto"/>
              <w:ind w:left="144" w:right="-72" w:firstLine="18"/>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CONTRACTING OFFICER</w:t>
            </w:r>
          </w:p>
        </w:tc>
        <w:tc>
          <w:tcPr>
            <w:tcW w:w="900" w:type="dxa"/>
            <w:gridSpan w:val="6"/>
            <w:tcBorders>
              <w:top w:val="single" w:sz="6" w:space="0" w:color="auto"/>
              <w:left w:val="nil"/>
              <w:bottom w:val="nil"/>
              <w:right w:val="single" w:sz="6" w:space="0" w:color="auto"/>
            </w:tcBorders>
          </w:tcPr>
          <w:p w14:paraId="53C8B0F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AREA CODE</w:t>
            </w:r>
          </w:p>
        </w:tc>
        <w:tc>
          <w:tcPr>
            <w:tcW w:w="1530" w:type="dxa"/>
            <w:gridSpan w:val="7"/>
            <w:tcBorders>
              <w:top w:val="single" w:sz="6" w:space="0" w:color="auto"/>
              <w:left w:val="nil"/>
              <w:bottom w:val="nil"/>
              <w:right w:val="single" w:sz="6" w:space="0" w:color="auto"/>
            </w:tcBorders>
          </w:tcPr>
          <w:p w14:paraId="553A3F7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NUMBER</w:t>
            </w:r>
          </w:p>
        </w:tc>
        <w:tc>
          <w:tcPr>
            <w:tcW w:w="594" w:type="dxa"/>
            <w:gridSpan w:val="2"/>
            <w:tcBorders>
              <w:top w:val="single" w:sz="6" w:space="0" w:color="auto"/>
              <w:left w:val="nil"/>
              <w:bottom w:val="nil"/>
              <w:right w:val="single" w:sz="6" w:space="0" w:color="auto"/>
            </w:tcBorders>
          </w:tcPr>
          <w:p w14:paraId="36A1672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EXT.</w:t>
            </w:r>
          </w:p>
        </w:tc>
        <w:tc>
          <w:tcPr>
            <w:tcW w:w="2754" w:type="dxa"/>
            <w:gridSpan w:val="10"/>
            <w:vMerge w:val="restart"/>
            <w:tcBorders>
              <w:top w:val="nil"/>
              <w:left w:val="nil"/>
              <w:bottom w:val="nil"/>
              <w:right w:val="nil"/>
            </w:tcBorders>
            <w:vAlign w:val="center"/>
          </w:tcPr>
          <w:p w14:paraId="68FE7850" w14:textId="77777777" w:rsidR="00E03751" w:rsidRPr="00E03751" w:rsidRDefault="007D6567" w:rsidP="00E03751">
            <w:pPr>
              <w:tabs>
                <w:tab w:val="left" w:pos="216"/>
              </w:tabs>
              <w:spacing w:after="0" w:line="240" w:lineRule="auto"/>
              <w:ind w:left="144" w:right="-72" w:hanging="216"/>
              <w:rPr>
                <w:rFonts w:ascii="Times New Roman" w:eastAsia="Times New Roman" w:hAnsi="Times New Roman"/>
                <w:b/>
                <w:sz w:val="18"/>
                <w:szCs w:val="26"/>
                <w:lang w:eastAsia="zh-CN"/>
              </w:rPr>
            </w:pPr>
            <w:hyperlink r:id="rId11" w:history="1">
              <w:r w:rsidR="00E03751" w:rsidRPr="00E03751">
                <w:rPr>
                  <w:rFonts w:ascii="Times New Roman" w:eastAsia="Times New Roman" w:hAnsi="Times New Roman"/>
                  <w:b/>
                  <w:color w:val="0000FF"/>
                  <w:sz w:val="18"/>
                  <w:szCs w:val="26"/>
                  <w:highlight w:val="yellow"/>
                  <w:u w:val="single"/>
                  <w:lang w:eastAsia="zh-CN"/>
                </w:rPr>
                <w:t>contracting.officer@navy.mil</w:t>
              </w:r>
            </w:hyperlink>
          </w:p>
        </w:tc>
      </w:tr>
      <w:tr w:rsidR="00E03751" w:rsidRPr="00E03751" w14:paraId="6A4C59CA" w14:textId="77777777" w:rsidTr="001A034D">
        <w:trPr>
          <w:cantSplit/>
        </w:trPr>
        <w:tc>
          <w:tcPr>
            <w:tcW w:w="2088" w:type="dxa"/>
            <w:gridSpan w:val="6"/>
            <w:vMerge/>
            <w:tcBorders>
              <w:top w:val="nil"/>
              <w:left w:val="nil"/>
              <w:bottom w:val="single" w:sz="12" w:space="0" w:color="auto"/>
              <w:right w:val="single" w:sz="6" w:space="0" w:color="auto"/>
            </w:tcBorders>
            <w:vAlign w:val="center"/>
          </w:tcPr>
          <w:p w14:paraId="7C79A1C3" w14:textId="77777777" w:rsidR="00E03751" w:rsidRPr="00E03751" w:rsidRDefault="00E03751" w:rsidP="00E03751">
            <w:pPr>
              <w:spacing w:after="0" w:line="240" w:lineRule="auto"/>
              <w:ind w:left="-72" w:right="-72" w:firstLine="14"/>
              <w:jc w:val="center"/>
              <w:rPr>
                <w:rFonts w:ascii="Arial" w:eastAsia="Times New Roman" w:hAnsi="Arial"/>
                <w:sz w:val="14"/>
                <w:szCs w:val="26"/>
                <w:lang w:eastAsia="zh-CN"/>
              </w:rPr>
            </w:pPr>
          </w:p>
        </w:tc>
        <w:tc>
          <w:tcPr>
            <w:tcW w:w="3150" w:type="dxa"/>
            <w:gridSpan w:val="14"/>
            <w:vMerge/>
            <w:tcBorders>
              <w:top w:val="nil"/>
              <w:left w:val="nil"/>
              <w:bottom w:val="single" w:sz="12" w:space="0" w:color="auto"/>
              <w:right w:val="single" w:sz="6" w:space="0" w:color="auto"/>
            </w:tcBorders>
          </w:tcPr>
          <w:p w14:paraId="613FBEF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900" w:type="dxa"/>
            <w:gridSpan w:val="6"/>
            <w:tcBorders>
              <w:top w:val="nil"/>
              <w:left w:val="nil"/>
              <w:bottom w:val="single" w:sz="12" w:space="0" w:color="auto"/>
              <w:right w:val="single" w:sz="6" w:space="0" w:color="auto"/>
            </w:tcBorders>
          </w:tcPr>
          <w:p w14:paraId="658DA66D"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 xml:space="preserve"> 901</w:t>
            </w:r>
          </w:p>
        </w:tc>
        <w:tc>
          <w:tcPr>
            <w:tcW w:w="1530" w:type="dxa"/>
            <w:gridSpan w:val="7"/>
            <w:tcBorders>
              <w:top w:val="nil"/>
              <w:left w:val="nil"/>
              <w:bottom w:val="single" w:sz="12" w:space="0" w:color="auto"/>
              <w:right w:val="single" w:sz="6" w:space="0" w:color="auto"/>
            </w:tcBorders>
          </w:tcPr>
          <w:p w14:paraId="0636933F"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874 - XXXX</w:t>
            </w:r>
          </w:p>
        </w:tc>
        <w:tc>
          <w:tcPr>
            <w:tcW w:w="594" w:type="dxa"/>
            <w:gridSpan w:val="2"/>
            <w:tcBorders>
              <w:top w:val="nil"/>
              <w:left w:val="nil"/>
              <w:bottom w:val="single" w:sz="12" w:space="0" w:color="auto"/>
              <w:right w:val="single" w:sz="6" w:space="0" w:color="auto"/>
            </w:tcBorders>
          </w:tcPr>
          <w:p w14:paraId="76BB7DB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2758" w:type="dxa"/>
            <w:gridSpan w:val="10"/>
            <w:vMerge/>
            <w:tcBorders>
              <w:top w:val="nil"/>
              <w:left w:val="nil"/>
              <w:bottom w:val="single" w:sz="12" w:space="0" w:color="auto"/>
              <w:right w:val="nil"/>
            </w:tcBorders>
          </w:tcPr>
          <w:p w14:paraId="11D317F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204A6378" w14:textId="77777777" w:rsidTr="001A034D">
        <w:trPr>
          <w:cantSplit/>
        </w:trPr>
        <w:tc>
          <w:tcPr>
            <w:tcW w:w="11016" w:type="dxa"/>
            <w:gridSpan w:val="45"/>
            <w:tcBorders>
              <w:top w:val="single" w:sz="12" w:space="0" w:color="auto"/>
              <w:left w:val="nil"/>
              <w:bottom w:val="single" w:sz="6" w:space="0" w:color="auto"/>
              <w:right w:val="nil"/>
            </w:tcBorders>
            <w:vAlign w:val="center"/>
          </w:tcPr>
          <w:p w14:paraId="0E1D978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6"/>
                <w:szCs w:val="26"/>
                <w:lang w:eastAsia="zh-CN"/>
              </w:rPr>
            </w:pPr>
            <w:r w:rsidRPr="00E03751">
              <w:rPr>
                <w:rFonts w:ascii="Arial" w:eastAsia="Times New Roman" w:hAnsi="Arial"/>
                <w:sz w:val="16"/>
                <w:szCs w:val="26"/>
                <w:lang w:eastAsia="zh-CN"/>
              </w:rPr>
              <w:t>11.  TABLE OF CONTENTS</w:t>
            </w:r>
          </w:p>
        </w:tc>
      </w:tr>
      <w:tr w:rsidR="00E03751" w:rsidRPr="00E03751" w14:paraId="7C6092D9"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60D6B521"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(X)</w:t>
            </w:r>
          </w:p>
        </w:tc>
        <w:tc>
          <w:tcPr>
            <w:tcW w:w="414" w:type="dxa"/>
            <w:tcBorders>
              <w:top w:val="single" w:sz="6" w:space="0" w:color="auto"/>
              <w:left w:val="nil"/>
              <w:bottom w:val="single" w:sz="6" w:space="0" w:color="auto"/>
              <w:right w:val="single" w:sz="6" w:space="0" w:color="auto"/>
            </w:tcBorders>
            <w:vAlign w:val="center"/>
          </w:tcPr>
          <w:p w14:paraId="27EF983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SEC.</w:t>
            </w:r>
          </w:p>
        </w:tc>
        <w:tc>
          <w:tcPr>
            <w:tcW w:w="3960" w:type="dxa"/>
            <w:gridSpan w:val="17"/>
            <w:tcBorders>
              <w:top w:val="single" w:sz="6" w:space="0" w:color="auto"/>
              <w:left w:val="nil"/>
              <w:bottom w:val="single" w:sz="6" w:space="0" w:color="auto"/>
              <w:right w:val="single" w:sz="6" w:space="0" w:color="auto"/>
            </w:tcBorders>
            <w:vAlign w:val="center"/>
          </w:tcPr>
          <w:p w14:paraId="2DAF5F0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DESCRIPTION</w:t>
            </w:r>
          </w:p>
        </w:tc>
        <w:tc>
          <w:tcPr>
            <w:tcW w:w="720" w:type="dxa"/>
            <w:gridSpan w:val="3"/>
            <w:tcBorders>
              <w:top w:val="single" w:sz="6" w:space="0" w:color="auto"/>
              <w:left w:val="nil"/>
              <w:bottom w:val="single" w:sz="6" w:space="0" w:color="auto"/>
              <w:right w:val="single" w:sz="12" w:space="0" w:color="auto"/>
            </w:tcBorders>
            <w:vAlign w:val="center"/>
          </w:tcPr>
          <w:p w14:paraId="3BDD82B5"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PAGE(S)</w:t>
            </w:r>
          </w:p>
        </w:tc>
        <w:tc>
          <w:tcPr>
            <w:tcW w:w="405" w:type="dxa"/>
            <w:gridSpan w:val="3"/>
            <w:tcBorders>
              <w:top w:val="single" w:sz="6" w:space="0" w:color="auto"/>
              <w:left w:val="nil"/>
              <w:bottom w:val="single" w:sz="6" w:space="0" w:color="auto"/>
              <w:right w:val="single" w:sz="6" w:space="0" w:color="auto"/>
            </w:tcBorders>
            <w:vAlign w:val="center"/>
          </w:tcPr>
          <w:p w14:paraId="3BEC3A9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708F73DC" w14:textId="77777777" w:rsidR="00E03751" w:rsidRPr="00E03751" w:rsidRDefault="00E03751" w:rsidP="00E03751">
            <w:pPr>
              <w:tabs>
                <w:tab w:val="left" w:pos="216"/>
              </w:tabs>
              <w:spacing w:after="0" w:line="240" w:lineRule="auto"/>
              <w:ind w:left="144" w:right="-86" w:hanging="216"/>
              <w:jc w:val="center"/>
              <w:rPr>
                <w:rFonts w:ascii="Arial" w:eastAsia="Times New Roman" w:hAnsi="Arial"/>
                <w:sz w:val="14"/>
                <w:szCs w:val="26"/>
                <w:lang w:eastAsia="zh-CN"/>
              </w:rPr>
            </w:pPr>
            <w:r w:rsidRPr="00E03751">
              <w:rPr>
                <w:rFonts w:ascii="Arial" w:eastAsia="Times New Roman" w:hAnsi="Arial"/>
                <w:sz w:val="14"/>
                <w:szCs w:val="26"/>
                <w:lang w:eastAsia="zh-CN"/>
              </w:rPr>
              <w:t>SEC.</w:t>
            </w:r>
          </w:p>
        </w:tc>
        <w:tc>
          <w:tcPr>
            <w:tcW w:w="4050" w:type="dxa"/>
            <w:gridSpan w:val="17"/>
            <w:tcBorders>
              <w:top w:val="single" w:sz="6" w:space="0" w:color="auto"/>
              <w:left w:val="nil"/>
              <w:bottom w:val="single" w:sz="6" w:space="0" w:color="auto"/>
              <w:right w:val="single" w:sz="6" w:space="0" w:color="auto"/>
            </w:tcBorders>
            <w:vAlign w:val="center"/>
          </w:tcPr>
          <w:p w14:paraId="4A5CBF0D"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DESCRIPTION</w:t>
            </w:r>
          </w:p>
        </w:tc>
        <w:tc>
          <w:tcPr>
            <w:tcW w:w="648" w:type="dxa"/>
            <w:tcBorders>
              <w:top w:val="single" w:sz="6" w:space="0" w:color="auto"/>
              <w:left w:val="nil"/>
              <w:bottom w:val="single" w:sz="6" w:space="0" w:color="auto"/>
              <w:right w:val="nil"/>
            </w:tcBorders>
            <w:vAlign w:val="center"/>
          </w:tcPr>
          <w:p w14:paraId="631A209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PAGE(S)</w:t>
            </w:r>
          </w:p>
        </w:tc>
      </w:tr>
      <w:tr w:rsidR="00E03751" w:rsidRPr="00E03751" w14:paraId="1E32B156" w14:textId="77777777" w:rsidTr="001A034D">
        <w:trPr>
          <w:cantSplit/>
          <w:trHeight w:val="170"/>
        </w:trPr>
        <w:tc>
          <w:tcPr>
            <w:tcW w:w="5508" w:type="dxa"/>
            <w:gridSpan w:val="22"/>
            <w:tcBorders>
              <w:top w:val="single" w:sz="6" w:space="0" w:color="auto"/>
              <w:left w:val="nil"/>
              <w:bottom w:val="single" w:sz="6" w:space="0" w:color="auto"/>
              <w:right w:val="single" w:sz="12" w:space="0" w:color="auto"/>
            </w:tcBorders>
            <w:vAlign w:val="center"/>
          </w:tcPr>
          <w:p w14:paraId="1FEE7ACE"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 - THE SCHEDULE</w:t>
            </w:r>
          </w:p>
        </w:tc>
        <w:tc>
          <w:tcPr>
            <w:tcW w:w="5508" w:type="dxa"/>
            <w:gridSpan w:val="23"/>
            <w:tcBorders>
              <w:top w:val="single" w:sz="6" w:space="0" w:color="auto"/>
              <w:left w:val="nil"/>
              <w:bottom w:val="single" w:sz="6" w:space="0" w:color="auto"/>
              <w:right w:val="nil"/>
            </w:tcBorders>
            <w:vAlign w:val="center"/>
          </w:tcPr>
          <w:p w14:paraId="1AEA00F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II - CONTRACT CLAUSES</w:t>
            </w:r>
          </w:p>
        </w:tc>
      </w:tr>
      <w:tr w:rsidR="00E03751" w:rsidRPr="00E03751" w14:paraId="70CEF2E6"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19C9E1EC"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70ECDE9E"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w:t>
            </w:r>
          </w:p>
        </w:tc>
        <w:tc>
          <w:tcPr>
            <w:tcW w:w="3960" w:type="dxa"/>
            <w:gridSpan w:val="17"/>
            <w:tcBorders>
              <w:top w:val="single" w:sz="6" w:space="0" w:color="auto"/>
              <w:left w:val="nil"/>
              <w:bottom w:val="single" w:sz="6" w:space="0" w:color="auto"/>
              <w:right w:val="single" w:sz="6" w:space="0" w:color="auto"/>
            </w:tcBorders>
            <w:vAlign w:val="center"/>
          </w:tcPr>
          <w:p w14:paraId="4A2542F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SOLICITATION/CONTRACT FORM</w:t>
            </w:r>
          </w:p>
        </w:tc>
        <w:tc>
          <w:tcPr>
            <w:tcW w:w="720" w:type="dxa"/>
            <w:gridSpan w:val="3"/>
            <w:tcBorders>
              <w:top w:val="single" w:sz="6" w:space="0" w:color="auto"/>
              <w:left w:val="nil"/>
              <w:bottom w:val="single" w:sz="6" w:space="0" w:color="auto"/>
              <w:right w:val="single" w:sz="12" w:space="0" w:color="auto"/>
            </w:tcBorders>
            <w:vAlign w:val="center"/>
          </w:tcPr>
          <w:p w14:paraId="1286E96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1</w:t>
            </w:r>
          </w:p>
        </w:tc>
        <w:tc>
          <w:tcPr>
            <w:tcW w:w="405" w:type="dxa"/>
            <w:gridSpan w:val="3"/>
            <w:tcBorders>
              <w:top w:val="single" w:sz="6" w:space="0" w:color="auto"/>
              <w:left w:val="nil"/>
              <w:bottom w:val="single" w:sz="6" w:space="0" w:color="auto"/>
              <w:right w:val="single" w:sz="6" w:space="0" w:color="auto"/>
            </w:tcBorders>
            <w:vAlign w:val="center"/>
          </w:tcPr>
          <w:p w14:paraId="5CB4EEE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243F0A7D"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I</w:t>
            </w:r>
          </w:p>
        </w:tc>
        <w:tc>
          <w:tcPr>
            <w:tcW w:w="4050" w:type="dxa"/>
            <w:gridSpan w:val="17"/>
            <w:tcBorders>
              <w:top w:val="single" w:sz="6" w:space="0" w:color="auto"/>
              <w:left w:val="nil"/>
              <w:bottom w:val="single" w:sz="6" w:space="0" w:color="auto"/>
              <w:right w:val="single" w:sz="6" w:space="0" w:color="auto"/>
            </w:tcBorders>
            <w:vAlign w:val="center"/>
          </w:tcPr>
          <w:p w14:paraId="218211B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CONTRACT CLAUSES</w:t>
            </w:r>
          </w:p>
        </w:tc>
        <w:tc>
          <w:tcPr>
            <w:tcW w:w="648" w:type="dxa"/>
            <w:tcBorders>
              <w:top w:val="single" w:sz="6" w:space="0" w:color="auto"/>
              <w:left w:val="nil"/>
              <w:bottom w:val="single" w:sz="6" w:space="0" w:color="auto"/>
              <w:right w:val="nil"/>
            </w:tcBorders>
            <w:vAlign w:val="center"/>
          </w:tcPr>
          <w:p w14:paraId="15EE44B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0A2D761E"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4E495A43"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6F18AE27"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B</w:t>
            </w:r>
          </w:p>
        </w:tc>
        <w:tc>
          <w:tcPr>
            <w:tcW w:w="3960" w:type="dxa"/>
            <w:gridSpan w:val="17"/>
            <w:tcBorders>
              <w:top w:val="single" w:sz="6" w:space="0" w:color="auto"/>
              <w:left w:val="nil"/>
              <w:bottom w:val="single" w:sz="6" w:space="0" w:color="auto"/>
              <w:right w:val="single" w:sz="6" w:space="0" w:color="auto"/>
            </w:tcBorders>
            <w:vAlign w:val="center"/>
          </w:tcPr>
          <w:p w14:paraId="20DE0B00"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SUPPLIES OR SERVICES AND PRICES/COSTS</w:t>
            </w:r>
          </w:p>
        </w:tc>
        <w:tc>
          <w:tcPr>
            <w:tcW w:w="720" w:type="dxa"/>
            <w:gridSpan w:val="3"/>
            <w:tcBorders>
              <w:top w:val="single" w:sz="6" w:space="0" w:color="auto"/>
              <w:left w:val="nil"/>
              <w:bottom w:val="single" w:sz="6" w:space="0" w:color="auto"/>
              <w:right w:val="single" w:sz="12" w:space="0" w:color="auto"/>
            </w:tcBorders>
            <w:vAlign w:val="center"/>
          </w:tcPr>
          <w:p w14:paraId="0158CA2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5508" w:type="dxa"/>
            <w:gridSpan w:val="23"/>
            <w:tcBorders>
              <w:top w:val="single" w:sz="6" w:space="0" w:color="auto"/>
              <w:left w:val="nil"/>
              <w:bottom w:val="single" w:sz="6" w:space="0" w:color="auto"/>
              <w:right w:val="nil"/>
            </w:tcBorders>
            <w:vAlign w:val="center"/>
          </w:tcPr>
          <w:p w14:paraId="46501B2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III - LIST OF DOCUMENTS, EXHIBITS AND OTHER ATTACH.</w:t>
            </w:r>
          </w:p>
        </w:tc>
      </w:tr>
      <w:tr w:rsidR="00E03751" w:rsidRPr="00E03751" w14:paraId="213CC44F"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0D191386" w14:textId="19BFEF63"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14" w:type="dxa"/>
            <w:tcBorders>
              <w:top w:val="single" w:sz="6" w:space="0" w:color="auto"/>
              <w:left w:val="nil"/>
              <w:bottom w:val="single" w:sz="6" w:space="0" w:color="auto"/>
              <w:right w:val="single" w:sz="6" w:space="0" w:color="auto"/>
            </w:tcBorders>
            <w:vAlign w:val="center"/>
          </w:tcPr>
          <w:p w14:paraId="160EBF1E"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C</w:t>
            </w:r>
          </w:p>
        </w:tc>
        <w:tc>
          <w:tcPr>
            <w:tcW w:w="3960" w:type="dxa"/>
            <w:gridSpan w:val="17"/>
            <w:tcBorders>
              <w:top w:val="single" w:sz="6" w:space="0" w:color="auto"/>
              <w:left w:val="nil"/>
              <w:bottom w:val="single" w:sz="6" w:space="0" w:color="auto"/>
              <w:right w:val="single" w:sz="6" w:space="0" w:color="auto"/>
            </w:tcBorders>
            <w:vAlign w:val="center"/>
          </w:tcPr>
          <w:p w14:paraId="4EC6A7A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DESCRIPTION/</w:t>
            </w:r>
            <w:proofErr w:type="gramStart"/>
            <w:r w:rsidRPr="00E03751">
              <w:rPr>
                <w:rFonts w:ascii="Arial" w:eastAsia="Times New Roman" w:hAnsi="Arial"/>
                <w:sz w:val="14"/>
                <w:szCs w:val="26"/>
                <w:lang w:eastAsia="zh-CN"/>
              </w:rPr>
              <w:t>SPECS./</w:t>
            </w:r>
            <w:proofErr w:type="gramEnd"/>
            <w:r w:rsidRPr="00E03751">
              <w:rPr>
                <w:rFonts w:ascii="Arial" w:eastAsia="Times New Roman" w:hAnsi="Arial"/>
                <w:sz w:val="14"/>
                <w:szCs w:val="26"/>
                <w:lang w:eastAsia="zh-CN"/>
              </w:rPr>
              <w:t>WORK STATEMENT</w:t>
            </w:r>
          </w:p>
        </w:tc>
        <w:tc>
          <w:tcPr>
            <w:tcW w:w="720" w:type="dxa"/>
            <w:gridSpan w:val="3"/>
            <w:tcBorders>
              <w:top w:val="single" w:sz="6" w:space="0" w:color="auto"/>
              <w:left w:val="nil"/>
              <w:bottom w:val="single" w:sz="6" w:space="0" w:color="auto"/>
              <w:right w:val="single" w:sz="12" w:space="0" w:color="auto"/>
            </w:tcBorders>
            <w:vAlign w:val="center"/>
          </w:tcPr>
          <w:p w14:paraId="361AB5F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39C4A292"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479D97F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J</w:t>
            </w:r>
          </w:p>
        </w:tc>
        <w:tc>
          <w:tcPr>
            <w:tcW w:w="4050" w:type="dxa"/>
            <w:gridSpan w:val="17"/>
            <w:tcBorders>
              <w:top w:val="single" w:sz="6" w:space="0" w:color="auto"/>
              <w:left w:val="nil"/>
              <w:bottom w:val="single" w:sz="6" w:space="0" w:color="auto"/>
              <w:right w:val="single" w:sz="6" w:space="0" w:color="auto"/>
            </w:tcBorders>
            <w:vAlign w:val="center"/>
          </w:tcPr>
          <w:p w14:paraId="03DB281D"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LIST OF ATTACHMENTS</w:t>
            </w:r>
          </w:p>
        </w:tc>
        <w:tc>
          <w:tcPr>
            <w:tcW w:w="648" w:type="dxa"/>
            <w:tcBorders>
              <w:top w:val="single" w:sz="6" w:space="0" w:color="auto"/>
              <w:left w:val="nil"/>
              <w:bottom w:val="single" w:sz="6" w:space="0" w:color="auto"/>
              <w:right w:val="nil"/>
            </w:tcBorders>
            <w:vAlign w:val="center"/>
          </w:tcPr>
          <w:p w14:paraId="099E840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1C145E09"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3343DF85" w14:textId="52A8332C" w:rsidR="00E03751" w:rsidRPr="00E03751" w:rsidRDefault="00F86C65"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4DE2BC7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w:t>
            </w:r>
          </w:p>
        </w:tc>
        <w:tc>
          <w:tcPr>
            <w:tcW w:w="3960" w:type="dxa"/>
            <w:gridSpan w:val="17"/>
            <w:tcBorders>
              <w:top w:val="single" w:sz="6" w:space="0" w:color="auto"/>
              <w:left w:val="nil"/>
              <w:bottom w:val="single" w:sz="6" w:space="0" w:color="auto"/>
              <w:right w:val="single" w:sz="6" w:space="0" w:color="auto"/>
            </w:tcBorders>
            <w:vAlign w:val="center"/>
          </w:tcPr>
          <w:p w14:paraId="0E65288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PACKAGING AND MARKING</w:t>
            </w:r>
          </w:p>
        </w:tc>
        <w:tc>
          <w:tcPr>
            <w:tcW w:w="720" w:type="dxa"/>
            <w:gridSpan w:val="3"/>
            <w:tcBorders>
              <w:top w:val="single" w:sz="6" w:space="0" w:color="auto"/>
              <w:left w:val="nil"/>
              <w:bottom w:val="single" w:sz="6" w:space="0" w:color="auto"/>
              <w:right w:val="single" w:sz="12" w:space="0" w:color="auto"/>
            </w:tcBorders>
            <w:vAlign w:val="center"/>
          </w:tcPr>
          <w:p w14:paraId="59D184B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5508" w:type="dxa"/>
            <w:gridSpan w:val="23"/>
            <w:tcBorders>
              <w:top w:val="single" w:sz="6" w:space="0" w:color="auto"/>
              <w:left w:val="nil"/>
              <w:bottom w:val="single" w:sz="6" w:space="0" w:color="auto"/>
              <w:right w:val="nil"/>
            </w:tcBorders>
            <w:vAlign w:val="center"/>
          </w:tcPr>
          <w:p w14:paraId="55DD0BA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IV - REPRESENTATIONS AND INSTRUCTIONS</w:t>
            </w:r>
          </w:p>
        </w:tc>
      </w:tr>
      <w:tr w:rsidR="00E03751" w:rsidRPr="00E03751" w14:paraId="59BCDB89"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54682F5F"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3BEE40E1"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E</w:t>
            </w:r>
          </w:p>
        </w:tc>
        <w:tc>
          <w:tcPr>
            <w:tcW w:w="3960" w:type="dxa"/>
            <w:gridSpan w:val="17"/>
            <w:tcBorders>
              <w:top w:val="single" w:sz="6" w:space="0" w:color="auto"/>
              <w:left w:val="nil"/>
              <w:bottom w:val="single" w:sz="6" w:space="0" w:color="auto"/>
              <w:right w:val="single" w:sz="6" w:space="0" w:color="auto"/>
            </w:tcBorders>
            <w:vAlign w:val="center"/>
          </w:tcPr>
          <w:p w14:paraId="3E3BCAC2"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INSPECTION AND ACCEPTANCE</w:t>
            </w:r>
          </w:p>
        </w:tc>
        <w:tc>
          <w:tcPr>
            <w:tcW w:w="720" w:type="dxa"/>
            <w:gridSpan w:val="3"/>
            <w:tcBorders>
              <w:top w:val="single" w:sz="6" w:space="0" w:color="auto"/>
              <w:left w:val="nil"/>
              <w:bottom w:val="single" w:sz="6" w:space="0" w:color="auto"/>
              <w:right w:val="single" w:sz="12" w:space="0" w:color="auto"/>
            </w:tcBorders>
            <w:vAlign w:val="center"/>
          </w:tcPr>
          <w:p w14:paraId="16DE583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6AEABA06"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vMerge w:val="restart"/>
            <w:tcBorders>
              <w:top w:val="single" w:sz="6" w:space="0" w:color="auto"/>
              <w:left w:val="nil"/>
              <w:bottom w:val="nil"/>
              <w:right w:val="single" w:sz="6" w:space="0" w:color="auto"/>
            </w:tcBorders>
            <w:vAlign w:val="center"/>
          </w:tcPr>
          <w:p w14:paraId="49EF710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K</w:t>
            </w:r>
          </w:p>
        </w:tc>
        <w:tc>
          <w:tcPr>
            <w:tcW w:w="4050" w:type="dxa"/>
            <w:gridSpan w:val="17"/>
            <w:vMerge w:val="restart"/>
            <w:tcBorders>
              <w:top w:val="single" w:sz="6" w:space="0" w:color="auto"/>
              <w:left w:val="nil"/>
              <w:bottom w:val="nil"/>
              <w:right w:val="single" w:sz="6" w:space="0" w:color="auto"/>
            </w:tcBorders>
            <w:vAlign w:val="center"/>
          </w:tcPr>
          <w:p w14:paraId="01D06607" w14:textId="77777777" w:rsidR="00E03751" w:rsidRPr="00E03751" w:rsidRDefault="00E03751" w:rsidP="00E03751">
            <w:pPr>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 xml:space="preserve">REPRESENTATIONS, CERTIFICATIONS AND OTHER </w:t>
            </w:r>
            <w:r w:rsidRPr="00E03751">
              <w:rPr>
                <w:rFonts w:ascii="Arial" w:eastAsia="Times New Roman" w:hAnsi="Arial"/>
                <w:sz w:val="14"/>
                <w:szCs w:val="26"/>
                <w:lang w:eastAsia="zh-CN"/>
              </w:rPr>
              <w:br/>
              <w:t>STATEMENTS OF OFFERORS</w:t>
            </w:r>
          </w:p>
        </w:tc>
        <w:tc>
          <w:tcPr>
            <w:tcW w:w="648" w:type="dxa"/>
            <w:vMerge w:val="restart"/>
            <w:tcBorders>
              <w:top w:val="single" w:sz="6" w:space="0" w:color="auto"/>
              <w:left w:val="nil"/>
              <w:bottom w:val="nil"/>
              <w:right w:val="nil"/>
            </w:tcBorders>
            <w:vAlign w:val="center"/>
          </w:tcPr>
          <w:p w14:paraId="32E6C26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28AF27DC"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3D3EF9C0"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34001291"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F</w:t>
            </w:r>
          </w:p>
        </w:tc>
        <w:tc>
          <w:tcPr>
            <w:tcW w:w="3960" w:type="dxa"/>
            <w:gridSpan w:val="17"/>
            <w:tcBorders>
              <w:top w:val="single" w:sz="6" w:space="0" w:color="auto"/>
              <w:left w:val="nil"/>
              <w:bottom w:val="single" w:sz="6" w:space="0" w:color="auto"/>
              <w:right w:val="single" w:sz="6" w:space="0" w:color="auto"/>
            </w:tcBorders>
            <w:vAlign w:val="center"/>
          </w:tcPr>
          <w:p w14:paraId="01D51A0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DELIVERIES OR PERFORMANCE</w:t>
            </w:r>
          </w:p>
        </w:tc>
        <w:tc>
          <w:tcPr>
            <w:tcW w:w="720" w:type="dxa"/>
            <w:gridSpan w:val="3"/>
            <w:tcBorders>
              <w:top w:val="single" w:sz="6" w:space="0" w:color="auto"/>
              <w:left w:val="nil"/>
              <w:bottom w:val="single" w:sz="6" w:space="0" w:color="auto"/>
              <w:right w:val="single" w:sz="12" w:space="0" w:color="auto"/>
            </w:tcBorders>
            <w:vAlign w:val="center"/>
          </w:tcPr>
          <w:p w14:paraId="67540762"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1DAC2514"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c>
          <w:tcPr>
            <w:tcW w:w="405" w:type="dxa"/>
            <w:gridSpan w:val="2"/>
            <w:vMerge/>
            <w:tcBorders>
              <w:top w:val="nil"/>
              <w:left w:val="nil"/>
              <w:bottom w:val="single" w:sz="6" w:space="0" w:color="auto"/>
              <w:right w:val="single" w:sz="6" w:space="0" w:color="auto"/>
            </w:tcBorders>
            <w:vAlign w:val="center"/>
          </w:tcPr>
          <w:p w14:paraId="70173F0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p>
        </w:tc>
        <w:tc>
          <w:tcPr>
            <w:tcW w:w="4050" w:type="dxa"/>
            <w:gridSpan w:val="17"/>
            <w:vMerge/>
            <w:tcBorders>
              <w:top w:val="nil"/>
              <w:left w:val="nil"/>
              <w:bottom w:val="single" w:sz="6" w:space="0" w:color="auto"/>
              <w:right w:val="single" w:sz="6" w:space="0" w:color="auto"/>
            </w:tcBorders>
            <w:vAlign w:val="center"/>
          </w:tcPr>
          <w:p w14:paraId="46D9529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652" w:type="dxa"/>
            <w:vMerge/>
            <w:tcBorders>
              <w:top w:val="nil"/>
              <w:left w:val="nil"/>
              <w:bottom w:val="single" w:sz="6" w:space="0" w:color="auto"/>
              <w:right w:val="nil"/>
            </w:tcBorders>
            <w:vAlign w:val="center"/>
          </w:tcPr>
          <w:p w14:paraId="1A43736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1CD9912E"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6298FCE9"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222B5641"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G</w:t>
            </w:r>
          </w:p>
        </w:tc>
        <w:tc>
          <w:tcPr>
            <w:tcW w:w="3960" w:type="dxa"/>
            <w:gridSpan w:val="17"/>
            <w:tcBorders>
              <w:top w:val="single" w:sz="6" w:space="0" w:color="auto"/>
              <w:left w:val="nil"/>
              <w:bottom w:val="single" w:sz="6" w:space="0" w:color="auto"/>
              <w:right w:val="single" w:sz="6" w:space="0" w:color="auto"/>
            </w:tcBorders>
            <w:vAlign w:val="center"/>
          </w:tcPr>
          <w:p w14:paraId="7398CCC2"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CONTRACT ADMINISTRATION DATA</w:t>
            </w:r>
          </w:p>
        </w:tc>
        <w:tc>
          <w:tcPr>
            <w:tcW w:w="720" w:type="dxa"/>
            <w:gridSpan w:val="3"/>
            <w:tcBorders>
              <w:top w:val="single" w:sz="6" w:space="0" w:color="auto"/>
              <w:left w:val="nil"/>
              <w:bottom w:val="single" w:sz="6" w:space="0" w:color="auto"/>
              <w:right w:val="single" w:sz="12" w:space="0" w:color="auto"/>
            </w:tcBorders>
            <w:vAlign w:val="center"/>
          </w:tcPr>
          <w:p w14:paraId="47F423D0"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7C0ECDC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5EF96F16"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L</w:t>
            </w:r>
          </w:p>
        </w:tc>
        <w:tc>
          <w:tcPr>
            <w:tcW w:w="4050" w:type="dxa"/>
            <w:gridSpan w:val="17"/>
            <w:tcBorders>
              <w:top w:val="single" w:sz="6" w:space="0" w:color="auto"/>
              <w:left w:val="nil"/>
              <w:bottom w:val="single" w:sz="6" w:space="0" w:color="auto"/>
              <w:right w:val="single" w:sz="6" w:space="0" w:color="auto"/>
            </w:tcBorders>
            <w:vAlign w:val="center"/>
          </w:tcPr>
          <w:p w14:paraId="22277B8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INSTRS., CONDS., AND NOTICES TO OFFERORS</w:t>
            </w:r>
          </w:p>
        </w:tc>
        <w:tc>
          <w:tcPr>
            <w:tcW w:w="648" w:type="dxa"/>
            <w:tcBorders>
              <w:top w:val="single" w:sz="6" w:space="0" w:color="auto"/>
              <w:left w:val="nil"/>
              <w:bottom w:val="single" w:sz="6" w:space="0" w:color="auto"/>
              <w:right w:val="nil"/>
            </w:tcBorders>
            <w:vAlign w:val="center"/>
          </w:tcPr>
          <w:p w14:paraId="5FBAD06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45258252" w14:textId="77777777" w:rsidTr="001A034D">
        <w:trPr>
          <w:cantSplit/>
          <w:trHeight w:val="170"/>
        </w:trPr>
        <w:tc>
          <w:tcPr>
            <w:tcW w:w="414" w:type="dxa"/>
            <w:tcBorders>
              <w:top w:val="single" w:sz="6" w:space="0" w:color="auto"/>
              <w:left w:val="nil"/>
              <w:bottom w:val="single" w:sz="12" w:space="0" w:color="auto"/>
              <w:right w:val="single" w:sz="6" w:space="0" w:color="auto"/>
            </w:tcBorders>
            <w:vAlign w:val="center"/>
          </w:tcPr>
          <w:p w14:paraId="61A3470F"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12" w:space="0" w:color="auto"/>
              <w:right w:val="single" w:sz="6" w:space="0" w:color="auto"/>
            </w:tcBorders>
            <w:vAlign w:val="center"/>
          </w:tcPr>
          <w:p w14:paraId="4FE9F0E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H</w:t>
            </w:r>
          </w:p>
        </w:tc>
        <w:tc>
          <w:tcPr>
            <w:tcW w:w="3960" w:type="dxa"/>
            <w:gridSpan w:val="17"/>
            <w:tcBorders>
              <w:top w:val="single" w:sz="6" w:space="0" w:color="auto"/>
              <w:left w:val="nil"/>
              <w:bottom w:val="single" w:sz="12" w:space="0" w:color="auto"/>
              <w:right w:val="single" w:sz="6" w:space="0" w:color="auto"/>
            </w:tcBorders>
            <w:vAlign w:val="center"/>
          </w:tcPr>
          <w:p w14:paraId="5CCAA6D4"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SPECIAL CONTRACT REQUIREMENTS</w:t>
            </w:r>
          </w:p>
        </w:tc>
        <w:tc>
          <w:tcPr>
            <w:tcW w:w="720" w:type="dxa"/>
            <w:gridSpan w:val="3"/>
            <w:tcBorders>
              <w:top w:val="single" w:sz="6" w:space="0" w:color="auto"/>
              <w:left w:val="nil"/>
              <w:bottom w:val="single" w:sz="12" w:space="0" w:color="auto"/>
              <w:right w:val="single" w:sz="12" w:space="0" w:color="auto"/>
            </w:tcBorders>
            <w:vAlign w:val="center"/>
          </w:tcPr>
          <w:p w14:paraId="656EEA9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12" w:space="0" w:color="auto"/>
              <w:right w:val="single" w:sz="6" w:space="0" w:color="auto"/>
            </w:tcBorders>
            <w:vAlign w:val="center"/>
          </w:tcPr>
          <w:p w14:paraId="6B2B231C"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12" w:space="0" w:color="auto"/>
              <w:right w:val="single" w:sz="6" w:space="0" w:color="auto"/>
            </w:tcBorders>
            <w:vAlign w:val="center"/>
          </w:tcPr>
          <w:p w14:paraId="70EECB1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M</w:t>
            </w:r>
          </w:p>
        </w:tc>
        <w:tc>
          <w:tcPr>
            <w:tcW w:w="4050" w:type="dxa"/>
            <w:gridSpan w:val="17"/>
            <w:tcBorders>
              <w:top w:val="single" w:sz="6" w:space="0" w:color="auto"/>
              <w:left w:val="nil"/>
              <w:bottom w:val="single" w:sz="12" w:space="0" w:color="auto"/>
              <w:right w:val="single" w:sz="6" w:space="0" w:color="auto"/>
            </w:tcBorders>
            <w:vAlign w:val="center"/>
          </w:tcPr>
          <w:p w14:paraId="13F28DD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EVALUATION FACTORS FOR AWARD</w:t>
            </w:r>
          </w:p>
        </w:tc>
        <w:tc>
          <w:tcPr>
            <w:tcW w:w="648" w:type="dxa"/>
            <w:tcBorders>
              <w:top w:val="single" w:sz="6" w:space="0" w:color="auto"/>
              <w:left w:val="nil"/>
              <w:bottom w:val="single" w:sz="12" w:space="0" w:color="auto"/>
              <w:right w:val="nil"/>
            </w:tcBorders>
            <w:vAlign w:val="center"/>
          </w:tcPr>
          <w:p w14:paraId="5B396D5D"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25B81440" w14:textId="77777777" w:rsidTr="001A034D">
        <w:trPr>
          <w:cantSplit/>
          <w:trHeight w:val="170"/>
        </w:trPr>
        <w:tc>
          <w:tcPr>
            <w:tcW w:w="11016" w:type="dxa"/>
            <w:gridSpan w:val="45"/>
            <w:tcBorders>
              <w:top w:val="single" w:sz="12" w:space="0" w:color="auto"/>
              <w:left w:val="nil"/>
              <w:bottom w:val="single" w:sz="6" w:space="0" w:color="auto"/>
              <w:right w:val="nil"/>
            </w:tcBorders>
            <w:vAlign w:val="center"/>
          </w:tcPr>
          <w:p w14:paraId="4B054F17"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b/>
                <w:sz w:val="16"/>
                <w:szCs w:val="26"/>
                <w:lang w:eastAsia="zh-CN"/>
              </w:rPr>
            </w:pPr>
            <w:proofErr w:type="gramStart"/>
            <w:r w:rsidRPr="00E03751">
              <w:rPr>
                <w:rFonts w:ascii="Arial" w:eastAsia="Times New Roman" w:hAnsi="Arial"/>
                <w:b/>
                <w:sz w:val="16"/>
                <w:szCs w:val="26"/>
                <w:lang w:eastAsia="zh-CN"/>
              </w:rPr>
              <w:t xml:space="preserve">OFFER  </w:t>
            </w:r>
            <w:r w:rsidRPr="00E03751">
              <w:rPr>
                <w:rFonts w:ascii="Arial" w:eastAsia="Times New Roman" w:hAnsi="Arial"/>
                <w:b/>
                <w:i/>
                <w:sz w:val="16"/>
                <w:szCs w:val="26"/>
                <w:lang w:eastAsia="zh-CN"/>
              </w:rPr>
              <w:t>(</w:t>
            </w:r>
            <w:proofErr w:type="gramEnd"/>
            <w:r w:rsidRPr="00E03751">
              <w:rPr>
                <w:rFonts w:ascii="Arial" w:eastAsia="Times New Roman" w:hAnsi="Arial"/>
                <w:b/>
                <w:i/>
                <w:sz w:val="16"/>
                <w:szCs w:val="26"/>
                <w:lang w:eastAsia="zh-CN"/>
              </w:rPr>
              <w:t>Must be fully completed by offeror)</w:t>
            </w:r>
          </w:p>
        </w:tc>
      </w:tr>
      <w:tr w:rsidR="00E03751" w:rsidRPr="00E03751" w14:paraId="364C1069" w14:textId="77777777" w:rsidTr="001A034D">
        <w:trPr>
          <w:cantSplit/>
          <w:trHeight w:val="170"/>
        </w:trPr>
        <w:tc>
          <w:tcPr>
            <w:tcW w:w="11016" w:type="dxa"/>
            <w:gridSpan w:val="45"/>
            <w:tcBorders>
              <w:top w:val="single" w:sz="6" w:space="0" w:color="auto"/>
              <w:left w:val="nil"/>
              <w:bottom w:val="single" w:sz="6" w:space="0" w:color="auto"/>
              <w:right w:val="nil"/>
            </w:tcBorders>
            <w:vAlign w:val="center"/>
          </w:tcPr>
          <w:p w14:paraId="21EDAE7F" w14:textId="77777777" w:rsidR="00E03751" w:rsidRPr="00E03751" w:rsidRDefault="00E03751" w:rsidP="00E03751">
            <w:pPr>
              <w:tabs>
                <w:tab w:val="left" w:pos="540"/>
              </w:tabs>
              <w:spacing w:after="0" w:line="240" w:lineRule="auto"/>
              <w:ind w:left="-72" w:right="-72"/>
              <w:rPr>
                <w:rFonts w:ascii="Arial" w:eastAsia="Times New Roman" w:hAnsi="Arial"/>
                <w:sz w:val="14"/>
                <w:szCs w:val="26"/>
                <w:lang w:eastAsia="zh-CN"/>
              </w:rPr>
            </w:pPr>
          </w:p>
        </w:tc>
      </w:tr>
      <w:tr w:rsidR="00E03751" w:rsidRPr="00E03751" w14:paraId="60E47F87" w14:textId="77777777" w:rsidTr="001A034D">
        <w:trPr>
          <w:cantSplit/>
          <w:trHeight w:val="170"/>
        </w:trPr>
        <w:tc>
          <w:tcPr>
            <w:tcW w:w="5598" w:type="dxa"/>
            <w:gridSpan w:val="23"/>
            <w:tcBorders>
              <w:top w:val="single" w:sz="6" w:space="0" w:color="auto"/>
              <w:left w:val="nil"/>
              <w:bottom w:val="nil"/>
              <w:right w:val="nil"/>
            </w:tcBorders>
            <w:vAlign w:val="bottom"/>
          </w:tcPr>
          <w:p w14:paraId="1F1E508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12.</w:t>
            </w:r>
            <w:r w:rsidRPr="00E03751">
              <w:rPr>
                <w:rFonts w:ascii="Arial" w:eastAsia="Times New Roman" w:hAnsi="Arial"/>
                <w:sz w:val="14"/>
                <w:szCs w:val="26"/>
                <w:lang w:eastAsia="zh-CN"/>
              </w:rPr>
              <w:tab/>
            </w:r>
            <w:r w:rsidRPr="00E03751">
              <w:rPr>
                <w:rFonts w:ascii="Arial" w:eastAsia="Times New Roman" w:hAnsi="Arial"/>
                <w:sz w:val="14"/>
                <w:szCs w:val="26"/>
                <w:lang w:eastAsia="zh-CN"/>
              </w:rPr>
              <w:tab/>
              <w:t>In compliance with the above, the undersigned agrees, if this offer is accepted within</w:t>
            </w:r>
          </w:p>
        </w:tc>
        <w:tc>
          <w:tcPr>
            <w:tcW w:w="1170" w:type="dxa"/>
            <w:gridSpan w:val="6"/>
            <w:tcBorders>
              <w:top w:val="single" w:sz="6" w:space="0" w:color="auto"/>
              <w:left w:val="nil"/>
              <w:bottom w:val="single" w:sz="6" w:space="0" w:color="auto"/>
              <w:right w:val="nil"/>
            </w:tcBorders>
            <w:vAlign w:val="bottom"/>
          </w:tcPr>
          <w:p w14:paraId="69052B34"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48" w:type="dxa"/>
            <w:gridSpan w:val="16"/>
            <w:tcBorders>
              <w:top w:val="single" w:sz="6" w:space="0" w:color="auto"/>
              <w:left w:val="nil"/>
              <w:bottom w:val="nil"/>
              <w:right w:val="nil"/>
            </w:tcBorders>
            <w:vAlign w:val="bottom"/>
          </w:tcPr>
          <w:p w14:paraId="06575F02"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r w:rsidRPr="00E03751">
              <w:rPr>
                <w:rFonts w:ascii="Arial" w:eastAsia="Times New Roman" w:hAnsi="Arial"/>
                <w:sz w:val="14"/>
                <w:szCs w:val="26"/>
                <w:lang w:eastAsia="zh-CN"/>
              </w:rPr>
              <w:t xml:space="preserve">calendar days </w:t>
            </w:r>
            <w:r w:rsidRPr="00E03751">
              <w:rPr>
                <w:rFonts w:ascii="Arial" w:eastAsia="Times New Roman" w:hAnsi="Arial"/>
                <w:i/>
                <w:sz w:val="14"/>
                <w:szCs w:val="26"/>
                <w:lang w:eastAsia="zh-CN"/>
              </w:rPr>
              <w:t>(60 calendar days unless a different</w:t>
            </w:r>
          </w:p>
        </w:tc>
      </w:tr>
      <w:tr w:rsidR="00E03751" w:rsidRPr="00E03751" w14:paraId="6A6EB00F" w14:textId="77777777" w:rsidTr="001A034D">
        <w:trPr>
          <w:cantSplit/>
          <w:trHeight w:val="170"/>
        </w:trPr>
        <w:tc>
          <w:tcPr>
            <w:tcW w:w="11016" w:type="dxa"/>
            <w:gridSpan w:val="45"/>
            <w:tcBorders>
              <w:top w:val="nil"/>
              <w:left w:val="nil"/>
              <w:bottom w:val="single" w:sz="6" w:space="0" w:color="auto"/>
              <w:right w:val="nil"/>
            </w:tcBorders>
            <w:vAlign w:val="center"/>
          </w:tcPr>
          <w:p w14:paraId="38FD59E6" w14:textId="77777777" w:rsidR="00E03751" w:rsidRPr="00E03751" w:rsidRDefault="00E03751" w:rsidP="00E03751">
            <w:pPr>
              <w:tabs>
                <w:tab w:val="left" w:pos="216"/>
              </w:tabs>
              <w:spacing w:after="0" w:line="240" w:lineRule="auto"/>
              <w:ind w:left="216" w:right="-72"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period is inserted by the offeror)</w:t>
            </w:r>
            <w:r w:rsidRPr="00E03751">
              <w:rPr>
                <w:rFonts w:ascii="Arial" w:eastAsia="Times New Roman" w:hAnsi="Arial"/>
                <w:sz w:val="14"/>
                <w:szCs w:val="26"/>
                <w:lang w:eastAsia="zh-CN"/>
              </w:rPr>
              <w:t xml:space="preserve"> from the date for receipt of offers specified above, to furnish any or all items upon which prices are offered at the price set opposite </w:t>
            </w:r>
            <w:r w:rsidRPr="00E03751">
              <w:rPr>
                <w:rFonts w:ascii="Arial" w:eastAsia="Times New Roman" w:hAnsi="Arial"/>
                <w:sz w:val="14"/>
                <w:szCs w:val="26"/>
                <w:lang w:eastAsia="zh-CN"/>
              </w:rPr>
              <w:br/>
              <w:t>each item, delivered at the designated point(s), within the time specified in the schedule.</w:t>
            </w:r>
          </w:p>
        </w:tc>
      </w:tr>
      <w:tr w:rsidR="00E03751" w:rsidRPr="00E03751" w14:paraId="6BC12C08" w14:textId="77777777" w:rsidTr="001A034D">
        <w:trPr>
          <w:cantSplit/>
          <w:trHeight w:val="170"/>
        </w:trPr>
        <w:tc>
          <w:tcPr>
            <w:tcW w:w="3438" w:type="dxa"/>
            <w:gridSpan w:val="12"/>
            <w:tcBorders>
              <w:top w:val="single" w:sz="6" w:space="0" w:color="auto"/>
              <w:left w:val="nil"/>
              <w:bottom w:val="nil"/>
              <w:right w:val="single" w:sz="6" w:space="0" w:color="auto"/>
            </w:tcBorders>
            <w:vAlign w:val="center"/>
          </w:tcPr>
          <w:p w14:paraId="336511AE" w14:textId="0DB5D917" w:rsidR="00E03751" w:rsidRPr="00E03751" w:rsidRDefault="001C1F7E" w:rsidP="00E03751">
            <w:pPr>
              <w:tabs>
                <w:tab w:val="left" w:pos="216"/>
              </w:tabs>
              <w:spacing w:after="0" w:line="240" w:lineRule="auto"/>
              <w:ind w:left="144" w:right="-72" w:hanging="216"/>
              <w:rPr>
                <w:rFonts w:ascii="Arial" w:eastAsia="Times New Roman" w:hAnsi="Arial"/>
                <w:sz w:val="16"/>
                <w:szCs w:val="26"/>
                <w:lang w:eastAsia="zh-CN"/>
              </w:rPr>
            </w:pP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9264" behindDoc="0" locked="0" layoutInCell="0" allowOverlap="1" wp14:anchorId="54FFD43E" wp14:editId="45B6B7CC">
                      <wp:simplePos x="0" y="0"/>
                      <wp:positionH relativeFrom="column">
                        <wp:posOffset>5760720</wp:posOffset>
                      </wp:positionH>
                      <wp:positionV relativeFrom="paragraph">
                        <wp:posOffset>2286000</wp:posOffset>
                      </wp:positionV>
                      <wp:extent cx="182880" cy="228600"/>
                      <wp:effectExtent l="13335" t="17145" r="24765" b="19050"/>
                      <wp:wrapNone/>
                      <wp:docPr id="141443313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48DC" id="AutoShape 9" o:spid="_x0000_s1026" type="#_x0000_t5" style="position:absolute;margin-left:453.6pt;margin-top:180pt;width:14.4pt;height:1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" o:allowincell="f" fillcolor="black"/>
                  </w:pict>
                </mc:Fallback>
              </mc:AlternateContent>
            </w: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8240" behindDoc="0" locked="0" layoutInCell="0" allowOverlap="1" wp14:anchorId="757E3C24" wp14:editId="1F598F61">
                      <wp:simplePos x="0" y="0"/>
                      <wp:positionH relativeFrom="column">
                        <wp:posOffset>1901825</wp:posOffset>
                      </wp:positionH>
                      <wp:positionV relativeFrom="paragraph">
                        <wp:posOffset>38100</wp:posOffset>
                      </wp:positionV>
                      <wp:extent cx="182880" cy="228600"/>
                      <wp:effectExtent l="12065" t="17145" r="26035" b="19050"/>
                      <wp:wrapNone/>
                      <wp:docPr id="19363158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B678" id="AutoShape 8" o:spid="_x0000_s1026" type="#_x0000_t5" style="position:absolute;margin-left:149.75pt;margin-top:3pt;width:14.4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" o:allowincell="f" fillcolor="black"/>
                  </w:pict>
                </mc:Fallback>
              </mc:AlternateContent>
            </w:r>
            <w:r w:rsidR="00E03751" w:rsidRPr="00E03751">
              <w:rPr>
                <w:rFonts w:ascii="Arial" w:eastAsia="Times New Roman" w:hAnsi="Arial"/>
                <w:sz w:val="16"/>
                <w:szCs w:val="26"/>
                <w:lang w:eastAsia="zh-CN"/>
              </w:rPr>
              <w:t>13.</w:t>
            </w:r>
            <w:r w:rsidR="00E03751" w:rsidRPr="00E03751">
              <w:rPr>
                <w:rFonts w:ascii="Arial" w:eastAsia="Times New Roman" w:hAnsi="Arial"/>
                <w:sz w:val="16"/>
                <w:szCs w:val="26"/>
                <w:lang w:eastAsia="zh-CN"/>
              </w:rPr>
              <w:tab/>
            </w:r>
            <w:r w:rsidR="00E03751" w:rsidRPr="00E03751">
              <w:rPr>
                <w:rFonts w:ascii="Arial" w:eastAsia="Times New Roman" w:hAnsi="Arial"/>
                <w:b/>
                <w:sz w:val="16"/>
                <w:szCs w:val="26"/>
                <w:lang w:eastAsia="zh-CN"/>
              </w:rPr>
              <w:t>DISCOUNT FOR PROMPT PAYMENT</w:t>
            </w:r>
          </w:p>
        </w:tc>
        <w:tc>
          <w:tcPr>
            <w:tcW w:w="1894" w:type="dxa"/>
            <w:gridSpan w:val="9"/>
            <w:tcBorders>
              <w:top w:val="single" w:sz="6" w:space="0" w:color="auto"/>
              <w:left w:val="nil"/>
              <w:bottom w:val="nil"/>
              <w:right w:val="single" w:sz="6" w:space="0" w:color="auto"/>
            </w:tcBorders>
          </w:tcPr>
          <w:p w14:paraId="47641F12"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10 CALENDAR DAYS (%)</w:t>
            </w:r>
          </w:p>
        </w:tc>
        <w:tc>
          <w:tcPr>
            <w:tcW w:w="1886" w:type="dxa"/>
            <w:gridSpan w:val="10"/>
            <w:tcBorders>
              <w:top w:val="single" w:sz="6" w:space="0" w:color="auto"/>
              <w:left w:val="nil"/>
              <w:bottom w:val="nil"/>
              <w:right w:val="single" w:sz="6" w:space="0" w:color="auto"/>
            </w:tcBorders>
          </w:tcPr>
          <w:p w14:paraId="6708CDB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20 CALENDAR DAYS (%)</w:t>
            </w:r>
          </w:p>
        </w:tc>
        <w:tc>
          <w:tcPr>
            <w:tcW w:w="1903" w:type="dxa"/>
            <w:gridSpan w:val="7"/>
            <w:tcBorders>
              <w:top w:val="single" w:sz="6" w:space="0" w:color="auto"/>
              <w:left w:val="nil"/>
              <w:bottom w:val="nil"/>
              <w:right w:val="single" w:sz="6" w:space="0" w:color="auto"/>
            </w:tcBorders>
          </w:tcPr>
          <w:p w14:paraId="57C950C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30 CALENDAR DAYS (%)</w:t>
            </w:r>
          </w:p>
        </w:tc>
        <w:tc>
          <w:tcPr>
            <w:tcW w:w="1895" w:type="dxa"/>
            <w:gridSpan w:val="7"/>
            <w:tcBorders>
              <w:top w:val="single" w:sz="6" w:space="0" w:color="auto"/>
              <w:left w:val="nil"/>
              <w:bottom w:val="nil"/>
              <w:right w:val="nil"/>
            </w:tcBorders>
          </w:tcPr>
          <w:p w14:paraId="612BE370"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CALENDAR DAYS (%)</w:t>
            </w:r>
          </w:p>
        </w:tc>
      </w:tr>
      <w:tr w:rsidR="00E03751" w:rsidRPr="00E03751" w14:paraId="3881C427" w14:textId="77777777" w:rsidTr="001A034D">
        <w:trPr>
          <w:cantSplit/>
          <w:trHeight w:val="170"/>
        </w:trPr>
        <w:tc>
          <w:tcPr>
            <w:tcW w:w="3438" w:type="dxa"/>
            <w:gridSpan w:val="12"/>
            <w:tcBorders>
              <w:top w:val="nil"/>
              <w:left w:val="nil"/>
              <w:bottom w:val="single" w:sz="6" w:space="0" w:color="auto"/>
              <w:right w:val="single" w:sz="6" w:space="0" w:color="auto"/>
            </w:tcBorders>
            <w:vAlign w:val="center"/>
          </w:tcPr>
          <w:p w14:paraId="6CC321C5" w14:textId="77777777" w:rsidR="00E03751" w:rsidRPr="00E03751" w:rsidRDefault="00E03751" w:rsidP="00E03751">
            <w:pPr>
              <w:tabs>
                <w:tab w:val="left" w:pos="216"/>
              </w:tabs>
              <w:spacing w:after="0" w:line="240" w:lineRule="auto"/>
              <w:ind w:left="-72" w:right="-72"/>
              <w:rPr>
                <w:rFonts w:ascii="Arial" w:eastAsia="Times New Roman" w:hAnsi="Arial"/>
                <w:i/>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(See Section I, Clause No. 17)</w:t>
            </w:r>
          </w:p>
        </w:tc>
        <w:tc>
          <w:tcPr>
            <w:tcW w:w="1894" w:type="dxa"/>
            <w:gridSpan w:val="9"/>
            <w:tcBorders>
              <w:top w:val="nil"/>
              <w:left w:val="nil"/>
              <w:bottom w:val="single" w:sz="6" w:space="0" w:color="auto"/>
              <w:right w:val="single" w:sz="6" w:space="0" w:color="auto"/>
            </w:tcBorders>
          </w:tcPr>
          <w:p w14:paraId="14F36DF1"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886" w:type="dxa"/>
            <w:gridSpan w:val="10"/>
            <w:tcBorders>
              <w:top w:val="nil"/>
              <w:left w:val="nil"/>
              <w:bottom w:val="single" w:sz="6" w:space="0" w:color="auto"/>
              <w:right w:val="single" w:sz="6" w:space="0" w:color="auto"/>
            </w:tcBorders>
          </w:tcPr>
          <w:p w14:paraId="59CD7544"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903" w:type="dxa"/>
            <w:gridSpan w:val="7"/>
            <w:tcBorders>
              <w:top w:val="nil"/>
              <w:left w:val="nil"/>
              <w:bottom w:val="single" w:sz="6" w:space="0" w:color="auto"/>
              <w:right w:val="single" w:sz="6" w:space="0" w:color="auto"/>
            </w:tcBorders>
          </w:tcPr>
          <w:p w14:paraId="3A188CD1" w14:textId="77777777" w:rsidR="00E03751" w:rsidRPr="00E03751" w:rsidRDefault="00D03F41" w:rsidP="00DE4857">
            <w:pPr>
              <w:tabs>
                <w:tab w:val="left" w:pos="216"/>
              </w:tabs>
              <w:spacing w:after="0" w:line="240" w:lineRule="auto"/>
              <w:ind w:left="144" w:right="-72" w:hanging="216"/>
              <w:rPr>
                <w:rFonts w:ascii="Times New Roman" w:eastAsia="Times New Roman" w:hAnsi="Times New Roman"/>
                <w:sz w:val="20"/>
                <w:szCs w:val="26"/>
                <w:lang w:eastAsia="zh-CN"/>
              </w:rPr>
            </w:pPr>
            <w:r>
              <w:rPr>
                <w:rFonts w:ascii="Times New Roman" w:eastAsia="Times New Roman" w:hAnsi="Times New Roman"/>
                <w:sz w:val="20"/>
                <w:szCs w:val="26"/>
                <w:lang w:eastAsia="zh-CN"/>
              </w:rPr>
              <w:t xml:space="preserve"> </w:t>
            </w:r>
          </w:p>
        </w:tc>
        <w:tc>
          <w:tcPr>
            <w:tcW w:w="1895" w:type="dxa"/>
            <w:gridSpan w:val="7"/>
            <w:tcBorders>
              <w:top w:val="nil"/>
              <w:left w:val="nil"/>
              <w:bottom w:val="single" w:sz="6" w:space="0" w:color="auto"/>
              <w:right w:val="nil"/>
            </w:tcBorders>
          </w:tcPr>
          <w:p w14:paraId="5ADF02F8"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420645D6" w14:textId="77777777" w:rsidTr="001A034D">
        <w:trPr>
          <w:cantSplit/>
          <w:trHeight w:val="170"/>
        </w:trPr>
        <w:tc>
          <w:tcPr>
            <w:tcW w:w="3438" w:type="dxa"/>
            <w:gridSpan w:val="12"/>
            <w:vMerge w:val="restart"/>
            <w:tcBorders>
              <w:top w:val="single" w:sz="6" w:space="0" w:color="auto"/>
              <w:left w:val="nil"/>
              <w:bottom w:val="nil"/>
              <w:right w:val="single" w:sz="6" w:space="0" w:color="auto"/>
            </w:tcBorders>
            <w:vAlign w:val="center"/>
          </w:tcPr>
          <w:p w14:paraId="654EE0C3" w14:textId="77777777" w:rsidR="00E03751" w:rsidRPr="00E03751" w:rsidRDefault="00E03751" w:rsidP="00E03751">
            <w:pPr>
              <w:tabs>
                <w:tab w:val="left" w:pos="288"/>
              </w:tabs>
              <w:spacing w:after="0" w:line="240" w:lineRule="auto"/>
              <w:ind w:left="216" w:right="-72" w:hanging="288"/>
              <w:rPr>
                <w:rFonts w:ascii="Arial" w:eastAsia="Times New Roman" w:hAnsi="Arial"/>
                <w:b/>
                <w:sz w:val="16"/>
                <w:szCs w:val="26"/>
                <w:lang w:eastAsia="zh-CN"/>
              </w:rPr>
            </w:pPr>
            <w:r w:rsidRPr="00E03751">
              <w:rPr>
                <w:rFonts w:ascii="Arial" w:eastAsia="Times New Roman" w:hAnsi="Arial"/>
                <w:sz w:val="16"/>
                <w:szCs w:val="26"/>
                <w:lang w:eastAsia="zh-CN"/>
              </w:rPr>
              <w:t>14.</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ACKNOWLEDGMENT OF AMEND-</w:t>
            </w:r>
          </w:p>
          <w:p w14:paraId="1E117574" w14:textId="77777777" w:rsidR="00E03751" w:rsidRPr="00E03751" w:rsidRDefault="00E03751" w:rsidP="00E03751">
            <w:pPr>
              <w:tabs>
                <w:tab w:val="left" w:pos="288"/>
              </w:tabs>
              <w:spacing w:after="0" w:line="240" w:lineRule="auto"/>
              <w:ind w:left="216" w:right="-72" w:hanging="288"/>
              <w:rPr>
                <w:rFonts w:ascii="Arial" w:eastAsia="Times New Roman" w:hAnsi="Arial"/>
                <w:i/>
                <w:sz w:val="14"/>
                <w:szCs w:val="26"/>
                <w:lang w:eastAsia="zh-CN"/>
              </w:rPr>
            </w:pPr>
            <w:r w:rsidRPr="00E03751">
              <w:rPr>
                <w:rFonts w:ascii="Arial" w:eastAsia="Times New Roman" w:hAnsi="Arial"/>
                <w:b/>
                <w:sz w:val="14"/>
                <w:szCs w:val="26"/>
                <w:lang w:eastAsia="zh-CN"/>
              </w:rPr>
              <w:tab/>
            </w:r>
            <w:r w:rsidRPr="00E03751">
              <w:rPr>
                <w:rFonts w:ascii="Arial" w:eastAsia="Times New Roman" w:hAnsi="Arial"/>
                <w:b/>
                <w:sz w:val="16"/>
                <w:szCs w:val="26"/>
                <w:lang w:eastAsia="zh-CN"/>
              </w:rPr>
              <w:t>MENTS</w:t>
            </w:r>
            <w:r w:rsidRPr="00E03751">
              <w:rPr>
                <w:rFonts w:ascii="Arial" w:eastAsia="Times New Roman" w:hAnsi="Arial"/>
                <w:sz w:val="14"/>
                <w:szCs w:val="26"/>
                <w:lang w:eastAsia="zh-CN"/>
              </w:rPr>
              <w:t xml:space="preserve"> (</w:t>
            </w:r>
            <w:r w:rsidRPr="00E03751">
              <w:rPr>
                <w:rFonts w:ascii="Arial" w:eastAsia="Times New Roman" w:hAnsi="Arial"/>
                <w:i/>
                <w:sz w:val="14"/>
                <w:szCs w:val="26"/>
                <w:lang w:eastAsia="zh-CN"/>
              </w:rPr>
              <w:t>The offeror acknowledges receipt of</w:t>
            </w:r>
          </w:p>
          <w:p w14:paraId="1ED3AA1A" w14:textId="77777777" w:rsidR="00E03751" w:rsidRPr="00E03751" w:rsidRDefault="00E03751" w:rsidP="00E03751">
            <w:pPr>
              <w:tabs>
                <w:tab w:val="left" w:pos="288"/>
              </w:tabs>
              <w:spacing w:after="0" w:line="240" w:lineRule="auto"/>
              <w:ind w:left="216" w:right="-72" w:hanging="288"/>
              <w:rPr>
                <w:rFonts w:ascii="Arial" w:eastAsia="Times New Roman" w:hAnsi="Arial"/>
                <w:i/>
                <w:sz w:val="14"/>
                <w:szCs w:val="26"/>
                <w:lang w:eastAsia="zh-CN"/>
              </w:rPr>
            </w:pPr>
            <w:r w:rsidRPr="00E03751">
              <w:rPr>
                <w:rFonts w:ascii="Arial" w:eastAsia="Times New Roman" w:hAnsi="Arial"/>
                <w:i/>
                <w:sz w:val="14"/>
                <w:szCs w:val="26"/>
                <w:lang w:eastAsia="zh-CN"/>
              </w:rPr>
              <w:tab/>
              <w:t>amendments to the SOLICITATION for offerors</w:t>
            </w:r>
          </w:p>
          <w:p w14:paraId="39315B72" w14:textId="77777777" w:rsidR="00E03751" w:rsidRPr="00E03751" w:rsidRDefault="00E03751" w:rsidP="00E03751">
            <w:pPr>
              <w:tabs>
                <w:tab w:val="left" w:pos="288"/>
              </w:tabs>
              <w:spacing w:after="0" w:line="240" w:lineRule="auto"/>
              <w:ind w:left="216" w:right="-72" w:hanging="288"/>
              <w:rPr>
                <w:rFonts w:ascii="Arial" w:eastAsia="Times New Roman" w:hAnsi="Arial"/>
                <w:sz w:val="16"/>
                <w:szCs w:val="26"/>
                <w:lang w:eastAsia="zh-CN"/>
              </w:rPr>
            </w:pPr>
            <w:r w:rsidRPr="00E03751">
              <w:rPr>
                <w:rFonts w:ascii="Arial" w:eastAsia="Times New Roman" w:hAnsi="Arial"/>
                <w:i/>
                <w:sz w:val="14"/>
                <w:szCs w:val="26"/>
                <w:lang w:eastAsia="zh-CN"/>
              </w:rPr>
              <w:tab/>
              <w:t>and related documents numbered and dated):</w:t>
            </w:r>
          </w:p>
        </w:tc>
        <w:tc>
          <w:tcPr>
            <w:tcW w:w="2430" w:type="dxa"/>
            <w:gridSpan w:val="12"/>
            <w:tcBorders>
              <w:top w:val="single" w:sz="6" w:space="0" w:color="auto"/>
              <w:left w:val="nil"/>
              <w:bottom w:val="single" w:sz="12" w:space="0" w:color="auto"/>
              <w:right w:val="single" w:sz="6" w:space="0" w:color="auto"/>
            </w:tcBorders>
          </w:tcPr>
          <w:p w14:paraId="358E008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AMENDMENT NO.</w:t>
            </w:r>
          </w:p>
        </w:tc>
        <w:tc>
          <w:tcPr>
            <w:tcW w:w="1350" w:type="dxa"/>
            <w:gridSpan w:val="7"/>
            <w:tcBorders>
              <w:top w:val="single" w:sz="6" w:space="0" w:color="auto"/>
              <w:left w:val="nil"/>
              <w:bottom w:val="single" w:sz="12" w:space="0" w:color="auto"/>
              <w:right w:val="single" w:sz="6" w:space="0" w:color="auto"/>
            </w:tcBorders>
          </w:tcPr>
          <w:p w14:paraId="23B6116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c>
          <w:tcPr>
            <w:tcW w:w="2520" w:type="dxa"/>
            <w:gridSpan w:val="10"/>
            <w:tcBorders>
              <w:top w:val="single" w:sz="6" w:space="0" w:color="auto"/>
              <w:left w:val="nil"/>
              <w:bottom w:val="single" w:sz="12" w:space="0" w:color="auto"/>
              <w:right w:val="single" w:sz="6" w:space="0" w:color="auto"/>
            </w:tcBorders>
          </w:tcPr>
          <w:p w14:paraId="1AC693A2"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AMENDMENT NO.</w:t>
            </w:r>
          </w:p>
        </w:tc>
        <w:tc>
          <w:tcPr>
            <w:tcW w:w="1278" w:type="dxa"/>
            <w:gridSpan w:val="4"/>
            <w:tcBorders>
              <w:top w:val="single" w:sz="6" w:space="0" w:color="auto"/>
              <w:left w:val="nil"/>
              <w:bottom w:val="single" w:sz="12" w:space="0" w:color="auto"/>
              <w:right w:val="nil"/>
            </w:tcBorders>
          </w:tcPr>
          <w:p w14:paraId="4F1A60F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r>
      <w:tr w:rsidR="00E03751" w:rsidRPr="00E03751" w14:paraId="21D4B4AF" w14:textId="77777777" w:rsidTr="001A034D">
        <w:trPr>
          <w:cantSplit/>
        </w:trPr>
        <w:tc>
          <w:tcPr>
            <w:tcW w:w="3438" w:type="dxa"/>
            <w:gridSpan w:val="12"/>
            <w:vMerge/>
            <w:tcBorders>
              <w:top w:val="nil"/>
              <w:left w:val="nil"/>
              <w:bottom w:val="nil"/>
              <w:right w:val="nil"/>
            </w:tcBorders>
          </w:tcPr>
          <w:p w14:paraId="05B1EA61"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c>
          <w:tcPr>
            <w:tcW w:w="2430" w:type="dxa"/>
            <w:gridSpan w:val="12"/>
            <w:tcBorders>
              <w:top w:val="single" w:sz="12" w:space="0" w:color="auto"/>
              <w:left w:val="single" w:sz="12" w:space="0" w:color="auto"/>
              <w:bottom w:val="single" w:sz="6" w:space="0" w:color="auto"/>
              <w:right w:val="single" w:sz="12" w:space="0" w:color="auto"/>
            </w:tcBorders>
          </w:tcPr>
          <w:p w14:paraId="1579313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350" w:type="dxa"/>
            <w:gridSpan w:val="7"/>
            <w:tcBorders>
              <w:top w:val="single" w:sz="12" w:space="0" w:color="auto"/>
              <w:left w:val="nil"/>
              <w:bottom w:val="single" w:sz="6" w:space="0" w:color="auto"/>
              <w:right w:val="single" w:sz="12" w:space="0" w:color="auto"/>
            </w:tcBorders>
          </w:tcPr>
          <w:p w14:paraId="65625B6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520" w:type="dxa"/>
            <w:gridSpan w:val="10"/>
            <w:tcBorders>
              <w:top w:val="single" w:sz="12" w:space="0" w:color="auto"/>
              <w:left w:val="nil"/>
              <w:bottom w:val="single" w:sz="6" w:space="0" w:color="auto"/>
              <w:right w:val="single" w:sz="12" w:space="0" w:color="auto"/>
            </w:tcBorders>
          </w:tcPr>
          <w:p w14:paraId="095A713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278" w:type="dxa"/>
            <w:gridSpan w:val="4"/>
            <w:tcBorders>
              <w:top w:val="single" w:sz="12" w:space="0" w:color="auto"/>
              <w:left w:val="nil"/>
              <w:bottom w:val="single" w:sz="6" w:space="0" w:color="auto"/>
              <w:right w:val="nil"/>
            </w:tcBorders>
          </w:tcPr>
          <w:p w14:paraId="6DB708AD"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r>
      <w:tr w:rsidR="00E03751" w:rsidRPr="00E03751" w14:paraId="0E72071B" w14:textId="77777777" w:rsidTr="001A034D">
        <w:trPr>
          <w:cantSplit/>
        </w:trPr>
        <w:tc>
          <w:tcPr>
            <w:tcW w:w="3438" w:type="dxa"/>
            <w:gridSpan w:val="12"/>
            <w:vMerge/>
            <w:tcBorders>
              <w:top w:val="nil"/>
              <w:left w:val="nil"/>
              <w:bottom w:val="single" w:sz="6" w:space="0" w:color="auto"/>
              <w:right w:val="nil"/>
            </w:tcBorders>
            <w:vAlign w:val="center"/>
          </w:tcPr>
          <w:p w14:paraId="78245D56"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c>
          <w:tcPr>
            <w:tcW w:w="2430" w:type="dxa"/>
            <w:gridSpan w:val="12"/>
            <w:tcBorders>
              <w:top w:val="single" w:sz="6" w:space="0" w:color="auto"/>
              <w:left w:val="single" w:sz="12" w:space="0" w:color="auto"/>
              <w:bottom w:val="single" w:sz="12" w:space="0" w:color="auto"/>
              <w:right w:val="single" w:sz="12" w:space="0" w:color="auto"/>
            </w:tcBorders>
          </w:tcPr>
          <w:p w14:paraId="261D9C30"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350" w:type="dxa"/>
            <w:gridSpan w:val="7"/>
            <w:tcBorders>
              <w:top w:val="single" w:sz="6" w:space="0" w:color="auto"/>
              <w:left w:val="nil"/>
              <w:bottom w:val="single" w:sz="12" w:space="0" w:color="auto"/>
              <w:right w:val="single" w:sz="12" w:space="0" w:color="auto"/>
            </w:tcBorders>
          </w:tcPr>
          <w:p w14:paraId="58FD9F4C"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520" w:type="dxa"/>
            <w:gridSpan w:val="10"/>
            <w:tcBorders>
              <w:top w:val="single" w:sz="6" w:space="0" w:color="auto"/>
              <w:left w:val="nil"/>
              <w:bottom w:val="single" w:sz="12" w:space="0" w:color="auto"/>
              <w:right w:val="single" w:sz="12" w:space="0" w:color="auto"/>
            </w:tcBorders>
          </w:tcPr>
          <w:p w14:paraId="14D519D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278" w:type="dxa"/>
            <w:gridSpan w:val="4"/>
            <w:tcBorders>
              <w:top w:val="single" w:sz="6" w:space="0" w:color="auto"/>
              <w:left w:val="nil"/>
              <w:bottom w:val="single" w:sz="12" w:space="0" w:color="auto"/>
              <w:right w:val="nil"/>
            </w:tcBorders>
          </w:tcPr>
          <w:p w14:paraId="4E4D819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r>
      <w:tr w:rsidR="00E03751" w:rsidRPr="00E03751" w14:paraId="227A9B75" w14:textId="77777777" w:rsidTr="001A034D">
        <w:trPr>
          <w:cantSplit/>
          <w:trHeight w:val="170"/>
        </w:trPr>
        <w:tc>
          <w:tcPr>
            <w:tcW w:w="1368" w:type="dxa"/>
            <w:gridSpan w:val="3"/>
            <w:vMerge w:val="restart"/>
            <w:tcBorders>
              <w:top w:val="single" w:sz="6" w:space="0" w:color="auto"/>
              <w:left w:val="nil"/>
              <w:bottom w:val="nil"/>
              <w:right w:val="single" w:sz="6" w:space="0" w:color="auto"/>
            </w:tcBorders>
            <w:vAlign w:val="center"/>
          </w:tcPr>
          <w:p w14:paraId="47874A95"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2C4523AD"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73766CC0"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15A.</w:t>
            </w:r>
            <w:r w:rsidRPr="00E03751">
              <w:rPr>
                <w:rFonts w:ascii="Arial" w:eastAsia="Times New Roman" w:hAnsi="Arial"/>
                <w:sz w:val="14"/>
                <w:szCs w:val="26"/>
                <w:lang w:eastAsia="zh-CN"/>
              </w:rPr>
              <w:tab/>
              <w:t>NAME AND</w:t>
            </w:r>
          </w:p>
          <w:p w14:paraId="2136F7D7"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ab/>
              <w:t>ADDRESS</w:t>
            </w:r>
          </w:p>
          <w:p w14:paraId="54CEB0C5"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ab/>
              <w:t>OF OFFEROR</w:t>
            </w:r>
          </w:p>
          <w:p w14:paraId="18606237"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44A499FE"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1260" w:type="dxa"/>
            <w:gridSpan w:val="5"/>
            <w:tcBorders>
              <w:top w:val="nil"/>
              <w:left w:val="nil"/>
              <w:bottom w:val="nil"/>
              <w:right w:val="single" w:sz="6" w:space="0" w:color="auto"/>
            </w:tcBorders>
            <w:vAlign w:val="bottom"/>
          </w:tcPr>
          <w:p w14:paraId="79B48015" w14:textId="77777777" w:rsidR="00E03751" w:rsidRPr="00E03751" w:rsidRDefault="00E03751" w:rsidP="00E03751">
            <w:pPr>
              <w:tabs>
                <w:tab w:val="left" w:pos="216"/>
              </w:tabs>
              <w:spacing w:after="0" w:line="240" w:lineRule="auto"/>
              <w:ind w:left="144" w:right="-18" w:hanging="216"/>
              <w:jc w:val="right"/>
              <w:rPr>
                <w:rFonts w:ascii="Arial" w:eastAsia="Times New Roman" w:hAnsi="Arial"/>
                <w:sz w:val="14"/>
                <w:szCs w:val="26"/>
                <w:lang w:eastAsia="zh-CN"/>
              </w:rPr>
            </w:pPr>
            <w:r w:rsidRPr="00E03751">
              <w:rPr>
                <w:rFonts w:ascii="Arial" w:eastAsia="Times New Roman" w:hAnsi="Arial"/>
                <w:sz w:val="14"/>
                <w:szCs w:val="26"/>
                <w:lang w:eastAsia="zh-CN"/>
              </w:rPr>
              <w:t>CODE</w:t>
            </w:r>
          </w:p>
        </w:tc>
        <w:tc>
          <w:tcPr>
            <w:tcW w:w="1260" w:type="dxa"/>
            <w:gridSpan w:val="6"/>
            <w:tcBorders>
              <w:top w:val="nil"/>
              <w:left w:val="nil"/>
              <w:bottom w:val="single" w:sz="6" w:space="0" w:color="auto"/>
              <w:right w:val="single" w:sz="6" w:space="0" w:color="auto"/>
            </w:tcBorders>
          </w:tcPr>
          <w:p w14:paraId="1CA2AB87"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900" w:type="dxa"/>
            <w:gridSpan w:val="5"/>
            <w:tcBorders>
              <w:top w:val="single" w:sz="12" w:space="0" w:color="auto"/>
              <w:left w:val="nil"/>
              <w:bottom w:val="nil"/>
              <w:right w:val="single" w:sz="6" w:space="0" w:color="auto"/>
            </w:tcBorders>
            <w:vAlign w:val="bottom"/>
          </w:tcPr>
          <w:p w14:paraId="279B244C"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FACILITY</w:t>
            </w:r>
          </w:p>
        </w:tc>
        <w:tc>
          <w:tcPr>
            <w:tcW w:w="1530" w:type="dxa"/>
            <w:gridSpan w:val="8"/>
            <w:tcBorders>
              <w:top w:val="single" w:sz="12" w:space="0" w:color="auto"/>
              <w:left w:val="nil"/>
              <w:bottom w:val="single" w:sz="6" w:space="0" w:color="auto"/>
              <w:right w:val="single" w:sz="6" w:space="0" w:color="auto"/>
            </w:tcBorders>
          </w:tcPr>
          <w:p w14:paraId="05CC51AD"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4698" w:type="dxa"/>
            <w:gridSpan w:val="18"/>
            <w:vMerge w:val="restart"/>
            <w:tcBorders>
              <w:top w:val="single" w:sz="12" w:space="0" w:color="auto"/>
              <w:left w:val="nil"/>
              <w:bottom w:val="nil"/>
              <w:right w:val="nil"/>
            </w:tcBorders>
          </w:tcPr>
          <w:p w14:paraId="0A661A1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16.</w:t>
            </w:r>
            <w:r w:rsidRPr="00E03751">
              <w:rPr>
                <w:rFonts w:ascii="Arial" w:eastAsia="Times New Roman" w:hAnsi="Arial"/>
                <w:sz w:val="14"/>
                <w:szCs w:val="26"/>
                <w:lang w:eastAsia="zh-CN"/>
              </w:rPr>
              <w:tab/>
              <w:t>NAME AND TITLE OF PERSON AUTHORIZED TO SIGN OFFER</w:t>
            </w:r>
          </w:p>
          <w:p w14:paraId="0A02A4D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(Type or print)</w:t>
            </w:r>
          </w:p>
        </w:tc>
      </w:tr>
      <w:tr w:rsidR="00E03751" w:rsidRPr="00E03751" w14:paraId="66845F9B" w14:textId="77777777" w:rsidTr="001A034D">
        <w:trPr>
          <w:cantSplit/>
          <w:trHeight w:val="170"/>
        </w:trPr>
        <w:tc>
          <w:tcPr>
            <w:tcW w:w="1368" w:type="dxa"/>
            <w:gridSpan w:val="3"/>
            <w:vMerge/>
            <w:tcBorders>
              <w:top w:val="nil"/>
              <w:left w:val="nil"/>
              <w:bottom w:val="nil"/>
              <w:right w:val="single" w:sz="6" w:space="0" w:color="auto"/>
            </w:tcBorders>
            <w:vAlign w:val="center"/>
          </w:tcPr>
          <w:p w14:paraId="54AA98B1"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4950" w:type="dxa"/>
            <w:gridSpan w:val="24"/>
            <w:vMerge w:val="restart"/>
            <w:tcBorders>
              <w:top w:val="nil"/>
              <w:left w:val="nil"/>
              <w:bottom w:val="nil"/>
              <w:right w:val="single" w:sz="6" w:space="0" w:color="auto"/>
            </w:tcBorders>
            <w:vAlign w:val="center"/>
          </w:tcPr>
          <w:p w14:paraId="2FB09931" w14:textId="77777777" w:rsidR="00E03751" w:rsidRPr="00E03751" w:rsidRDefault="00E03751" w:rsidP="00E03751">
            <w:pPr>
              <w:spacing w:after="0" w:line="240" w:lineRule="auto"/>
              <w:rPr>
                <w:rFonts w:ascii="Times New Roman" w:eastAsia="Times New Roman" w:hAnsi="Times New Roman"/>
                <w:sz w:val="26"/>
                <w:szCs w:val="26"/>
                <w:lang w:eastAsia="zh-CN"/>
              </w:rPr>
            </w:pPr>
          </w:p>
        </w:tc>
        <w:tc>
          <w:tcPr>
            <w:tcW w:w="4702" w:type="dxa"/>
            <w:gridSpan w:val="18"/>
            <w:vMerge/>
            <w:tcBorders>
              <w:top w:val="nil"/>
              <w:left w:val="single" w:sz="6" w:space="0" w:color="auto"/>
              <w:bottom w:val="nil"/>
              <w:right w:val="nil"/>
            </w:tcBorders>
          </w:tcPr>
          <w:p w14:paraId="24F1ACF1"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r>
      <w:tr w:rsidR="00E03751" w:rsidRPr="00E03751" w14:paraId="458885DF" w14:textId="77777777" w:rsidTr="001A034D">
        <w:trPr>
          <w:cantSplit/>
          <w:trHeight w:val="170"/>
        </w:trPr>
        <w:tc>
          <w:tcPr>
            <w:tcW w:w="1368" w:type="dxa"/>
            <w:gridSpan w:val="3"/>
            <w:vMerge/>
            <w:tcBorders>
              <w:top w:val="nil"/>
              <w:left w:val="nil"/>
              <w:bottom w:val="single" w:sz="6" w:space="0" w:color="auto"/>
              <w:right w:val="single" w:sz="6" w:space="0" w:color="auto"/>
            </w:tcBorders>
            <w:vAlign w:val="center"/>
          </w:tcPr>
          <w:p w14:paraId="7F54B723"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4950" w:type="dxa"/>
            <w:gridSpan w:val="24"/>
            <w:vMerge/>
            <w:tcBorders>
              <w:top w:val="nil"/>
              <w:left w:val="nil"/>
              <w:bottom w:val="single" w:sz="6" w:space="0" w:color="auto"/>
              <w:right w:val="single" w:sz="6" w:space="0" w:color="auto"/>
            </w:tcBorders>
            <w:vAlign w:val="center"/>
          </w:tcPr>
          <w:p w14:paraId="7002C74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p>
        </w:tc>
        <w:tc>
          <w:tcPr>
            <w:tcW w:w="4698" w:type="dxa"/>
            <w:gridSpan w:val="18"/>
            <w:tcBorders>
              <w:top w:val="nil"/>
              <w:left w:val="single" w:sz="6" w:space="0" w:color="auto"/>
              <w:bottom w:val="single" w:sz="6" w:space="0" w:color="auto"/>
              <w:right w:val="nil"/>
            </w:tcBorders>
          </w:tcPr>
          <w:p w14:paraId="35A2E71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5343F145" w14:textId="77777777" w:rsidTr="001A034D">
        <w:trPr>
          <w:cantSplit/>
          <w:trHeight w:val="170"/>
        </w:trPr>
        <w:tc>
          <w:tcPr>
            <w:tcW w:w="2448" w:type="dxa"/>
            <w:gridSpan w:val="7"/>
            <w:tcBorders>
              <w:top w:val="single" w:sz="6" w:space="0" w:color="auto"/>
              <w:left w:val="nil"/>
              <w:bottom w:val="single" w:sz="6" w:space="0" w:color="auto"/>
              <w:right w:val="single" w:sz="6" w:space="0" w:color="auto"/>
            </w:tcBorders>
            <w:vAlign w:val="center"/>
          </w:tcPr>
          <w:p w14:paraId="2184830C" w14:textId="77777777" w:rsidR="00E03751" w:rsidRPr="00E03751" w:rsidRDefault="00E03751" w:rsidP="00E03751">
            <w:pPr>
              <w:tabs>
                <w:tab w:val="left" w:pos="288"/>
              </w:tabs>
              <w:spacing w:after="0" w:line="240" w:lineRule="auto"/>
              <w:ind w:left="216" w:right="-72" w:hanging="288"/>
              <w:jc w:val="center"/>
              <w:rPr>
                <w:rFonts w:ascii="Arial" w:eastAsia="Times New Roman" w:hAnsi="Arial"/>
                <w:sz w:val="14"/>
                <w:szCs w:val="26"/>
                <w:lang w:eastAsia="zh-CN"/>
              </w:rPr>
            </w:pPr>
            <w:r w:rsidRPr="00E03751">
              <w:rPr>
                <w:rFonts w:ascii="Arial" w:eastAsia="Times New Roman" w:hAnsi="Arial"/>
                <w:sz w:val="14"/>
                <w:szCs w:val="26"/>
                <w:lang w:eastAsia="zh-CN"/>
              </w:rPr>
              <w:t>1</w:t>
            </w:r>
            <w:bookmarkStart w:id="2" w:name="Check3"/>
            <w:r w:rsidRPr="00E03751">
              <w:rPr>
                <w:rFonts w:ascii="Arial" w:eastAsia="Times New Roman" w:hAnsi="Arial"/>
                <w:sz w:val="14"/>
                <w:szCs w:val="26"/>
                <w:lang w:eastAsia="zh-CN"/>
              </w:rPr>
              <w:t>5B.  TELEPHONE NUMBER</w:t>
            </w:r>
          </w:p>
        </w:tc>
        <w:tc>
          <w:tcPr>
            <w:tcW w:w="450" w:type="dxa"/>
            <w:gridSpan w:val="3"/>
            <w:vMerge w:val="restart"/>
            <w:tcBorders>
              <w:top w:val="single" w:sz="6" w:space="0" w:color="auto"/>
              <w:left w:val="nil"/>
              <w:bottom w:val="nil"/>
              <w:right w:val="nil"/>
            </w:tcBorders>
            <w:vAlign w:val="center"/>
          </w:tcPr>
          <w:p w14:paraId="73A41E5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28"/>
                <w:szCs w:val="26"/>
                <w:lang w:eastAsia="zh-CN"/>
              </w:rPr>
            </w:pPr>
            <w:r w:rsidRPr="00E03751">
              <w:rPr>
                <w:rFonts w:ascii="Arial" w:eastAsia="Times New Roman" w:hAnsi="Arial"/>
                <w:sz w:val="28"/>
                <w:szCs w:val="26"/>
                <w:lang w:eastAsia="zh-CN"/>
              </w:rPr>
              <w:fldChar w:fldCharType="begin">
                <w:ffData>
                  <w:name w:val="Check3"/>
                  <w:enabled/>
                  <w:calcOnExit w:val="0"/>
                  <w:checkBox>
                    <w:sizeAuto/>
                    <w:default w:val="0"/>
                  </w:checkBox>
                </w:ffData>
              </w:fldChar>
            </w:r>
            <w:r w:rsidRPr="00E03751">
              <w:rPr>
                <w:rFonts w:ascii="Arial" w:eastAsia="Times New Roman" w:hAnsi="Arial"/>
                <w:sz w:val="28"/>
                <w:szCs w:val="26"/>
                <w:lang w:eastAsia="zh-CN"/>
              </w:rPr>
              <w:instrText xml:space="preserve"> FORMCHECKBOX </w:instrText>
            </w:r>
            <w:r w:rsidR="007D6567">
              <w:rPr>
                <w:rFonts w:ascii="Arial" w:eastAsia="Times New Roman" w:hAnsi="Arial"/>
                <w:sz w:val="28"/>
                <w:szCs w:val="26"/>
                <w:lang w:eastAsia="zh-CN"/>
              </w:rPr>
            </w:r>
            <w:r w:rsidR="007D6567">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bookmarkEnd w:id="2"/>
          </w:p>
        </w:tc>
        <w:tc>
          <w:tcPr>
            <w:tcW w:w="3420" w:type="dxa"/>
            <w:gridSpan w:val="17"/>
            <w:vMerge w:val="restart"/>
            <w:tcBorders>
              <w:top w:val="single" w:sz="6" w:space="0" w:color="auto"/>
              <w:left w:val="nil"/>
              <w:bottom w:val="nil"/>
              <w:right w:val="single" w:sz="6" w:space="0" w:color="auto"/>
            </w:tcBorders>
            <w:vAlign w:val="center"/>
          </w:tcPr>
          <w:p w14:paraId="7A2C547A" w14:textId="77777777" w:rsidR="00E03751" w:rsidRPr="00E03751" w:rsidRDefault="00E03751" w:rsidP="00E03751">
            <w:pPr>
              <w:tabs>
                <w:tab w:val="left" w:pos="317"/>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15C.</w:t>
            </w:r>
            <w:r w:rsidRPr="00E03751">
              <w:rPr>
                <w:rFonts w:ascii="Arial" w:eastAsia="Times New Roman" w:hAnsi="Arial"/>
                <w:sz w:val="14"/>
                <w:szCs w:val="26"/>
                <w:lang w:eastAsia="zh-CN"/>
              </w:rPr>
              <w:tab/>
            </w:r>
            <w:r w:rsidRPr="00E03751">
              <w:rPr>
                <w:rFonts w:ascii="Arial" w:eastAsia="Times New Roman" w:hAnsi="Arial"/>
                <w:b/>
                <w:sz w:val="14"/>
                <w:szCs w:val="26"/>
                <w:lang w:eastAsia="zh-CN"/>
              </w:rPr>
              <w:t>CHECK IF REMITTANCE ADDRESS</w:t>
            </w:r>
          </w:p>
          <w:p w14:paraId="11B1D61E"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r w:rsidRPr="00E03751">
              <w:rPr>
                <w:rFonts w:ascii="Arial" w:eastAsia="Times New Roman" w:hAnsi="Arial"/>
                <w:b/>
                <w:sz w:val="14"/>
                <w:szCs w:val="26"/>
                <w:lang w:eastAsia="zh-CN"/>
              </w:rPr>
              <w:tab/>
              <w:t>IS DIFFERENT FROM ABOVE - ENTER</w:t>
            </w:r>
          </w:p>
          <w:p w14:paraId="6E6FF1DF" w14:textId="77777777" w:rsidR="00E03751" w:rsidRPr="00E03751" w:rsidRDefault="00E03751" w:rsidP="00E03751">
            <w:pPr>
              <w:tabs>
                <w:tab w:val="left" w:pos="317"/>
              </w:tabs>
              <w:spacing w:after="0" w:line="240" w:lineRule="auto"/>
              <w:ind w:left="-72" w:right="-72"/>
              <w:rPr>
                <w:rFonts w:ascii="Arial" w:eastAsia="Times New Roman" w:hAnsi="Arial"/>
                <w:sz w:val="14"/>
                <w:szCs w:val="26"/>
                <w:lang w:eastAsia="zh-CN"/>
              </w:rPr>
            </w:pPr>
            <w:r w:rsidRPr="00E03751">
              <w:rPr>
                <w:rFonts w:ascii="Arial" w:eastAsia="Times New Roman" w:hAnsi="Arial"/>
                <w:b/>
                <w:sz w:val="14"/>
                <w:szCs w:val="26"/>
                <w:lang w:eastAsia="zh-CN"/>
              </w:rPr>
              <w:tab/>
              <w:t>SUCH ADDRESS IN SCHEDULE.</w:t>
            </w:r>
          </w:p>
        </w:tc>
        <w:tc>
          <w:tcPr>
            <w:tcW w:w="3420" w:type="dxa"/>
            <w:gridSpan w:val="14"/>
            <w:tcBorders>
              <w:top w:val="single" w:sz="6" w:space="0" w:color="auto"/>
              <w:left w:val="single" w:sz="6" w:space="0" w:color="auto"/>
              <w:bottom w:val="nil"/>
              <w:right w:val="single" w:sz="6" w:space="0" w:color="auto"/>
            </w:tcBorders>
          </w:tcPr>
          <w:p w14:paraId="579EE1F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17.</w:t>
            </w:r>
            <w:r w:rsidRPr="00E03751">
              <w:rPr>
                <w:rFonts w:ascii="Arial" w:eastAsia="Times New Roman" w:hAnsi="Arial"/>
                <w:sz w:val="14"/>
                <w:szCs w:val="26"/>
                <w:lang w:eastAsia="zh-CN"/>
              </w:rPr>
              <w:tab/>
              <w:t>SIGNATURE</w:t>
            </w:r>
          </w:p>
        </w:tc>
        <w:tc>
          <w:tcPr>
            <w:tcW w:w="1278" w:type="dxa"/>
            <w:gridSpan w:val="4"/>
            <w:tcBorders>
              <w:top w:val="single" w:sz="6" w:space="0" w:color="auto"/>
              <w:left w:val="nil"/>
              <w:bottom w:val="nil"/>
              <w:right w:val="nil"/>
            </w:tcBorders>
          </w:tcPr>
          <w:p w14:paraId="054F6E3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18.</w:t>
            </w:r>
            <w:r w:rsidRPr="00E03751">
              <w:rPr>
                <w:rFonts w:ascii="Arial" w:eastAsia="Times New Roman" w:hAnsi="Arial"/>
                <w:sz w:val="14"/>
                <w:szCs w:val="26"/>
                <w:lang w:eastAsia="zh-CN"/>
              </w:rPr>
              <w:tab/>
              <w:t>OFFER DATE</w:t>
            </w:r>
          </w:p>
        </w:tc>
      </w:tr>
      <w:tr w:rsidR="00E03751" w:rsidRPr="00E03751" w14:paraId="261FAEF8" w14:textId="77777777" w:rsidTr="001A034D">
        <w:trPr>
          <w:cantSplit/>
          <w:trHeight w:val="170"/>
        </w:trPr>
        <w:tc>
          <w:tcPr>
            <w:tcW w:w="828" w:type="dxa"/>
            <w:gridSpan w:val="2"/>
            <w:tcBorders>
              <w:top w:val="single" w:sz="6" w:space="0" w:color="auto"/>
              <w:left w:val="nil"/>
              <w:bottom w:val="nil"/>
              <w:right w:val="single" w:sz="6" w:space="0" w:color="auto"/>
            </w:tcBorders>
            <w:vAlign w:val="center"/>
          </w:tcPr>
          <w:p w14:paraId="708BD43B"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AREA CODE</w:t>
            </w:r>
          </w:p>
        </w:tc>
        <w:tc>
          <w:tcPr>
            <w:tcW w:w="900" w:type="dxa"/>
            <w:gridSpan w:val="2"/>
            <w:tcBorders>
              <w:top w:val="single" w:sz="6" w:space="0" w:color="auto"/>
              <w:left w:val="nil"/>
              <w:bottom w:val="nil"/>
              <w:right w:val="single" w:sz="6" w:space="0" w:color="auto"/>
            </w:tcBorders>
            <w:vAlign w:val="center"/>
          </w:tcPr>
          <w:p w14:paraId="3F59D86A"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NUMBER</w:t>
            </w:r>
          </w:p>
        </w:tc>
        <w:tc>
          <w:tcPr>
            <w:tcW w:w="720" w:type="dxa"/>
            <w:gridSpan w:val="3"/>
            <w:tcBorders>
              <w:top w:val="single" w:sz="6" w:space="0" w:color="auto"/>
              <w:left w:val="nil"/>
              <w:bottom w:val="nil"/>
              <w:right w:val="single" w:sz="6" w:space="0" w:color="auto"/>
            </w:tcBorders>
            <w:vAlign w:val="center"/>
          </w:tcPr>
          <w:p w14:paraId="74D03372"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EXT.</w:t>
            </w:r>
          </w:p>
        </w:tc>
        <w:tc>
          <w:tcPr>
            <w:tcW w:w="450" w:type="dxa"/>
            <w:gridSpan w:val="3"/>
            <w:vMerge/>
            <w:tcBorders>
              <w:top w:val="nil"/>
              <w:left w:val="nil"/>
              <w:bottom w:val="nil"/>
              <w:right w:val="nil"/>
            </w:tcBorders>
            <w:vAlign w:val="center"/>
          </w:tcPr>
          <w:p w14:paraId="72528D8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420" w:type="dxa"/>
            <w:gridSpan w:val="17"/>
            <w:vMerge/>
            <w:tcBorders>
              <w:top w:val="nil"/>
              <w:left w:val="nil"/>
              <w:bottom w:val="nil"/>
              <w:right w:val="single" w:sz="6" w:space="0" w:color="auto"/>
            </w:tcBorders>
            <w:vAlign w:val="center"/>
          </w:tcPr>
          <w:p w14:paraId="640D6536"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p>
        </w:tc>
        <w:tc>
          <w:tcPr>
            <w:tcW w:w="3420" w:type="dxa"/>
            <w:gridSpan w:val="14"/>
            <w:vMerge w:val="restart"/>
            <w:tcBorders>
              <w:top w:val="nil"/>
              <w:left w:val="single" w:sz="6" w:space="0" w:color="auto"/>
              <w:bottom w:val="nil"/>
              <w:right w:val="single" w:sz="6" w:space="0" w:color="auto"/>
            </w:tcBorders>
          </w:tcPr>
          <w:p w14:paraId="70F0C6B8"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278" w:type="dxa"/>
            <w:gridSpan w:val="4"/>
            <w:vMerge w:val="restart"/>
            <w:tcBorders>
              <w:top w:val="nil"/>
              <w:left w:val="nil"/>
              <w:bottom w:val="nil"/>
              <w:right w:val="nil"/>
            </w:tcBorders>
          </w:tcPr>
          <w:p w14:paraId="6004759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7FD10E64" w14:textId="77777777" w:rsidTr="001A034D">
        <w:trPr>
          <w:cantSplit/>
          <w:trHeight w:val="170"/>
        </w:trPr>
        <w:tc>
          <w:tcPr>
            <w:tcW w:w="828" w:type="dxa"/>
            <w:gridSpan w:val="2"/>
            <w:tcBorders>
              <w:top w:val="nil"/>
              <w:left w:val="nil"/>
              <w:bottom w:val="single" w:sz="12" w:space="0" w:color="auto"/>
              <w:right w:val="single" w:sz="6" w:space="0" w:color="auto"/>
            </w:tcBorders>
            <w:vAlign w:val="center"/>
          </w:tcPr>
          <w:p w14:paraId="288831C4"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900" w:type="dxa"/>
            <w:gridSpan w:val="2"/>
            <w:tcBorders>
              <w:top w:val="nil"/>
              <w:left w:val="nil"/>
              <w:bottom w:val="single" w:sz="12" w:space="0" w:color="auto"/>
              <w:right w:val="single" w:sz="6" w:space="0" w:color="auto"/>
            </w:tcBorders>
            <w:vAlign w:val="center"/>
          </w:tcPr>
          <w:p w14:paraId="0BEA0599"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720" w:type="dxa"/>
            <w:gridSpan w:val="3"/>
            <w:tcBorders>
              <w:top w:val="nil"/>
              <w:left w:val="nil"/>
              <w:bottom w:val="single" w:sz="12" w:space="0" w:color="auto"/>
              <w:right w:val="single" w:sz="6" w:space="0" w:color="auto"/>
            </w:tcBorders>
            <w:vAlign w:val="center"/>
          </w:tcPr>
          <w:p w14:paraId="2BE56672"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450" w:type="dxa"/>
            <w:gridSpan w:val="3"/>
            <w:vMerge/>
            <w:tcBorders>
              <w:top w:val="nil"/>
              <w:left w:val="nil"/>
              <w:bottom w:val="single" w:sz="12" w:space="0" w:color="auto"/>
              <w:right w:val="nil"/>
            </w:tcBorders>
            <w:vAlign w:val="center"/>
          </w:tcPr>
          <w:p w14:paraId="1A97EF2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420" w:type="dxa"/>
            <w:gridSpan w:val="17"/>
            <w:vMerge/>
            <w:tcBorders>
              <w:top w:val="nil"/>
              <w:left w:val="nil"/>
              <w:bottom w:val="single" w:sz="12" w:space="0" w:color="auto"/>
              <w:right w:val="single" w:sz="6" w:space="0" w:color="auto"/>
            </w:tcBorders>
            <w:vAlign w:val="center"/>
          </w:tcPr>
          <w:p w14:paraId="51BF1099"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p>
        </w:tc>
        <w:tc>
          <w:tcPr>
            <w:tcW w:w="3424" w:type="dxa"/>
            <w:gridSpan w:val="14"/>
            <w:vMerge/>
            <w:tcBorders>
              <w:top w:val="nil"/>
              <w:left w:val="single" w:sz="6" w:space="0" w:color="auto"/>
              <w:bottom w:val="single" w:sz="12" w:space="0" w:color="auto"/>
              <w:right w:val="single" w:sz="6" w:space="0" w:color="auto"/>
            </w:tcBorders>
          </w:tcPr>
          <w:p w14:paraId="29EC9E7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278" w:type="dxa"/>
            <w:gridSpan w:val="4"/>
            <w:vMerge/>
            <w:tcBorders>
              <w:top w:val="nil"/>
              <w:left w:val="nil"/>
              <w:bottom w:val="single" w:sz="12" w:space="0" w:color="auto"/>
              <w:right w:val="nil"/>
            </w:tcBorders>
          </w:tcPr>
          <w:p w14:paraId="75880FB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3DFA5680" w14:textId="77777777" w:rsidTr="001A034D">
        <w:trPr>
          <w:cantSplit/>
          <w:trHeight w:val="170"/>
        </w:trPr>
        <w:tc>
          <w:tcPr>
            <w:tcW w:w="11016" w:type="dxa"/>
            <w:gridSpan w:val="45"/>
            <w:tcBorders>
              <w:top w:val="single" w:sz="12" w:space="0" w:color="auto"/>
              <w:left w:val="nil"/>
              <w:bottom w:val="single" w:sz="6" w:space="0" w:color="auto"/>
              <w:right w:val="nil"/>
            </w:tcBorders>
            <w:vAlign w:val="center"/>
          </w:tcPr>
          <w:p w14:paraId="122203D9"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b/>
                <w:i/>
                <w:sz w:val="16"/>
                <w:szCs w:val="26"/>
                <w:lang w:eastAsia="zh-CN"/>
              </w:rPr>
            </w:pPr>
            <w:proofErr w:type="gramStart"/>
            <w:r w:rsidRPr="00E03751">
              <w:rPr>
                <w:rFonts w:ascii="Arial" w:eastAsia="Times New Roman" w:hAnsi="Arial"/>
                <w:b/>
                <w:sz w:val="16"/>
                <w:szCs w:val="26"/>
                <w:lang w:eastAsia="zh-CN"/>
              </w:rPr>
              <w:t xml:space="preserve">AWARD  </w:t>
            </w:r>
            <w:r w:rsidRPr="00E03751">
              <w:rPr>
                <w:rFonts w:ascii="Arial" w:eastAsia="Times New Roman" w:hAnsi="Arial"/>
                <w:b/>
                <w:i/>
                <w:sz w:val="16"/>
                <w:szCs w:val="26"/>
                <w:lang w:eastAsia="zh-CN"/>
              </w:rPr>
              <w:t>(</w:t>
            </w:r>
            <w:proofErr w:type="gramEnd"/>
            <w:r w:rsidRPr="00E03751">
              <w:rPr>
                <w:rFonts w:ascii="Arial" w:eastAsia="Times New Roman" w:hAnsi="Arial"/>
                <w:b/>
                <w:i/>
                <w:sz w:val="16"/>
                <w:szCs w:val="26"/>
                <w:lang w:eastAsia="zh-CN"/>
              </w:rPr>
              <w:t>To be completed by Government)</w:t>
            </w:r>
          </w:p>
        </w:tc>
      </w:tr>
      <w:tr w:rsidR="00E03751" w:rsidRPr="00E03751" w14:paraId="65489A9E" w14:textId="77777777" w:rsidTr="001A034D">
        <w:trPr>
          <w:cantSplit/>
          <w:trHeight w:val="170"/>
        </w:trPr>
        <w:tc>
          <w:tcPr>
            <w:tcW w:w="3798" w:type="dxa"/>
            <w:gridSpan w:val="13"/>
            <w:tcBorders>
              <w:top w:val="single" w:sz="6" w:space="0" w:color="auto"/>
              <w:left w:val="nil"/>
              <w:bottom w:val="nil"/>
              <w:right w:val="single" w:sz="6" w:space="0" w:color="auto"/>
            </w:tcBorders>
            <w:vAlign w:val="center"/>
          </w:tcPr>
          <w:p w14:paraId="47D54EF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19.</w:t>
            </w:r>
            <w:r w:rsidRPr="00E03751">
              <w:rPr>
                <w:rFonts w:ascii="Arial" w:eastAsia="Times New Roman" w:hAnsi="Arial"/>
                <w:sz w:val="14"/>
                <w:szCs w:val="26"/>
                <w:lang w:eastAsia="zh-CN"/>
              </w:rPr>
              <w:tab/>
              <w:t>ACCEPTED AS TO ITEMS NUMBERED</w:t>
            </w:r>
          </w:p>
        </w:tc>
        <w:tc>
          <w:tcPr>
            <w:tcW w:w="1710" w:type="dxa"/>
            <w:gridSpan w:val="9"/>
            <w:tcBorders>
              <w:top w:val="single" w:sz="6" w:space="0" w:color="auto"/>
              <w:left w:val="nil"/>
              <w:bottom w:val="nil"/>
              <w:right w:val="single" w:sz="6" w:space="0" w:color="auto"/>
            </w:tcBorders>
            <w:vAlign w:val="center"/>
          </w:tcPr>
          <w:p w14:paraId="5D42DA6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20.</w:t>
            </w:r>
            <w:r w:rsidRPr="00E03751">
              <w:rPr>
                <w:rFonts w:ascii="Arial" w:eastAsia="Times New Roman" w:hAnsi="Arial"/>
                <w:sz w:val="14"/>
                <w:szCs w:val="26"/>
                <w:lang w:eastAsia="zh-CN"/>
              </w:rPr>
              <w:tab/>
              <w:t xml:space="preserve">AMOUNT     </w:t>
            </w:r>
            <w:r w:rsidRPr="00E03751">
              <w:rPr>
                <w:rFonts w:ascii="Arial" w:eastAsia="Times New Roman" w:hAnsi="Arial"/>
                <w:b/>
                <w:sz w:val="14"/>
                <w:szCs w:val="26"/>
                <w:lang w:eastAsia="zh-CN"/>
              </w:rPr>
              <w:t xml:space="preserve">  </w:t>
            </w:r>
            <w:r w:rsidRPr="00E03751">
              <w:rPr>
                <w:rFonts w:ascii="Arial" w:eastAsia="Times New Roman" w:hAnsi="Arial"/>
                <w:sz w:val="14"/>
                <w:szCs w:val="26"/>
                <w:lang w:eastAsia="zh-CN"/>
              </w:rPr>
              <w:t xml:space="preserve"> </w:t>
            </w:r>
          </w:p>
        </w:tc>
        <w:tc>
          <w:tcPr>
            <w:tcW w:w="5508" w:type="dxa"/>
            <w:gridSpan w:val="23"/>
            <w:tcBorders>
              <w:top w:val="single" w:sz="6" w:space="0" w:color="auto"/>
              <w:left w:val="nil"/>
              <w:bottom w:val="nil"/>
              <w:right w:val="nil"/>
            </w:tcBorders>
            <w:vAlign w:val="center"/>
          </w:tcPr>
          <w:p w14:paraId="68C1939B"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highlight w:val="yellow"/>
                <w:lang w:eastAsia="zh-CN"/>
              </w:rPr>
            </w:pPr>
            <w:r w:rsidRPr="00E03751">
              <w:rPr>
                <w:rFonts w:ascii="Arial" w:eastAsia="Times New Roman" w:hAnsi="Arial"/>
                <w:sz w:val="14"/>
                <w:szCs w:val="26"/>
                <w:highlight w:val="yellow"/>
                <w:lang w:eastAsia="zh-CN"/>
              </w:rPr>
              <w:t>21.</w:t>
            </w:r>
            <w:r w:rsidRPr="00E03751">
              <w:rPr>
                <w:rFonts w:ascii="Arial" w:eastAsia="Times New Roman" w:hAnsi="Arial"/>
                <w:sz w:val="14"/>
                <w:szCs w:val="26"/>
                <w:highlight w:val="yellow"/>
                <w:lang w:eastAsia="zh-CN"/>
              </w:rPr>
              <w:tab/>
              <w:t>ACCOUNTING AND APPROPRIATION</w:t>
            </w:r>
          </w:p>
        </w:tc>
      </w:tr>
      <w:tr w:rsidR="00E03751" w:rsidRPr="00E03751" w14:paraId="61AE79B3" w14:textId="77777777" w:rsidTr="001A034D">
        <w:trPr>
          <w:cantSplit/>
          <w:trHeight w:val="170"/>
        </w:trPr>
        <w:tc>
          <w:tcPr>
            <w:tcW w:w="3798" w:type="dxa"/>
            <w:gridSpan w:val="13"/>
            <w:tcBorders>
              <w:top w:val="nil"/>
              <w:left w:val="nil"/>
              <w:bottom w:val="nil"/>
              <w:right w:val="single" w:sz="6" w:space="0" w:color="auto"/>
            </w:tcBorders>
            <w:vAlign w:val="center"/>
          </w:tcPr>
          <w:p w14:paraId="2D607C2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 xml:space="preserve"> </w:t>
            </w:r>
          </w:p>
        </w:tc>
        <w:tc>
          <w:tcPr>
            <w:tcW w:w="1710" w:type="dxa"/>
            <w:gridSpan w:val="9"/>
            <w:tcBorders>
              <w:top w:val="nil"/>
              <w:left w:val="nil"/>
              <w:bottom w:val="nil"/>
              <w:right w:val="single" w:sz="6" w:space="0" w:color="auto"/>
            </w:tcBorders>
            <w:vAlign w:val="center"/>
          </w:tcPr>
          <w:p w14:paraId="698805C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5508" w:type="dxa"/>
            <w:gridSpan w:val="23"/>
            <w:tcBorders>
              <w:top w:val="nil"/>
              <w:left w:val="nil"/>
              <w:bottom w:val="nil"/>
              <w:right w:val="nil"/>
            </w:tcBorders>
            <w:vAlign w:val="center"/>
          </w:tcPr>
          <w:p w14:paraId="2252E882" w14:textId="77777777" w:rsidR="00E03751" w:rsidRPr="00E03751" w:rsidRDefault="00E03751" w:rsidP="00E03751">
            <w:pPr>
              <w:tabs>
                <w:tab w:val="left" w:pos="216"/>
              </w:tabs>
              <w:spacing w:after="0" w:line="240" w:lineRule="auto"/>
              <w:ind w:left="144" w:right="-72" w:firstLine="18"/>
              <w:rPr>
                <w:rFonts w:ascii="Times New Roman" w:eastAsia="Times New Roman" w:hAnsi="Times New Roman"/>
                <w:b/>
                <w:sz w:val="20"/>
                <w:szCs w:val="26"/>
                <w:highlight w:val="yellow"/>
                <w:lang w:eastAsia="zh-CN"/>
              </w:rPr>
            </w:pPr>
            <w:proofErr w:type="gramStart"/>
            <w:r w:rsidRPr="00E03751">
              <w:rPr>
                <w:rFonts w:ascii="Times New Roman" w:eastAsia="Times New Roman" w:hAnsi="Times New Roman"/>
                <w:b/>
                <w:sz w:val="20"/>
                <w:szCs w:val="26"/>
                <w:highlight w:val="yellow"/>
                <w:lang w:eastAsia="zh-CN"/>
              </w:rPr>
              <w:t>NON APPROPRIATED</w:t>
            </w:r>
            <w:proofErr w:type="gramEnd"/>
            <w:r w:rsidRPr="00E03751">
              <w:rPr>
                <w:rFonts w:ascii="Times New Roman" w:eastAsia="Times New Roman" w:hAnsi="Times New Roman"/>
                <w:b/>
                <w:sz w:val="20"/>
                <w:szCs w:val="26"/>
                <w:highlight w:val="yellow"/>
                <w:lang w:eastAsia="zh-CN"/>
              </w:rPr>
              <w:t xml:space="preserve"> FUNDS</w:t>
            </w:r>
          </w:p>
        </w:tc>
      </w:tr>
      <w:tr w:rsidR="00E03751" w:rsidRPr="00E03751" w14:paraId="0BA4E7CC" w14:textId="77777777" w:rsidTr="001A034D">
        <w:trPr>
          <w:cantSplit/>
          <w:trHeight w:val="170"/>
        </w:trPr>
        <w:tc>
          <w:tcPr>
            <w:tcW w:w="5508" w:type="dxa"/>
            <w:gridSpan w:val="22"/>
            <w:tcBorders>
              <w:top w:val="single" w:sz="6" w:space="0" w:color="auto"/>
              <w:left w:val="nil"/>
              <w:bottom w:val="nil"/>
              <w:right w:val="single" w:sz="6" w:space="0" w:color="auto"/>
            </w:tcBorders>
            <w:vAlign w:val="center"/>
          </w:tcPr>
          <w:p w14:paraId="7D7FA3E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22.</w:t>
            </w:r>
            <w:r w:rsidRPr="00E03751">
              <w:rPr>
                <w:rFonts w:ascii="Arial" w:eastAsia="Times New Roman" w:hAnsi="Arial"/>
                <w:sz w:val="14"/>
                <w:szCs w:val="26"/>
                <w:lang w:eastAsia="zh-CN"/>
              </w:rPr>
              <w:tab/>
              <w:t>AUTHORITY FOR USING OTHER THAN FULL AND OPEN COMPETITION:</w:t>
            </w:r>
          </w:p>
        </w:tc>
        <w:tc>
          <w:tcPr>
            <w:tcW w:w="4050" w:type="dxa"/>
            <w:gridSpan w:val="18"/>
            <w:vMerge w:val="restart"/>
            <w:tcBorders>
              <w:top w:val="single" w:sz="6" w:space="0" w:color="auto"/>
              <w:left w:val="nil"/>
              <w:bottom w:val="nil"/>
              <w:right w:val="single" w:sz="6" w:space="0" w:color="auto"/>
            </w:tcBorders>
            <w:vAlign w:val="center"/>
          </w:tcPr>
          <w:p w14:paraId="24BF2FD5" w14:textId="77777777" w:rsidR="00E03751" w:rsidRPr="00E03751" w:rsidRDefault="00E03751" w:rsidP="00E03751">
            <w:pPr>
              <w:tabs>
                <w:tab w:val="left" w:pos="252"/>
              </w:tabs>
              <w:spacing w:after="0" w:line="240" w:lineRule="auto"/>
              <w:ind w:left="144" w:right="-72" w:hanging="216"/>
              <w:rPr>
                <w:rFonts w:ascii="Arial" w:eastAsia="Times New Roman" w:hAnsi="Arial"/>
                <w:b/>
                <w:sz w:val="16"/>
                <w:szCs w:val="26"/>
                <w:lang w:eastAsia="zh-CN"/>
              </w:rPr>
            </w:pPr>
            <w:r w:rsidRPr="00E03751">
              <w:rPr>
                <w:rFonts w:ascii="Arial" w:eastAsia="Times New Roman" w:hAnsi="Arial"/>
                <w:sz w:val="16"/>
                <w:szCs w:val="26"/>
                <w:lang w:eastAsia="zh-CN"/>
              </w:rPr>
              <w:t>23.</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SUBMIT INVOICES TO ADDRESS</w:t>
            </w:r>
          </w:p>
          <w:p w14:paraId="559AB54D" w14:textId="77777777" w:rsidR="00E03751" w:rsidRPr="00E03751" w:rsidRDefault="00E03751" w:rsidP="00E03751">
            <w:pPr>
              <w:tabs>
                <w:tab w:val="left" w:pos="252"/>
              </w:tabs>
              <w:spacing w:after="0" w:line="240" w:lineRule="auto"/>
              <w:ind w:left="-72" w:right="-72"/>
              <w:rPr>
                <w:rFonts w:ascii="Arial" w:eastAsia="Times New Roman" w:hAnsi="Arial"/>
                <w:sz w:val="16"/>
                <w:szCs w:val="26"/>
                <w:lang w:eastAsia="zh-CN"/>
              </w:rPr>
            </w:pPr>
            <w:r w:rsidRPr="00E03751">
              <w:rPr>
                <w:rFonts w:ascii="Arial" w:eastAsia="Times New Roman" w:hAnsi="Arial"/>
                <w:b/>
                <w:sz w:val="16"/>
                <w:szCs w:val="26"/>
                <w:lang w:eastAsia="zh-CN"/>
              </w:rPr>
              <w:tab/>
              <w:t xml:space="preserve">SHOWN </w:t>
            </w:r>
            <w:proofErr w:type="gramStart"/>
            <w:r w:rsidRPr="00E03751">
              <w:rPr>
                <w:rFonts w:ascii="Arial" w:eastAsia="Times New Roman" w:hAnsi="Arial"/>
                <w:b/>
                <w:sz w:val="16"/>
                <w:szCs w:val="26"/>
                <w:lang w:eastAsia="zh-CN"/>
              </w:rPr>
              <w:t>IN</w:t>
            </w:r>
            <w:r w:rsidRPr="00E03751">
              <w:rPr>
                <w:rFonts w:ascii="Arial" w:eastAsia="Times New Roman" w:hAnsi="Arial"/>
                <w:sz w:val="16"/>
                <w:szCs w:val="26"/>
                <w:lang w:eastAsia="zh-CN"/>
              </w:rPr>
              <w:t xml:space="preserve">  </w:t>
            </w:r>
            <w:r w:rsidRPr="00E03751">
              <w:rPr>
                <w:rFonts w:ascii="Arial" w:eastAsia="Times New Roman" w:hAnsi="Arial"/>
                <w:i/>
                <w:sz w:val="14"/>
                <w:szCs w:val="26"/>
                <w:lang w:eastAsia="zh-CN"/>
              </w:rPr>
              <w:t>(</w:t>
            </w:r>
            <w:proofErr w:type="gramEnd"/>
            <w:r w:rsidRPr="00E03751">
              <w:rPr>
                <w:rFonts w:ascii="Arial" w:eastAsia="Times New Roman" w:hAnsi="Arial"/>
                <w:i/>
                <w:sz w:val="14"/>
                <w:szCs w:val="26"/>
                <w:lang w:eastAsia="zh-CN"/>
              </w:rPr>
              <w:t>4 copies unless otherwise specified)</w:t>
            </w:r>
          </w:p>
        </w:tc>
        <w:tc>
          <w:tcPr>
            <w:tcW w:w="1458" w:type="dxa"/>
            <w:gridSpan w:val="5"/>
            <w:tcBorders>
              <w:top w:val="single" w:sz="6" w:space="0" w:color="auto"/>
              <w:left w:val="nil"/>
              <w:bottom w:val="nil"/>
              <w:right w:val="nil"/>
            </w:tcBorders>
            <w:vAlign w:val="center"/>
          </w:tcPr>
          <w:p w14:paraId="2B2A2A4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ITEM</w:t>
            </w:r>
          </w:p>
        </w:tc>
      </w:tr>
      <w:tr w:rsidR="00E03751" w:rsidRPr="00E03751" w14:paraId="5715C4D3" w14:textId="77777777" w:rsidTr="001A034D">
        <w:trPr>
          <w:cantSplit/>
          <w:trHeight w:val="170"/>
        </w:trPr>
        <w:tc>
          <w:tcPr>
            <w:tcW w:w="1728" w:type="dxa"/>
            <w:gridSpan w:val="4"/>
            <w:tcBorders>
              <w:top w:val="nil"/>
              <w:left w:val="nil"/>
              <w:bottom w:val="single" w:sz="6" w:space="0" w:color="auto"/>
              <w:right w:val="nil"/>
            </w:tcBorders>
            <w:vAlign w:val="bottom"/>
          </w:tcPr>
          <w:p w14:paraId="505D3634" w14:textId="77777777" w:rsidR="00E03751" w:rsidRPr="00E03751" w:rsidRDefault="00E03751" w:rsidP="00E03751">
            <w:pPr>
              <w:tabs>
                <w:tab w:val="left" w:pos="216"/>
              </w:tabs>
              <w:spacing w:after="0" w:line="240" w:lineRule="auto"/>
              <w:ind w:left="144" w:right="-115"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sz w:val="28"/>
                <w:szCs w:val="26"/>
                <w:lang w:eastAsia="zh-CN"/>
              </w:rPr>
              <w:fldChar w:fldCharType="begin">
                <w:ffData>
                  <w:name w:val="Check4"/>
                  <w:enabled/>
                  <w:calcOnExit w:val="0"/>
                  <w:checkBox>
                    <w:sizeAuto/>
                    <w:default w:val="0"/>
                  </w:checkBox>
                </w:ffData>
              </w:fldChar>
            </w:r>
            <w:bookmarkStart w:id="3" w:name="Check4"/>
            <w:r w:rsidRPr="00E03751">
              <w:rPr>
                <w:rFonts w:ascii="Arial" w:eastAsia="Times New Roman" w:hAnsi="Arial"/>
                <w:sz w:val="28"/>
                <w:szCs w:val="26"/>
                <w:lang w:eastAsia="zh-CN"/>
              </w:rPr>
              <w:instrText xml:space="preserve"> FORMCHECKBOX </w:instrText>
            </w:r>
            <w:r w:rsidR="007D6567">
              <w:rPr>
                <w:rFonts w:ascii="Arial" w:eastAsia="Times New Roman" w:hAnsi="Arial"/>
                <w:sz w:val="28"/>
                <w:szCs w:val="26"/>
                <w:lang w:eastAsia="zh-CN"/>
              </w:rPr>
            </w:r>
            <w:r w:rsidR="007D6567">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bookmarkEnd w:id="3"/>
            <w:r w:rsidRPr="00E03751">
              <w:rPr>
                <w:rFonts w:ascii="Arial" w:eastAsia="Times New Roman" w:hAnsi="Arial"/>
                <w:sz w:val="14"/>
                <w:szCs w:val="26"/>
                <w:lang w:eastAsia="zh-CN"/>
              </w:rPr>
              <w:t xml:space="preserve"> 10 U.S.C. 2304(c)</w:t>
            </w:r>
          </w:p>
        </w:tc>
        <w:tc>
          <w:tcPr>
            <w:tcW w:w="270" w:type="dxa"/>
            <w:tcBorders>
              <w:top w:val="nil"/>
              <w:left w:val="nil"/>
              <w:bottom w:val="single" w:sz="6" w:space="0" w:color="auto"/>
              <w:right w:val="nil"/>
            </w:tcBorders>
            <w:vAlign w:val="bottom"/>
          </w:tcPr>
          <w:p w14:paraId="22F55277"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630" w:type="dxa"/>
            <w:gridSpan w:val="3"/>
            <w:tcBorders>
              <w:top w:val="nil"/>
              <w:left w:val="nil"/>
              <w:bottom w:val="single" w:sz="6" w:space="0" w:color="auto"/>
              <w:right w:val="nil"/>
            </w:tcBorders>
            <w:vAlign w:val="bottom"/>
          </w:tcPr>
          <w:p w14:paraId="38697673"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70" w:type="dxa"/>
            <w:gridSpan w:val="2"/>
            <w:tcBorders>
              <w:top w:val="nil"/>
              <w:left w:val="nil"/>
              <w:bottom w:val="single" w:sz="6" w:space="0" w:color="auto"/>
              <w:right w:val="nil"/>
            </w:tcBorders>
            <w:vAlign w:val="bottom"/>
          </w:tcPr>
          <w:p w14:paraId="40F1DDBD"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1440" w:type="dxa"/>
            <w:gridSpan w:val="7"/>
            <w:tcBorders>
              <w:top w:val="nil"/>
              <w:left w:val="nil"/>
              <w:bottom w:val="single" w:sz="6" w:space="0" w:color="auto"/>
              <w:right w:val="nil"/>
            </w:tcBorders>
            <w:vAlign w:val="bottom"/>
          </w:tcPr>
          <w:p w14:paraId="19D46BD6" w14:textId="77777777" w:rsidR="00E03751" w:rsidRPr="00E03751" w:rsidRDefault="00E03751" w:rsidP="00E03751">
            <w:pPr>
              <w:tabs>
                <w:tab w:val="left" w:pos="216"/>
              </w:tabs>
              <w:spacing w:after="0" w:line="240" w:lineRule="auto"/>
              <w:ind w:left="101" w:right="-115" w:hanging="216"/>
              <w:rPr>
                <w:rFonts w:ascii="Arial" w:eastAsia="Times New Roman" w:hAnsi="Arial"/>
                <w:sz w:val="14"/>
                <w:szCs w:val="26"/>
                <w:lang w:eastAsia="zh-CN"/>
              </w:rPr>
            </w:pPr>
            <w:r w:rsidRPr="00E03751">
              <w:rPr>
                <w:rFonts w:ascii="Arial" w:eastAsia="Times New Roman" w:hAnsi="Arial"/>
                <w:sz w:val="28"/>
                <w:szCs w:val="26"/>
                <w:lang w:eastAsia="zh-CN"/>
              </w:rPr>
              <w:fldChar w:fldCharType="begin">
                <w:ffData>
                  <w:name w:val="Check4"/>
                  <w:enabled/>
                  <w:calcOnExit w:val="0"/>
                  <w:checkBox>
                    <w:sizeAuto/>
                    <w:default w:val="0"/>
                  </w:checkBox>
                </w:ffData>
              </w:fldChar>
            </w:r>
            <w:r w:rsidRPr="00E03751">
              <w:rPr>
                <w:rFonts w:ascii="Arial" w:eastAsia="Times New Roman" w:hAnsi="Arial"/>
                <w:sz w:val="28"/>
                <w:szCs w:val="26"/>
                <w:lang w:eastAsia="zh-CN"/>
              </w:rPr>
              <w:instrText xml:space="preserve"> FORMCHECKBOX </w:instrText>
            </w:r>
            <w:r w:rsidR="007D6567">
              <w:rPr>
                <w:rFonts w:ascii="Arial" w:eastAsia="Times New Roman" w:hAnsi="Arial"/>
                <w:sz w:val="28"/>
                <w:szCs w:val="26"/>
                <w:lang w:eastAsia="zh-CN"/>
              </w:rPr>
            </w:r>
            <w:r w:rsidR="007D6567">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r w:rsidRPr="00E03751">
              <w:rPr>
                <w:rFonts w:ascii="Arial" w:eastAsia="Times New Roman" w:hAnsi="Arial"/>
                <w:sz w:val="14"/>
                <w:szCs w:val="26"/>
                <w:lang w:eastAsia="zh-CN"/>
              </w:rPr>
              <w:t xml:space="preserve"> 41 U.S.C. 253(c)</w:t>
            </w:r>
          </w:p>
        </w:tc>
        <w:tc>
          <w:tcPr>
            <w:tcW w:w="270" w:type="dxa"/>
            <w:tcBorders>
              <w:top w:val="nil"/>
              <w:left w:val="nil"/>
              <w:bottom w:val="single" w:sz="6" w:space="0" w:color="auto"/>
              <w:right w:val="nil"/>
            </w:tcBorders>
            <w:vAlign w:val="bottom"/>
          </w:tcPr>
          <w:p w14:paraId="0539B1DC"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630" w:type="dxa"/>
            <w:gridSpan w:val="2"/>
            <w:tcBorders>
              <w:top w:val="nil"/>
              <w:left w:val="nil"/>
              <w:bottom w:val="single" w:sz="6" w:space="0" w:color="auto"/>
              <w:right w:val="nil"/>
            </w:tcBorders>
            <w:vAlign w:val="bottom"/>
          </w:tcPr>
          <w:p w14:paraId="1168F27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70" w:type="dxa"/>
            <w:gridSpan w:val="2"/>
            <w:tcBorders>
              <w:top w:val="nil"/>
              <w:left w:val="nil"/>
              <w:bottom w:val="single" w:sz="6" w:space="0" w:color="auto"/>
              <w:right w:val="single" w:sz="6" w:space="0" w:color="auto"/>
            </w:tcBorders>
            <w:vAlign w:val="bottom"/>
          </w:tcPr>
          <w:p w14:paraId="022B1CF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4050" w:type="dxa"/>
            <w:gridSpan w:val="18"/>
            <w:vMerge/>
            <w:tcBorders>
              <w:top w:val="nil"/>
              <w:left w:val="nil"/>
              <w:bottom w:val="single" w:sz="6" w:space="0" w:color="auto"/>
              <w:right w:val="single" w:sz="6" w:space="0" w:color="auto"/>
            </w:tcBorders>
            <w:vAlign w:val="center"/>
          </w:tcPr>
          <w:p w14:paraId="4B023599" w14:textId="77777777" w:rsidR="00E03751" w:rsidRPr="00E03751" w:rsidRDefault="00E03751" w:rsidP="00E03751">
            <w:pPr>
              <w:tabs>
                <w:tab w:val="left" w:pos="252"/>
              </w:tabs>
              <w:spacing w:after="0" w:line="240" w:lineRule="auto"/>
              <w:ind w:left="-72" w:right="-72"/>
              <w:rPr>
                <w:rFonts w:ascii="Arial" w:eastAsia="Times New Roman" w:hAnsi="Arial"/>
                <w:i/>
                <w:sz w:val="16"/>
                <w:szCs w:val="26"/>
                <w:lang w:eastAsia="zh-CN"/>
              </w:rPr>
            </w:pPr>
          </w:p>
        </w:tc>
        <w:tc>
          <w:tcPr>
            <w:tcW w:w="1458" w:type="dxa"/>
            <w:gridSpan w:val="5"/>
            <w:tcBorders>
              <w:top w:val="nil"/>
              <w:left w:val="nil"/>
              <w:bottom w:val="single" w:sz="6" w:space="0" w:color="auto"/>
              <w:right w:val="nil"/>
            </w:tcBorders>
            <w:vAlign w:val="center"/>
          </w:tcPr>
          <w:p w14:paraId="2ECF0594" w14:textId="77777777" w:rsidR="00E03751" w:rsidRPr="00E03751" w:rsidRDefault="00E26B0E" w:rsidP="00E03751">
            <w:pPr>
              <w:tabs>
                <w:tab w:val="left" w:pos="216"/>
              </w:tabs>
              <w:spacing w:after="0" w:line="240" w:lineRule="auto"/>
              <w:ind w:left="144" w:right="-72" w:hanging="72"/>
              <w:rPr>
                <w:rFonts w:ascii="Times New Roman" w:eastAsia="Times New Roman" w:hAnsi="Times New Roman"/>
                <w:sz w:val="20"/>
                <w:szCs w:val="26"/>
                <w:lang w:eastAsia="zh-CN"/>
              </w:rPr>
            </w:pPr>
            <w:r>
              <w:rPr>
                <w:rFonts w:ascii="Times New Roman" w:eastAsia="Times New Roman" w:hAnsi="Times New Roman"/>
                <w:sz w:val="20"/>
                <w:szCs w:val="26"/>
                <w:lang w:eastAsia="zh-CN"/>
              </w:rPr>
              <w:t>See Section G</w:t>
            </w:r>
          </w:p>
        </w:tc>
      </w:tr>
      <w:tr w:rsidR="00E03751" w:rsidRPr="00E03751" w14:paraId="60D2BB17" w14:textId="77777777" w:rsidTr="001A034D">
        <w:trPr>
          <w:cantSplit/>
          <w:trHeight w:val="170"/>
        </w:trPr>
        <w:tc>
          <w:tcPr>
            <w:tcW w:w="4068" w:type="dxa"/>
            <w:gridSpan w:val="15"/>
            <w:tcBorders>
              <w:top w:val="single" w:sz="6" w:space="0" w:color="auto"/>
              <w:left w:val="nil"/>
              <w:bottom w:val="nil"/>
              <w:right w:val="single" w:sz="6" w:space="0" w:color="auto"/>
            </w:tcBorders>
            <w:vAlign w:val="center"/>
          </w:tcPr>
          <w:p w14:paraId="792CA61F" w14:textId="77777777" w:rsidR="00E03751" w:rsidRPr="00E03751" w:rsidRDefault="00E03751" w:rsidP="00E03751">
            <w:pPr>
              <w:tabs>
                <w:tab w:val="left" w:pos="216"/>
                <w:tab w:val="right" w:pos="3852"/>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24.</w:t>
            </w:r>
            <w:r w:rsidRPr="00E03751">
              <w:rPr>
                <w:rFonts w:ascii="Arial" w:eastAsia="Times New Roman" w:hAnsi="Arial"/>
                <w:sz w:val="14"/>
                <w:szCs w:val="26"/>
                <w:lang w:eastAsia="zh-CN"/>
              </w:rPr>
              <w:tab/>
              <w:t xml:space="preserve">ADMINISTERED BY </w:t>
            </w:r>
            <w:r w:rsidRPr="00E03751">
              <w:rPr>
                <w:rFonts w:ascii="Arial" w:eastAsia="Times New Roman" w:hAnsi="Arial"/>
                <w:i/>
                <w:sz w:val="14"/>
                <w:szCs w:val="26"/>
                <w:lang w:eastAsia="zh-CN"/>
              </w:rPr>
              <w:t>(If other than Item 7)</w:t>
            </w:r>
            <w:r w:rsidRPr="00E03751">
              <w:rPr>
                <w:rFonts w:ascii="Arial" w:eastAsia="Times New Roman" w:hAnsi="Arial"/>
                <w:sz w:val="14"/>
                <w:szCs w:val="26"/>
                <w:lang w:eastAsia="zh-CN"/>
              </w:rPr>
              <w:tab/>
              <w:t>CODE</w:t>
            </w:r>
          </w:p>
        </w:tc>
        <w:tc>
          <w:tcPr>
            <w:tcW w:w="1440" w:type="dxa"/>
            <w:gridSpan w:val="7"/>
            <w:tcBorders>
              <w:top w:val="single" w:sz="6" w:space="0" w:color="auto"/>
              <w:left w:val="nil"/>
              <w:bottom w:val="single" w:sz="6" w:space="0" w:color="auto"/>
              <w:right w:val="single" w:sz="6" w:space="0" w:color="auto"/>
            </w:tcBorders>
            <w:vAlign w:val="center"/>
          </w:tcPr>
          <w:p w14:paraId="40EDDA70"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30" w:type="dxa"/>
            <w:gridSpan w:val="19"/>
            <w:tcBorders>
              <w:top w:val="single" w:sz="6" w:space="0" w:color="auto"/>
              <w:left w:val="nil"/>
              <w:bottom w:val="nil"/>
              <w:right w:val="single" w:sz="6" w:space="0" w:color="auto"/>
            </w:tcBorders>
            <w:vAlign w:val="center"/>
          </w:tcPr>
          <w:p w14:paraId="7FE1D92B" w14:textId="77777777" w:rsidR="00E03751" w:rsidRPr="00E03751" w:rsidRDefault="00E03751" w:rsidP="00E03751">
            <w:pPr>
              <w:tabs>
                <w:tab w:val="left" w:pos="252"/>
                <w:tab w:val="right" w:pos="4032"/>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25.</w:t>
            </w:r>
            <w:r w:rsidRPr="00E03751">
              <w:rPr>
                <w:rFonts w:ascii="Arial" w:eastAsia="Times New Roman" w:hAnsi="Arial"/>
                <w:sz w:val="14"/>
                <w:szCs w:val="26"/>
                <w:lang w:eastAsia="zh-CN"/>
              </w:rPr>
              <w:tab/>
              <w:t>PAYMENT WILL BE MADE BY</w:t>
            </w:r>
            <w:r w:rsidRPr="00E03751">
              <w:rPr>
                <w:rFonts w:ascii="Arial" w:eastAsia="Times New Roman" w:hAnsi="Arial"/>
                <w:sz w:val="14"/>
                <w:szCs w:val="26"/>
                <w:lang w:eastAsia="zh-CN"/>
              </w:rPr>
              <w:tab/>
              <w:t>CODE</w:t>
            </w:r>
          </w:p>
        </w:tc>
        <w:tc>
          <w:tcPr>
            <w:tcW w:w="1278" w:type="dxa"/>
            <w:gridSpan w:val="4"/>
            <w:tcBorders>
              <w:top w:val="single" w:sz="6" w:space="0" w:color="auto"/>
              <w:left w:val="nil"/>
              <w:bottom w:val="single" w:sz="6" w:space="0" w:color="auto"/>
              <w:right w:val="nil"/>
            </w:tcBorders>
            <w:vAlign w:val="center"/>
          </w:tcPr>
          <w:p w14:paraId="165548B3"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08D1FCF2" w14:textId="77777777" w:rsidTr="001A034D">
        <w:trPr>
          <w:cantSplit/>
          <w:trHeight w:val="170"/>
        </w:trPr>
        <w:tc>
          <w:tcPr>
            <w:tcW w:w="4068" w:type="dxa"/>
            <w:gridSpan w:val="15"/>
            <w:tcBorders>
              <w:top w:val="nil"/>
              <w:left w:val="nil"/>
              <w:bottom w:val="single" w:sz="6" w:space="0" w:color="auto"/>
              <w:right w:val="nil"/>
            </w:tcBorders>
            <w:vAlign w:val="center"/>
          </w:tcPr>
          <w:p w14:paraId="0F6046D0"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p w14:paraId="7B894AC9" w14:textId="77777777" w:rsidR="00E03751" w:rsidRPr="00E03751" w:rsidRDefault="00E03751" w:rsidP="00E03751">
            <w:pPr>
              <w:tabs>
                <w:tab w:val="left" w:pos="270"/>
                <w:tab w:val="right" w:pos="3852"/>
              </w:tabs>
              <w:spacing w:after="0" w:line="240" w:lineRule="auto"/>
              <w:ind w:left="270" w:right="-72"/>
              <w:rPr>
                <w:rFonts w:ascii="Times New Roman" w:eastAsia="Times New Roman" w:hAnsi="Times New Roman"/>
                <w:sz w:val="20"/>
                <w:szCs w:val="26"/>
                <w:lang w:eastAsia="zh-CN"/>
              </w:rPr>
            </w:pPr>
          </w:p>
        </w:tc>
        <w:tc>
          <w:tcPr>
            <w:tcW w:w="1440" w:type="dxa"/>
            <w:gridSpan w:val="7"/>
            <w:tcBorders>
              <w:top w:val="single" w:sz="6" w:space="0" w:color="auto"/>
              <w:left w:val="nil"/>
              <w:bottom w:val="single" w:sz="6" w:space="0" w:color="auto"/>
              <w:right w:val="single" w:sz="6" w:space="0" w:color="auto"/>
            </w:tcBorders>
            <w:vAlign w:val="center"/>
          </w:tcPr>
          <w:p w14:paraId="5D070E2F"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30" w:type="dxa"/>
            <w:gridSpan w:val="19"/>
            <w:tcBorders>
              <w:top w:val="nil"/>
              <w:left w:val="nil"/>
              <w:bottom w:val="single" w:sz="6" w:space="0" w:color="auto"/>
              <w:right w:val="nil"/>
            </w:tcBorders>
            <w:vAlign w:val="center"/>
          </w:tcPr>
          <w:p w14:paraId="72B80301" w14:textId="77777777" w:rsidR="00E03751" w:rsidRPr="00E03751" w:rsidRDefault="00E03751" w:rsidP="00E03751">
            <w:pPr>
              <w:tabs>
                <w:tab w:val="left" w:pos="252"/>
                <w:tab w:val="right" w:pos="3924"/>
              </w:tabs>
              <w:spacing w:after="0" w:line="240" w:lineRule="auto"/>
              <w:ind w:left="252" w:right="-72"/>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See Section G</w:t>
            </w:r>
          </w:p>
        </w:tc>
        <w:tc>
          <w:tcPr>
            <w:tcW w:w="1278" w:type="dxa"/>
            <w:gridSpan w:val="4"/>
            <w:tcBorders>
              <w:top w:val="single" w:sz="6" w:space="0" w:color="auto"/>
              <w:left w:val="nil"/>
              <w:bottom w:val="single" w:sz="6" w:space="0" w:color="auto"/>
              <w:right w:val="nil"/>
            </w:tcBorders>
            <w:vAlign w:val="center"/>
          </w:tcPr>
          <w:p w14:paraId="185826B7"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29404864" w14:textId="77777777" w:rsidTr="001A034D">
        <w:trPr>
          <w:cantSplit/>
          <w:trHeight w:val="170"/>
        </w:trPr>
        <w:tc>
          <w:tcPr>
            <w:tcW w:w="5508" w:type="dxa"/>
            <w:gridSpan w:val="22"/>
            <w:tcBorders>
              <w:top w:val="single" w:sz="6" w:space="0" w:color="auto"/>
              <w:left w:val="nil"/>
              <w:bottom w:val="nil"/>
              <w:right w:val="single" w:sz="6" w:space="0" w:color="auto"/>
            </w:tcBorders>
            <w:vAlign w:val="center"/>
          </w:tcPr>
          <w:p w14:paraId="7AE187C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26.</w:t>
            </w:r>
            <w:r w:rsidRPr="00E03751">
              <w:rPr>
                <w:rFonts w:ascii="Arial" w:eastAsia="Times New Roman" w:hAnsi="Arial"/>
                <w:sz w:val="14"/>
                <w:szCs w:val="26"/>
                <w:lang w:eastAsia="zh-CN"/>
              </w:rPr>
              <w:tab/>
              <w:t xml:space="preserve">NAME OF CONTRACTING OFFICER </w:t>
            </w:r>
            <w:r w:rsidRPr="00E03751">
              <w:rPr>
                <w:rFonts w:ascii="Arial" w:eastAsia="Times New Roman" w:hAnsi="Arial"/>
                <w:i/>
                <w:sz w:val="14"/>
                <w:szCs w:val="26"/>
                <w:lang w:eastAsia="zh-CN"/>
              </w:rPr>
              <w:t>(Type or print)</w:t>
            </w:r>
          </w:p>
        </w:tc>
        <w:tc>
          <w:tcPr>
            <w:tcW w:w="3960" w:type="dxa"/>
            <w:gridSpan w:val="17"/>
            <w:tcBorders>
              <w:top w:val="single" w:sz="6" w:space="0" w:color="auto"/>
              <w:left w:val="nil"/>
              <w:bottom w:val="nil"/>
              <w:right w:val="single" w:sz="6" w:space="0" w:color="auto"/>
            </w:tcBorders>
            <w:vAlign w:val="center"/>
          </w:tcPr>
          <w:p w14:paraId="3923FD5F"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27.</w:t>
            </w:r>
            <w:r w:rsidRPr="00E03751">
              <w:rPr>
                <w:rFonts w:ascii="Arial" w:eastAsia="Times New Roman" w:hAnsi="Arial"/>
                <w:sz w:val="14"/>
                <w:szCs w:val="26"/>
                <w:lang w:eastAsia="zh-CN"/>
              </w:rPr>
              <w:tab/>
              <w:t>UNITED STATES OF AMERICA</w:t>
            </w:r>
          </w:p>
        </w:tc>
        <w:tc>
          <w:tcPr>
            <w:tcW w:w="1548" w:type="dxa"/>
            <w:gridSpan w:val="6"/>
            <w:tcBorders>
              <w:top w:val="single" w:sz="6" w:space="0" w:color="auto"/>
              <w:left w:val="nil"/>
              <w:bottom w:val="nil"/>
              <w:right w:val="nil"/>
            </w:tcBorders>
            <w:vAlign w:val="center"/>
          </w:tcPr>
          <w:p w14:paraId="34BBF204"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28.</w:t>
            </w:r>
            <w:r w:rsidRPr="00E03751">
              <w:rPr>
                <w:rFonts w:ascii="Arial" w:eastAsia="Times New Roman" w:hAnsi="Arial"/>
                <w:sz w:val="14"/>
                <w:szCs w:val="26"/>
                <w:lang w:eastAsia="zh-CN"/>
              </w:rPr>
              <w:tab/>
              <w:t>AWARD DATE</w:t>
            </w:r>
          </w:p>
        </w:tc>
      </w:tr>
      <w:tr w:rsidR="00E03751" w:rsidRPr="00E03751" w14:paraId="50FEEDFA" w14:textId="77777777" w:rsidTr="001A034D">
        <w:trPr>
          <w:cantSplit/>
          <w:trHeight w:val="170"/>
        </w:trPr>
        <w:tc>
          <w:tcPr>
            <w:tcW w:w="5508" w:type="dxa"/>
            <w:gridSpan w:val="22"/>
            <w:vMerge w:val="restart"/>
            <w:tcBorders>
              <w:top w:val="nil"/>
              <w:left w:val="nil"/>
              <w:bottom w:val="nil"/>
              <w:right w:val="single" w:sz="6" w:space="0" w:color="auto"/>
            </w:tcBorders>
            <w:vAlign w:val="center"/>
          </w:tcPr>
          <w:p w14:paraId="2225DC01"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c>
          <w:tcPr>
            <w:tcW w:w="3960" w:type="dxa"/>
            <w:gridSpan w:val="17"/>
            <w:tcBorders>
              <w:top w:val="nil"/>
              <w:left w:val="nil"/>
              <w:bottom w:val="nil"/>
              <w:right w:val="single" w:sz="6" w:space="0" w:color="auto"/>
            </w:tcBorders>
            <w:vAlign w:val="center"/>
          </w:tcPr>
          <w:p w14:paraId="2175C445"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c>
          <w:tcPr>
            <w:tcW w:w="1548" w:type="dxa"/>
            <w:gridSpan w:val="6"/>
            <w:vMerge w:val="restart"/>
            <w:tcBorders>
              <w:top w:val="nil"/>
              <w:left w:val="nil"/>
              <w:bottom w:val="nil"/>
              <w:right w:val="nil"/>
            </w:tcBorders>
            <w:vAlign w:val="center"/>
          </w:tcPr>
          <w:p w14:paraId="3DF73D7E"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r>
      <w:tr w:rsidR="00E03751" w:rsidRPr="00E03751" w14:paraId="25114700" w14:textId="77777777" w:rsidTr="001A034D">
        <w:trPr>
          <w:cantSplit/>
          <w:trHeight w:val="170"/>
        </w:trPr>
        <w:tc>
          <w:tcPr>
            <w:tcW w:w="5508" w:type="dxa"/>
            <w:gridSpan w:val="22"/>
            <w:vMerge/>
            <w:tcBorders>
              <w:top w:val="nil"/>
              <w:left w:val="nil"/>
              <w:bottom w:val="single" w:sz="6" w:space="0" w:color="auto"/>
              <w:right w:val="single" w:sz="6" w:space="0" w:color="auto"/>
            </w:tcBorders>
            <w:vAlign w:val="center"/>
          </w:tcPr>
          <w:p w14:paraId="5EFC7C8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960" w:type="dxa"/>
            <w:gridSpan w:val="17"/>
            <w:tcBorders>
              <w:top w:val="nil"/>
              <w:left w:val="nil"/>
              <w:bottom w:val="single" w:sz="6" w:space="0" w:color="auto"/>
              <w:right w:val="single" w:sz="6" w:space="0" w:color="auto"/>
            </w:tcBorders>
            <w:vAlign w:val="center"/>
          </w:tcPr>
          <w:p w14:paraId="1742A97B" w14:textId="77777777" w:rsidR="00E03751" w:rsidRPr="00E03751" w:rsidRDefault="00E03751" w:rsidP="00E03751">
            <w:pPr>
              <w:tabs>
                <w:tab w:val="left" w:pos="252"/>
                <w:tab w:val="right" w:pos="3924"/>
              </w:tabs>
              <w:spacing w:after="0" w:line="240" w:lineRule="auto"/>
              <w:ind w:left="-72" w:right="-72"/>
              <w:jc w:val="center"/>
              <w:rPr>
                <w:rFonts w:ascii="Arial" w:eastAsia="Times New Roman" w:hAnsi="Arial"/>
                <w:i/>
                <w:sz w:val="14"/>
                <w:szCs w:val="26"/>
                <w:lang w:eastAsia="zh-CN"/>
              </w:rPr>
            </w:pPr>
            <w:r w:rsidRPr="00E03751">
              <w:rPr>
                <w:rFonts w:ascii="Arial" w:eastAsia="Times New Roman" w:hAnsi="Arial"/>
                <w:i/>
                <w:sz w:val="14"/>
                <w:szCs w:val="26"/>
                <w:lang w:eastAsia="zh-CN"/>
              </w:rPr>
              <w:t>(Signature of Contracting Officer)</w:t>
            </w:r>
          </w:p>
        </w:tc>
        <w:tc>
          <w:tcPr>
            <w:tcW w:w="1552" w:type="dxa"/>
            <w:gridSpan w:val="6"/>
            <w:vMerge/>
            <w:tcBorders>
              <w:top w:val="nil"/>
              <w:left w:val="nil"/>
              <w:bottom w:val="single" w:sz="6" w:space="0" w:color="auto"/>
              <w:right w:val="nil"/>
            </w:tcBorders>
            <w:vAlign w:val="center"/>
          </w:tcPr>
          <w:p w14:paraId="736C8402"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p>
        </w:tc>
      </w:tr>
      <w:tr w:rsidR="00E03751" w:rsidRPr="00E03751" w14:paraId="2929BEE3" w14:textId="77777777" w:rsidTr="001A034D">
        <w:trPr>
          <w:cantSplit/>
          <w:trHeight w:val="170"/>
        </w:trPr>
        <w:tc>
          <w:tcPr>
            <w:tcW w:w="11016" w:type="dxa"/>
            <w:gridSpan w:val="45"/>
            <w:tcBorders>
              <w:top w:val="single" w:sz="6" w:space="0" w:color="auto"/>
              <w:left w:val="nil"/>
              <w:bottom w:val="single" w:sz="12" w:space="0" w:color="auto"/>
              <w:right w:val="nil"/>
            </w:tcBorders>
            <w:vAlign w:val="center"/>
          </w:tcPr>
          <w:p w14:paraId="22DD91A9"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IMPORTANT - Award will be made on this Form, or on Standard Form 26, or by other authorized official written notice.</w:t>
            </w:r>
          </w:p>
        </w:tc>
      </w:tr>
      <w:tr w:rsidR="00E03751" w:rsidRPr="00E03751" w14:paraId="0C59A9B4" w14:textId="77777777" w:rsidTr="001A034D">
        <w:trPr>
          <w:cantSplit/>
          <w:trHeight w:val="170"/>
        </w:trPr>
        <w:tc>
          <w:tcPr>
            <w:tcW w:w="7578" w:type="dxa"/>
            <w:gridSpan w:val="32"/>
            <w:tcBorders>
              <w:top w:val="single" w:sz="12" w:space="0" w:color="auto"/>
              <w:left w:val="nil"/>
              <w:bottom w:val="nil"/>
              <w:right w:val="nil"/>
            </w:tcBorders>
            <w:vAlign w:val="center"/>
          </w:tcPr>
          <w:p w14:paraId="418CD0AC"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AUTHORIZED FOR LOCAL REPRODUCTION</w:t>
            </w:r>
          </w:p>
          <w:p w14:paraId="522E37E4"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Previous edition is unusable</w:t>
            </w:r>
          </w:p>
        </w:tc>
        <w:tc>
          <w:tcPr>
            <w:tcW w:w="3438" w:type="dxa"/>
            <w:gridSpan w:val="13"/>
            <w:tcBorders>
              <w:top w:val="single" w:sz="12" w:space="0" w:color="auto"/>
              <w:left w:val="nil"/>
              <w:bottom w:val="nil"/>
              <w:right w:val="nil"/>
            </w:tcBorders>
            <w:vAlign w:val="center"/>
          </w:tcPr>
          <w:p w14:paraId="522304C3"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b/>
                <w:sz w:val="16"/>
                <w:szCs w:val="26"/>
                <w:lang w:eastAsia="zh-CN"/>
              </w:rPr>
              <w:t>STANDARD FORM 33</w:t>
            </w:r>
            <w:r w:rsidRPr="00E03751">
              <w:rPr>
                <w:rFonts w:ascii="Arial" w:eastAsia="Times New Roman" w:hAnsi="Arial"/>
                <w:sz w:val="16"/>
                <w:szCs w:val="26"/>
                <w:lang w:eastAsia="zh-CN"/>
              </w:rPr>
              <w:t xml:space="preserve"> (REV. 9-97)</w:t>
            </w:r>
          </w:p>
          <w:p w14:paraId="247A8C00"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Prescribed by GSA - FAR (48 CFR) 53.214 (c)</w:t>
            </w:r>
          </w:p>
        </w:tc>
      </w:tr>
    </w:tbl>
    <w:p w14:paraId="66D01FBA" w14:textId="77777777" w:rsidR="00E03751" w:rsidRDefault="00E03751" w:rsidP="003A26CD">
      <w:pPr>
        <w:spacing w:after="0" w:line="240" w:lineRule="auto"/>
        <w:jc w:val="center"/>
        <w:rPr>
          <w:rFonts w:ascii="Times New Roman" w:hAnsi="Times New Roman"/>
          <w:b/>
          <w:sz w:val="24"/>
          <w:szCs w:val="24"/>
          <w:u w:val="single"/>
        </w:rPr>
      </w:pPr>
    </w:p>
    <w:p w14:paraId="595E0B65" w14:textId="77777777" w:rsidR="00405D23" w:rsidRPr="002F3FEB" w:rsidRDefault="00405D23" w:rsidP="00945F08">
      <w:pPr>
        <w:spacing w:after="0" w:line="240" w:lineRule="auto"/>
        <w:jc w:val="center"/>
        <w:rPr>
          <w:rFonts w:ascii="Times New Roman" w:hAnsi="Times New Roman"/>
          <w:b/>
          <w:sz w:val="24"/>
          <w:szCs w:val="24"/>
          <w:u w:val="single"/>
        </w:rPr>
      </w:pPr>
      <w:r w:rsidRPr="002F3FEB">
        <w:rPr>
          <w:rFonts w:ascii="Times New Roman" w:hAnsi="Times New Roman"/>
          <w:b/>
          <w:sz w:val="24"/>
          <w:szCs w:val="24"/>
          <w:u w:val="single"/>
        </w:rPr>
        <w:lastRenderedPageBreak/>
        <w:t>PART I, SECTION B:  SUPPLIES OR SERVICES AND PRICES/COSTS</w:t>
      </w:r>
    </w:p>
    <w:p w14:paraId="07E7FFF4" w14:textId="77777777" w:rsidR="00405D23" w:rsidRPr="002F3FEB" w:rsidRDefault="00405D23" w:rsidP="00945F08">
      <w:pPr>
        <w:spacing w:after="0" w:line="240" w:lineRule="auto"/>
        <w:rPr>
          <w:rFonts w:ascii="Times New Roman" w:hAnsi="Times New Roman"/>
          <w:sz w:val="24"/>
          <w:szCs w:val="24"/>
        </w:rPr>
      </w:pPr>
      <w:r w:rsidRPr="002F3FEB">
        <w:rPr>
          <w:rFonts w:ascii="Times New Roman" w:hAnsi="Times New Roman"/>
          <w:sz w:val="24"/>
          <w:szCs w:val="24"/>
        </w:rPr>
        <w:t xml:space="preserve"> </w:t>
      </w:r>
    </w:p>
    <w:p w14:paraId="6A52FA72" w14:textId="77777777" w:rsidR="002F3FEB" w:rsidRPr="002F3FEB" w:rsidRDefault="003A26CD" w:rsidP="00945F08">
      <w:pPr>
        <w:pStyle w:val="ListParagraph"/>
        <w:numPr>
          <w:ilvl w:val="0"/>
          <w:numId w:val="1"/>
        </w:numPr>
        <w:spacing w:after="0" w:line="240" w:lineRule="auto"/>
        <w:rPr>
          <w:rFonts w:ascii="Times New Roman" w:hAnsi="Times New Roman"/>
          <w:sz w:val="24"/>
          <w:szCs w:val="24"/>
        </w:rPr>
      </w:pPr>
      <w:r w:rsidRPr="002F3FEB">
        <w:rPr>
          <w:rFonts w:ascii="Times New Roman" w:hAnsi="Times New Roman"/>
          <w:sz w:val="24"/>
          <w:szCs w:val="24"/>
        </w:rPr>
        <w:t xml:space="preserve">  </w:t>
      </w:r>
      <w:r w:rsidR="00405D23" w:rsidRPr="002F3FEB">
        <w:rPr>
          <w:rFonts w:ascii="Times New Roman" w:hAnsi="Times New Roman"/>
          <w:b/>
          <w:sz w:val="24"/>
          <w:szCs w:val="24"/>
        </w:rPr>
        <w:t>GENERAL</w:t>
      </w:r>
      <w:r w:rsidR="002F3FEB" w:rsidRPr="002F3FEB">
        <w:rPr>
          <w:rFonts w:ascii="Times New Roman" w:hAnsi="Times New Roman"/>
          <w:b/>
          <w:sz w:val="24"/>
          <w:szCs w:val="24"/>
        </w:rPr>
        <w:t>.</w:t>
      </w:r>
      <w:r w:rsidR="00405D23" w:rsidRPr="002F3FEB">
        <w:rPr>
          <w:rFonts w:ascii="Times New Roman" w:hAnsi="Times New Roman"/>
          <w:sz w:val="24"/>
          <w:szCs w:val="24"/>
        </w:rPr>
        <w:t xml:space="preserve"> This is a procurement of the Commander, Navy Installations Command (CNIC) Morale, Welfare, and Recreation (MWR) Nonappropriated Funds Instrumentality (NAFI), hereinafter referred to as NAFI. </w:t>
      </w:r>
    </w:p>
    <w:p w14:paraId="0C5EDA35" w14:textId="77777777" w:rsidR="002F3FEB" w:rsidRPr="002F3FEB" w:rsidRDefault="002F3FEB" w:rsidP="00945F08">
      <w:pPr>
        <w:pStyle w:val="ListParagraph"/>
        <w:spacing w:after="0" w:line="240" w:lineRule="auto"/>
        <w:ind w:left="360"/>
        <w:rPr>
          <w:rFonts w:ascii="Times New Roman" w:hAnsi="Times New Roman"/>
          <w:sz w:val="24"/>
          <w:szCs w:val="24"/>
        </w:rPr>
      </w:pPr>
    </w:p>
    <w:p w14:paraId="2DE5E139" w14:textId="77777777" w:rsidR="002F3FEB" w:rsidRDefault="002F3FEB" w:rsidP="00945F08">
      <w:pPr>
        <w:pStyle w:val="ListParagraph"/>
        <w:numPr>
          <w:ilvl w:val="0"/>
          <w:numId w:val="1"/>
        </w:numPr>
        <w:spacing w:after="0" w:line="240" w:lineRule="auto"/>
        <w:rPr>
          <w:rFonts w:ascii="Times New Roman" w:hAnsi="Times New Roman"/>
          <w:sz w:val="24"/>
          <w:szCs w:val="24"/>
        </w:rPr>
      </w:pPr>
      <w:r w:rsidRPr="002F3FEB">
        <w:rPr>
          <w:rFonts w:ascii="Times New Roman" w:hAnsi="Times New Roman"/>
          <w:b/>
          <w:sz w:val="24"/>
          <w:szCs w:val="24"/>
        </w:rPr>
        <w:t xml:space="preserve">  </w:t>
      </w:r>
      <w:r w:rsidR="00405D23" w:rsidRPr="002F3FEB">
        <w:rPr>
          <w:rFonts w:ascii="Times New Roman" w:hAnsi="Times New Roman"/>
          <w:b/>
          <w:sz w:val="24"/>
          <w:szCs w:val="24"/>
        </w:rPr>
        <w:t>TYPE OF CONTRACT</w:t>
      </w:r>
      <w:r w:rsidRPr="002F3FEB">
        <w:rPr>
          <w:rFonts w:ascii="Times New Roman" w:hAnsi="Times New Roman"/>
          <w:b/>
          <w:sz w:val="24"/>
          <w:szCs w:val="24"/>
        </w:rPr>
        <w:t>.</w:t>
      </w:r>
      <w:r w:rsidR="00405D23" w:rsidRPr="002F3FEB">
        <w:rPr>
          <w:rFonts w:ascii="Times New Roman" w:hAnsi="Times New Roman"/>
          <w:sz w:val="24"/>
          <w:szCs w:val="24"/>
        </w:rPr>
        <w:t xml:space="preserve"> It is anticipated that this solicitation is to be awarded as a </w:t>
      </w:r>
      <w:r w:rsidR="00405D23" w:rsidRPr="00B17EEA">
        <w:rPr>
          <w:rFonts w:ascii="Times New Roman" w:hAnsi="Times New Roman"/>
          <w:sz w:val="24"/>
          <w:szCs w:val="24"/>
          <w:highlight w:val="yellow"/>
        </w:rPr>
        <w:t>Firm-Fixed-Price</w:t>
      </w:r>
      <w:r w:rsidR="00405D23" w:rsidRPr="002F3FEB">
        <w:rPr>
          <w:rFonts w:ascii="Times New Roman" w:hAnsi="Times New Roman"/>
          <w:sz w:val="24"/>
          <w:szCs w:val="24"/>
        </w:rPr>
        <w:t xml:space="preserve"> type contract with a </w:t>
      </w:r>
      <w:r w:rsidR="00405D23" w:rsidRPr="00B17EEA">
        <w:rPr>
          <w:rFonts w:ascii="Times New Roman" w:hAnsi="Times New Roman"/>
          <w:sz w:val="24"/>
          <w:szCs w:val="24"/>
          <w:highlight w:val="yellow"/>
        </w:rPr>
        <w:t>Base Year</w:t>
      </w:r>
      <w:r w:rsidR="00FA2047">
        <w:rPr>
          <w:rFonts w:ascii="Times New Roman" w:hAnsi="Times New Roman"/>
          <w:sz w:val="24"/>
          <w:szCs w:val="24"/>
          <w:highlight w:val="yellow"/>
        </w:rPr>
        <w:t xml:space="preserve"> of One (1) year with Four (4) o</w:t>
      </w:r>
      <w:r w:rsidR="00405D23" w:rsidRPr="00B17EEA">
        <w:rPr>
          <w:rFonts w:ascii="Times New Roman" w:hAnsi="Times New Roman"/>
          <w:sz w:val="24"/>
          <w:szCs w:val="24"/>
          <w:highlight w:val="yellow"/>
        </w:rPr>
        <w:t>ne</w:t>
      </w:r>
      <w:r w:rsidR="007241CB">
        <w:rPr>
          <w:rFonts w:ascii="Times New Roman" w:hAnsi="Times New Roman"/>
          <w:sz w:val="24"/>
          <w:szCs w:val="24"/>
          <w:highlight w:val="yellow"/>
        </w:rPr>
        <w:t>-y</w:t>
      </w:r>
      <w:r w:rsidR="00405D23" w:rsidRPr="00B17EEA">
        <w:rPr>
          <w:rFonts w:ascii="Times New Roman" w:hAnsi="Times New Roman"/>
          <w:sz w:val="24"/>
          <w:szCs w:val="24"/>
          <w:highlight w:val="yellow"/>
        </w:rPr>
        <w:t>ear option periods</w:t>
      </w:r>
      <w:r w:rsidR="00405D23" w:rsidRPr="002F3FEB">
        <w:rPr>
          <w:rFonts w:ascii="Times New Roman" w:hAnsi="Times New Roman"/>
          <w:sz w:val="24"/>
          <w:szCs w:val="24"/>
        </w:rPr>
        <w:t>.</w:t>
      </w:r>
    </w:p>
    <w:p w14:paraId="66FE037F" w14:textId="77777777" w:rsidR="002F3FEB" w:rsidRPr="002F3FEB" w:rsidRDefault="002F3FEB" w:rsidP="00945F08">
      <w:pPr>
        <w:pStyle w:val="ListParagraph"/>
        <w:spacing w:after="0" w:line="240" w:lineRule="auto"/>
        <w:rPr>
          <w:rFonts w:ascii="Times New Roman" w:hAnsi="Times New Roman"/>
          <w:sz w:val="24"/>
          <w:szCs w:val="24"/>
        </w:rPr>
      </w:pPr>
    </w:p>
    <w:p w14:paraId="39D91D64" w14:textId="16803113" w:rsidR="002F3FEB" w:rsidRDefault="002F3FEB" w:rsidP="00945F0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  </w:t>
      </w:r>
      <w:r w:rsidR="00405D23" w:rsidRPr="002F3FEB">
        <w:rPr>
          <w:rFonts w:ascii="Times New Roman" w:hAnsi="Times New Roman"/>
          <w:b/>
          <w:sz w:val="24"/>
          <w:szCs w:val="24"/>
        </w:rPr>
        <w:t>SUPPLIES AND/OR SERVICES PRICE/COST SCHEDULE</w:t>
      </w:r>
      <w:r>
        <w:rPr>
          <w:rFonts w:ascii="Times New Roman" w:hAnsi="Times New Roman"/>
          <w:b/>
          <w:sz w:val="24"/>
          <w:szCs w:val="24"/>
        </w:rPr>
        <w:t>.</w:t>
      </w:r>
      <w:r w:rsidR="00405D23" w:rsidRPr="002F3FEB">
        <w:rPr>
          <w:rFonts w:ascii="Times New Roman" w:hAnsi="Times New Roman"/>
          <w:sz w:val="24"/>
          <w:szCs w:val="24"/>
        </w:rPr>
        <w:t xml:space="preserve"> Offeror is to fill in the proposed pricing table below.</w:t>
      </w:r>
      <w:r w:rsidR="002E6898">
        <w:rPr>
          <w:rFonts w:ascii="Times New Roman" w:hAnsi="Times New Roman"/>
          <w:sz w:val="24"/>
          <w:szCs w:val="24"/>
        </w:rPr>
        <w:t xml:space="preserve"> </w:t>
      </w:r>
      <w:r w:rsidR="00405D23" w:rsidRPr="002F3FEB">
        <w:rPr>
          <w:rFonts w:ascii="Times New Roman" w:hAnsi="Times New Roman"/>
          <w:sz w:val="24"/>
          <w:szCs w:val="24"/>
        </w:rPr>
        <w:t xml:space="preserve"> </w:t>
      </w:r>
      <w:r w:rsidR="00405D23" w:rsidRPr="00B17EEA">
        <w:rPr>
          <w:rFonts w:ascii="Times New Roman" w:hAnsi="Times New Roman"/>
          <w:sz w:val="24"/>
          <w:szCs w:val="24"/>
          <w:highlight w:val="yellow"/>
        </w:rPr>
        <w:t>The</w:t>
      </w:r>
      <w:r w:rsidR="00DC0C74">
        <w:rPr>
          <w:rFonts w:ascii="Times New Roman" w:hAnsi="Times New Roman"/>
          <w:sz w:val="24"/>
          <w:szCs w:val="24"/>
          <w:highlight w:val="yellow"/>
        </w:rPr>
        <w:t xml:space="preserve"> Government anticipates a </w:t>
      </w:r>
      <w:r w:rsidR="00405D23" w:rsidRPr="00B17EEA">
        <w:rPr>
          <w:rFonts w:ascii="Times New Roman" w:hAnsi="Times New Roman"/>
          <w:sz w:val="24"/>
          <w:szCs w:val="24"/>
          <w:highlight w:val="yellow"/>
        </w:rPr>
        <w:t xml:space="preserve">mix from the below list of CLINS that will be utilized for </w:t>
      </w:r>
      <w:r w:rsidR="00575DCF">
        <w:rPr>
          <w:rFonts w:ascii="Times New Roman" w:hAnsi="Times New Roman"/>
          <w:sz w:val="24"/>
          <w:szCs w:val="24"/>
          <w:highlight w:val="yellow"/>
        </w:rPr>
        <w:t>issuing</w:t>
      </w:r>
      <w:r w:rsidR="00405D23" w:rsidRPr="00B17EEA">
        <w:rPr>
          <w:rFonts w:ascii="Times New Roman" w:hAnsi="Times New Roman"/>
          <w:sz w:val="24"/>
          <w:szCs w:val="24"/>
          <w:highlight w:val="yellow"/>
        </w:rPr>
        <w:t xml:space="preserve"> </w:t>
      </w:r>
      <w:r w:rsidR="00AC734D">
        <w:rPr>
          <w:rFonts w:ascii="Times New Roman" w:hAnsi="Times New Roman"/>
          <w:sz w:val="24"/>
          <w:szCs w:val="24"/>
          <w:highlight w:val="yellow"/>
        </w:rPr>
        <w:t>delivery</w:t>
      </w:r>
      <w:r w:rsidR="00405D23" w:rsidRPr="00B17EEA">
        <w:rPr>
          <w:rFonts w:ascii="Times New Roman" w:hAnsi="Times New Roman"/>
          <w:sz w:val="24"/>
          <w:szCs w:val="24"/>
          <w:highlight w:val="yellow"/>
        </w:rPr>
        <w:t xml:space="preserve"> orders </w:t>
      </w:r>
      <w:r w:rsidR="00575DCF">
        <w:rPr>
          <w:rFonts w:ascii="Times New Roman" w:hAnsi="Times New Roman"/>
          <w:sz w:val="24"/>
          <w:szCs w:val="24"/>
          <w:highlight w:val="yellow"/>
        </w:rPr>
        <w:t>against</w:t>
      </w:r>
      <w:r w:rsidR="00405D23" w:rsidRPr="00B17EEA">
        <w:rPr>
          <w:rFonts w:ascii="Times New Roman" w:hAnsi="Times New Roman"/>
          <w:sz w:val="24"/>
          <w:szCs w:val="24"/>
          <w:highlight w:val="yellow"/>
        </w:rPr>
        <w:t xml:space="preserve"> the contract.</w:t>
      </w:r>
    </w:p>
    <w:p w14:paraId="594961A3" w14:textId="77777777" w:rsidR="002F3FEB" w:rsidRPr="002F3FEB" w:rsidRDefault="002F3FEB" w:rsidP="00945F08">
      <w:pPr>
        <w:pStyle w:val="ListParagraph"/>
        <w:spacing w:after="0" w:line="240" w:lineRule="auto"/>
        <w:rPr>
          <w:rFonts w:ascii="Times New Roman" w:hAnsi="Times New Roman"/>
          <w:sz w:val="24"/>
          <w:szCs w:val="24"/>
        </w:rPr>
      </w:pPr>
    </w:p>
    <w:p w14:paraId="6F33A206" w14:textId="77777777" w:rsidR="002F3FEB" w:rsidRDefault="002F3FEB" w:rsidP="00945F0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AWARD.</w:t>
      </w:r>
      <w:r w:rsidR="00405D23" w:rsidRPr="002F3FEB">
        <w:rPr>
          <w:rFonts w:ascii="Times New Roman" w:hAnsi="Times New Roman"/>
          <w:sz w:val="24"/>
          <w:szCs w:val="24"/>
        </w:rPr>
        <w:t xml:space="preserve"> Upon award of contract, Sections K, L, and M of the solicitation will be removed, and the Contractor’s technical proposal, including any revisions will be incorporated by</w:t>
      </w:r>
      <w:r w:rsidR="00400E36">
        <w:rPr>
          <w:rFonts w:ascii="Times New Roman" w:hAnsi="Times New Roman"/>
          <w:sz w:val="24"/>
          <w:szCs w:val="24"/>
        </w:rPr>
        <w:t xml:space="preserve"> reference</w:t>
      </w:r>
      <w:r w:rsidR="003639E0">
        <w:rPr>
          <w:rFonts w:ascii="Times New Roman" w:hAnsi="Times New Roman"/>
          <w:sz w:val="24"/>
          <w:szCs w:val="24"/>
        </w:rPr>
        <w:t>,</w:t>
      </w:r>
      <w:r w:rsidR="00400E36">
        <w:rPr>
          <w:rFonts w:ascii="Times New Roman" w:hAnsi="Times New Roman"/>
          <w:sz w:val="24"/>
          <w:szCs w:val="24"/>
        </w:rPr>
        <w:t xml:space="preserve"> subject to Clause 16</w:t>
      </w:r>
      <w:r w:rsidR="00405D23" w:rsidRPr="002F3FEB">
        <w:rPr>
          <w:rFonts w:ascii="Times New Roman" w:hAnsi="Times New Roman"/>
          <w:sz w:val="24"/>
          <w:szCs w:val="24"/>
        </w:rPr>
        <w:t xml:space="preserve"> </w:t>
      </w:r>
      <w:r w:rsidR="00E26B0E">
        <w:rPr>
          <w:rFonts w:ascii="Times New Roman" w:hAnsi="Times New Roman"/>
          <w:sz w:val="24"/>
          <w:szCs w:val="24"/>
        </w:rPr>
        <w:t>(</w:t>
      </w:r>
      <w:r w:rsidR="00405D23" w:rsidRPr="002F3FEB">
        <w:rPr>
          <w:rFonts w:ascii="Times New Roman" w:hAnsi="Times New Roman"/>
          <w:sz w:val="24"/>
          <w:szCs w:val="24"/>
        </w:rPr>
        <w:t>Order of Precedence</w:t>
      </w:r>
      <w:r w:rsidR="00E26B0E">
        <w:rPr>
          <w:rFonts w:ascii="Times New Roman" w:hAnsi="Times New Roman"/>
          <w:sz w:val="24"/>
          <w:szCs w:val="24"/>
        </w:rPr>
        <w:t>)</w:t>
      </w:r>
      <w:r w:rsidR="00405D23" w:rsidRPr="002F3FEB">
        <w:rPr>
          <w:rFonts w:ascii="Times New Roman" w:hAnsi="Times New Roman"/>
          <w:sz w:val="24"/>
          <w:szCs w:val="24"/>
        </w:rPr>
        <w:t>.</w:t>
      </w:r>
    </w:p>
    <w:p w14:paraId="3F2CB550" w14:textId="77777777" w:rsidR="002379B4" w:rsidRPr="002379B4" w:rsidRDefault="002379B4" w:rsidP="002379B4">
      <w:pPr>
        <w:pStyle w:val="ListParagraph"/>
        <w:rPr>
          <w:rFonts w:ascii="Times New Roman" w:hAnsi="Times New Roman"/>
          <w:sz w:val="24"/>
          <w:szCs w:val="24"/>
        </w:rPr>
      </w:pPr>
    </w:p>
    <w:p w14:paraId="3E6B8DD3" w14:textId="77777777" w:rsidR="002379B4" w:rsidRDefault="002379B4" w:rsidP="00945F08">
      <w:pPr>
        <w:pStyle w:val="ListParagraph"/>
        <w:numPr>
          <w:ilvl w:val="0"/>
          <w:numId w:val="1"/>
        </w:numPr>
        <w:spacing w:after="0" w:line="240" w:lineRule="auto"/>
        <w:rPr>
          <w:rFonts w:ascii="Times New Roman" w:hAnsi="Times New Roman"/>
          <w:sz w:val="24"/>
          <w:szCs w:val="24"/>
        </w:rPr>
      </w:pPr>
    </w:p>
    <w:p w14:paraId="6CF87E47" w14:textId="77777777" w:rsidR="00945F08" w:rsidRPr="00760A68" w:rsidRDefault="00945F08" w:rsidP="00945F08">
      <w:pPr>
        <w:autoSpaceDE w:val="0"/>
        <w:autoSpaceDN w:val="0"/>
        <w:adjustRightInd w:val="0"/>
        <w:spacing w:after="0" w:line="240" w:lineRule="auto"/>
        <w:rPr>
          <w:rFonts w:ascii="Times New Roman" w:hAnsi="Times New Roman"/>
          <w:b/>
          <w:color w:val="000000"/>
          <w:sz w:val="24"/>
          <w:szCs w:val="24"/>
        </w:rPr>
      </w:pPr>
    </w:p>
    <w:tbl>
      <w:tblPr>
        <w:tblW w:w="9090" w:type="dxa"/>
        <w:tblInd w:w="355" w:type="dxa"/>
        <w:tblLook w:val="04A0" w:firstRow="1" w:lastRow="0" w:firstColumn="1" w:lastColumn="0" w:noHBand="0" w:noVBand="1"/>
      </w:tblPr>
      <w:tblGrid>
        <w:gridCol w:w="1530"/>
        <w:gridCol w:w="3510"/>
        <w:gridCol w:w="1350"/>
        <w:gridCol w:w="1350"/>
        <w:gridCol w:w="1350"/>
      </w:tblGrid>
      <w:tr w:rsidR="00DC0C74" w:rsidRPr="00760A68" w14:paraId="34221782" w14:textId="77777777" w:rsidTr="00416221">
        <w:trPr>
          <w:trHeight w:val="235"/>
        </w:trPr>
        <w:tc>
          <w:tcPr>
            <w:tcW w:w="7740" w:type="dxa"/>
            <w:gridSpan w:val="4"/>
            <w:tcBorders>
              <w:top w:val="single" w:sz="4" w:space="0" w:color="auto"/>
              <w:left w:val="single" w:sz="4" w:space="0" w:color="auto"/>
              <w:bottom w:val="single" w:sz="4" w:space="0" w:color="auto"/>
            </w:tcBorders>
            <w:shd w:val="clear" w:color="auto" w:fill="auto"/>
            <w:noWrap/>
            <w:vAlign w:val="bottom"/>
            <w:hideMark/>
          </w:tcPr>
          <w:p w14:paraId="483D0648"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Base Year</w:t>
            </w:r>
          </w:p>
        </w:tc>
        <w:tc>
          <w:tcPr>
            <w:tcW w:w="1350" w:type="dxa"/>
            <w:tcBorders>
              <w:top w:val="single" w:sz="4" w:space="0" w:color="auto"/>
              <w:bottom w:val="single" w:sz="4" w:space="0" w:color="auto"/>
              <w:right w:val="single" w:sz="4" w:space="0" w:color="auto"/>
            </w:tcBorders>
          </w:tcPr>
          <w:p w14:paraId="6826D0B8"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p>
        </w:tc>
      </w:tr>
      <w:tr w:rsidR="00DC0C74" w:rsidRPr="00760A68" w14:paraId="3A657C94"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AECA8F3"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14:paraId="041A3A23"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Description</w:t>
            </w:r>
          </w:p>
        </w:tc>
        <w:tc>
          <w:tcPr>
            <w:tcW w:w="1350" w:type="dxa"/>
            <w:tcBorders>
              <w:top w:val="nil"/>
              <w:left w:val="nil"/>
              <w:bottom w:val="single" w:sz="4" w:space="0" w:color="auto"/>
              <w:right w:val="single" w:sz="4" w:space="0" w:color="auto"/>
            </w:tcBorders>
            <w:shd w:val="clear" w:color="auto" w:fill="auto"/>
            <w:noWrap/>
            <w:vAlign w:val="bottom"/>
            <w:hideMark/>
          </w:tcPr>
          <w:p w14:paraId="7D350B9B"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Qty</w:t>
            </w:r>
          </w:p>
        </w:tc>
        <w:tc>
          <w:tcPr>
            <w:tcW w:w="1350" w:type="dxa"/>
            <w:tcBorders>
              <w:top w:val="nil"/>
              <w:left w:val="nil"/>
              <w:bottom w:val="single" w:sz="4" w:space="0" w:color="auto"/>
              <w:right w:val="single" w:sz="4" w:space="0" w:color="auto"/>
            </w:tcBorders>
            <w:shd w:val="clear" w:color="auto" w:fill="auto"/>
            <w:noWrap/>
            <w:vAlign w:val="bottom"/>
            <w:hideMark/>
          </w:tcPr>
          <w:p w14:paraId="770B30AB"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U/I</w:t>
            </w:r>
          </w:p>
        </w:tc>
        <w:tc>
          <w:tcPr>
            <w:tcW w:w="1350" w:type="dxa"/>
            <w:tcBorders>
              <w:top w:val="single" w:sz="4" w:space="0" w:color="auto"/>
              <w:left w:val="single" w:sz="4" w:space="0" w:color="auto"/>
              <w:bottom w:val="single" w:sz="4" w:space="0" w:color="auto"/>
              <w:right w:val="single" w:sz="4" w:space="0" w:color="auto"/>
            </w:tcBorders>
          </w:tcPr>
          <w:p w14:paraId="0356F79A"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Unit Price</w:t>
            </w:r>
          </w:p>
        </w:tc>
      </w:tr>
      <w:tr w:rsidR="00DC0C74" w:rsidRPr="00760A68" w14:paraId="080ACC88"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26904FE"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0001</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71F16C32"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rPr>
              <w:t xml:space="preserve">Laptop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128GB 8GB, per Section J Attachment 1 specifications, 4 Year Warranty, + Accidental drop protection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5D0B7E5" w14:textId="77777777" w:rsidR="00DC0C74" w:rsidRPr="00760A68" w:rsidRDefault="00DC0C74" w:rsidP="00945F08">
            <w:pPr>
              <w:spacing w:after="0" w:line="240" w:lineRule="auto"/>
              <w:rPr>
                <w:rFonts w:ascii="Times New Roman" w:hAnsi="Times New Roman"/>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32B9E3D"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highlight w:val="yellow"/>
              </w:rPr>
              <w:t xml:space="preserve"> $             -   </w:t>
            </w:r>
          </w:p>
        </w:tc>
        <w:tc>
          <w:tcPr>
            <w:tcW w:w="1350" w:type="dxa"/>
            <w:tcBorders>
              <w:top w:val="single" w:sz="4" w:space="0" w:color="auto"/>
              <w:left w:val="nil"/>
              <w:bottom w:val="single" w:sz="4" w:space="0" w:color="auto"/>
              <w:right w:val="single" w:sz="4" w:space="0" w:color="auto"/>
            </w:tcBorders>
          </w:tcPr>
          <w:p w14:paraId="7B626006" w14:textId="77777777" w:rsidR="00DC0C74" w:rsidRPr="00760A68" w:rsidRDefault="00DC0C74" w:rsidP="00945F08">
            <w:pPr>
              <w:spacing w:after="0" w:line="240" w:lineRule="auto"/>
              <w:rPr>
                <w:rFonts w:ascii="Times New Roman" w:hAnsi="Times New Roman"/>
                <w:sz w:val="24"/>
                <w:szCs w:val="24"/>
                <w:highlight w:val="yellow"/>
              </w:rPr>
            </w:pPr>
          </w:p>
        </w:tc>
      </w:tr>
      <w:tr w:rsidR="00DC0C74" w:rsidRPr="00760A68" w14:paraId="1405E2DB"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15524BF"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0002</w:t>
            </w:r>
          </w:p>
        </w:tc>
        <w:tc>
          <w:tcPr>
            <w:tcW w:w="3510" w:type="dxa"/>
            <w:tcBorders>
              <w:top w:val="nil"/>
              <w:left w:val="nil"/>
              <w:bottom w:val="single" w:sz="4" w:space="0" w:color="auto"/>
              <w:right w:val="single" w:sz="4" w:space="0" w:color="auto"/>
            </w:tcBorders>
            <w:shd w:val="clear" w:color="auto" w:fill="auto"/>
            <w:noWrap/>
            <w:hideMark/>
          </w:tcPr>
          <w:p w14:paraId="5A6F74B9" w14:textId="77777777" w:rsidR="00DC0C74" w:rsidRPr="00760A68" w:rsidRDefault="00DC0C74" w:rsidP="00945F08">
            <w:pPr>
              <w:spacing w:after="0" w:line="240" w:lineRule="auto"/>
              <w:outlineLvl w:val="0"/>
              <w:rPr>
                <w:rFonts w:ascii="Times New Roman" w:hAnsi="Times New Roman"/>
                <w:sz w:val="24"/>
                <w:szCs w:val="24"/>
              </w:rPr>
            </w:pPr>
            <w:r w:rsidRPr="00760A68">
              <w:rPr>
                <w:rFonts w:ascii="Times New Roman" w:hAnsi="Times New Roman"/>
                <w:sz w:val="24"/>
                <w:szCs w:val="24"/>
              </w:rPr>
              <w:t xml:space="preserve">Desktop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256GB, 8GB RAM per Section J Attachment 1 specifications, 4 Year Warranty</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0DDC609"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702FF2A"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2903DB6E"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013F4009" w14:textId="77777777" w:rsidTr="00416221">
        <w:trPr>
          <w:trHeight w:val="23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A182"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0003</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6B2CC9AC"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color w:val="000000"/>
                <w:sz w:val="24"/>
                <w:szCs w:val="24"/>
              </w:rPr>
              <w:t>Provisioning, Imaging, Affixing Asset Label and Shipping</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041B655"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3FCB59D"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70D046F6" w14:textId="77777777" w:rsidR="00DC0C74" w:rsidRPr="00760A68" w:rsidRDefault="00DC0C74" w:rsidP="00945F08">
            <w:pPr>
              <w:spacing w:after="0" w:line="240" w:lineRule="auto"/>
              <w:rPr>
                <w:rFonts w:ascii="Times New Roman" w:hAnsi="Times New Roman"/>
                <w:color w:val="000000"/>
                <w:sz w:val="24"/>
                <w:szCs w:val="24"/>
                <w:highlight w:val="yellow"/>
              </w:rPr>
            </w:pPr>
          </w:p>
        </w:tc>
      </w:tr>
    </w:tbl>
    <w:p w14:paraId="728845B3" w14:textId="77777777" w:rsidR="00DC0C74" w:rsidRPr="00760A68" w:rsidRDefault="00DC0C74" w:rsidP="00945F08">
      <w:pPr>
        <w:autoSpaceDE w:val="0"/>
        <w:autoSpaceDN w:val="0"/>
        <w:adjustRightInd w:val="0"/>
        <w:spacing w:after="0" w:line="240" w:lineRule="auto"/>
        <w:rPr>
          <w:rFonts w:ascii="Times New Roman" w:hAnsi="Times New Roman"/>
          <w:color w:val="000000"/>
          <w:sz w:val="24"/>
          <w:szCs w:val="24"/>
        </w:rPr>
      </w:pPr>
    </w:p>
    <w:tbl>
      <w:tblPr>
        <w:tblW w:w="9090" w:type="dxa"/>
        <w:tblInd w:w="355" w:type="dxa"/>
        <w:tblLook w:val="04A0" w:firstRow="1" w:lastRow="0" w:firstColumn="1" w:lastColumn="0" w:noHBand="0" w:noVBand="1"/>
      </w:tblPr>
      <w:tblGrid>
        <w:gridCol w:w="1530"/>
        <w:gridCol w:w="3510"/>
        <w:gridCol w:w="1350"/>
        <w:gridCol w:w="1350"/>
        <w:gridCol w:w="1350"/>
      </w:tblGrid>
      <w:tr w:rsidR="00DC0C74" w:rsidRPr="00760A68" w14:paraId="0FEE2C6F" w14:textId="77777777" w:rsidTr="00416221">
        <w:trPr>
          <w:trHeight w:val="235"/>
        </w:trPr>
        <w:tc>
          <w:tcPr>
            <w:tcW w:w="7740" w:type="dxa"/>
            <w:gridSpan w:val="4"/>
            <w:tcBorders>
              <w:top w:val="single" w:sz="4" w:space="0" w:color="auto"/>
              <w:left w:val="single" w:sz="4" w:space="0" w:color="auto"/>
              <w:bottom w:val="single" w:sz="4" w:space="0" w:color="auto"/>
            </w:tcBorders>
            <w:shd w:val="clear" w:color="auto" w:fill="auto"/>
            <w:noWrap/>
            <w:vAlign w:val="bottom"/>
            <w:hideMark/>
          </w:tcPr>
          <w:p w14:paraId="70E6D937"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Option Year One (1)</w:t>
            </w:r>
          </w:p>
        </w:tc>
        <w:tc>
          <w:tcPr>
            <w:tcW w:w="1350" w:type="dxa"/>
            <w:tcBorders>
              <w:top w:val="single" w:sz="4" w:space="0" w:color="auto"/>
              <w:bottom w:val="single" w:sz="4" w:space="0" w:color="auto"/>
              <w:right w:val="single" w:sz="4" w:space="0" w:color="auto"/>
            </w:tcBorders>
          </w:tcPr>
          <w:p w14:paraId="6327FBA7"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p>
        </w:tc>
      </w:tr>
      <w:tr w:rsidR="00DC0C74" w:rsidRPr="00760A68" w14:paraId="3F0F9B37"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F2B4DFB"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14:paraId="7B5B5DBD"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Description</w:t>
            </w:r>
          </w:p>
        </w:tc>
        <w:tc>
          <w:tcPr>
            <w:tcW w:w="1350" w:type="dxa"/>
            <w:tcBorders>
              <w:top w:val="nil"/>
              <w:left w:val="nil"/>
              <w:bottom w:val="single" w:sz="4" w:space="0" w:color="auto"/>
              <w:right w:val="single" w:sz="4" w:space="0" w:color="auto"/>
            </w:tcBorders>
            <w:shd w:val="clear" w:color="auto" w:fill="auto"/>
            <w:noWrap/>
            <w:vAlign w:val="bottom"/>
            <w:hideMark/>
          </w:tcPr>
          <w:p w14:paraId="7B280767"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Qty</w:t>
            </w:r>
          </w:p>
        </w:tc>
        <w:tc>
          <w:tcPr>
            <w:tcW w:w="1350" w:type="dxa"/>
            <w:tcBorders>
              <w:top w:val="nil"/>
              <w:left w:val="nil"/>
              <w:bottom w:val="single" w:sz="4" w:space="0" w:color="auto"/>
              <w:right w:val="single" w:sz="4" w:space="0" w:color="auto"/>
            </w:tcBorders>
            <w:shd w:val="clear" w:color="auto" w:fill="auto"/>
            <w:noWrap/>
            <w:vAlign w:val="bottom"/>
            <w:hideMark/>
          </w:tcPr>
          <w:p w14:paraId="49B1026A"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U/I</w:t>
            </w:r>
          </w:p>
        </w:tc>
        <w:tc>
          <w:tcPr>
            <w:tcW w:w="1350" w:type="dxa"/>
            <w:tcBorders>
              <w:top w:val="single" w:sz="4" w:space="0" w:color="auto"/>
              <w:left w:val="single" w:sz="4" w:space="0" w:color="auto"/>
              <w:bottom w:val="single" w:sz="4" w:space="0" w:color="auto"/>
              <w:right w:val="single" w:sz="4" w:space="0" w:color="auto"/>
            </w:tcBorders>
          </w:tcPr>
          <w:p w14:paraId="26B66A0F"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Unit Price</w:t>
            </w:r>
          </w:p>
        </w:tc>
      </w:tr>
      <w:tr w:rsidR="00DC0C74" w:rsidRPr="00760A68" w14:paraId="2CE29252"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4C257AF"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1001</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3EAAB216"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rPr>
              <w:t xml:space="preserve">Laptop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128GB 8GB, per Section J Attachment 1 specifications, 4 Year Warranty, + Accidental drop protection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57EC3D8" w14:textId="77777777" w:rsidR="00DC0C74" w:rsidRPr="00760A68" w:rsidRDefault="00DC0C74" w:rsidP="00945F08">
            <w:pPr>
              <w:spacing w:after="0" w:line="240" w:lineRule="auto"/>
              <w:rPr>
                <w:rFonts w:ascii="Times New Roman" w:hAnsi="Times New Roman"/>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B2C04BE"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highlight w:val="yellow"/>
              </w:rPr>
              <w:t xml:space="preserve"> $             -   </w:t>
            </w:r>
          </w:p>
        </w:tc>
        <w:tc>
          <w:tcPr>
            <w:tcW w:w="1350" w:type="dxa"/>
            <w:tcBorders>
              <w:top w:val="single" w:sz="4" w:space="0" w:color="auto"/>
              <w:left w:val="nil"/>
              <w:bottom w:val="single" w:sz="4" w:space="0" w:color="auto"/>
              <w:right w:val="single" w:sz="4" w:space="0" w:color="auto"/>
            </w:tcBorders>
          </w:tcPr>
          <w:p w14:paraId="42BECD9B" w14:textId="77777777" w:rsidR="00DC0C74" w:rsidRPr="00760A68" w:rsidRDefault="00DC0C74" w:rsidP="00945F08">
            <w:pPr>
              <w:spacing w:after="0" w:line="240" w:lineRule="auto"/>
              <w:rPr>
                <w:rFonts w:ascii="Times New Roman" w:hAnsi="Times New Roman"/>
                <w:sz w:val="24"/>
                <w:szCs w:val="24"/>
                <w:highlight w:val="yellow"/>
              </w:rPr>
            </w:pPr>
          </w:p>
        </w:tc>
      </w:tr>
      <w:tr w:rsidR="00DC0C74" w:rsidRPr="00760A68" w14:paraId="69F77BB0"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B14138E"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1002</w:t>
            </w:r>
          </w:p>
        </w:tc>
        <w:tc>
          <w:tcPr>
            <w:tcW w:w="3510" w:type="dxa"/>
            <w:tcBorders>
              <w:top w:val="nil"/>
              <w:left w:val="nil"/>
              <w:bottom w:val="single" w:sz="4" w:space="0" w:color="auto"/>
              <w:right w:val="single" w:sz="4" w:space="0" w:color="auto"/>
            </w:tcBorders>
            <w:shd w:val="clear" w:color="auto" w:fill="auto"/>
            <w:noWrap/>
            <w:hideMark/>
          </w:tcPr>
          <w:p w14:paraId="1C3EF82B" w14:textId="77777777" w:rsidR="00DC0C74" w:rsidRPr="00760A68" w:rsidRDefault="00DC0C74" w:rsidP="00945F08">
            <w:pPr>
              <w:spacing w:after="0" w:line="240" w:lineRule="auto"/>
              <w:outlineLvl w:val="0"/>
              <w:rPr>
                <w:rFonts w:ascii="Times New Roman" w:hAnsi="Times New Roman"/>
                <w:sz w:val="24"/>
                <w:szCs w:val="24"/>
              </w:rPr>
            </w:pPr>
            <w:r w:rsidRPr="00760A68">
              <w:rPr>
                <w:rFonts w:ascii="Times New Roman" w:hAnsi="Times New Roman"/>
                <w:sz w:val="24"/>
                <w:szCs w:val="24"/>
              </w:rPr>
              <w:t xml:space="preserve">Desktop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256GB, 8GB RAM per Section J Attachment 1 specifications, 4 Year Warranty</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6C34B56"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D2DE12E"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642491BA"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73C3845D" w14:textId="77777777" w:rsidTr="00416221">
        <w:trPr>
          <w:trHeight w:val="23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0F716"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1003</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7B23F343"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color w:val="000000"/>
                <w:sz w:val="24"/>
                <w:szCs w:val="24"/>
              </w:rPr>
              <w:t>Provisioning, Imaging, Affixing Asset Label and Shipping</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D383D3D"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1921637"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3C6B19A4"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2ED384F7" w14:textId="77777777" w:rsidTr="00416221">
        <w:trPr>
          <w:trHeight w:val="235"/>
        </w:trPr>
        <w:tc>
          <w:tcPr>
            <w:tcW w:w="7740" w:type="dxa"/>
            <w:gridSpan w:val="4"/>
            <w:tcBorders>
              <w:top w:val="single" w:sz="4" w:space="0" w:color="auto"/>
              <w:left w:val="single" w:sz="4" w:space="0" w:color="auto"/>
              <w:bottom w:val="single" w:sz="4" w:space="0" w:color="auto"/>
            </w:tcBorders>
            <w:shd w:val="clear" w:color="auto" w:fill="auto"/>
            <w:noWrap/>
            <w:vAlign w:val="bottom"/>
            <w:hideMark/>
          </w:tcPr>
          <w:p w14:paraId="2EB9D12F"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Option Year Two (2)</w:t>
            </w:r>
          </w:p>
        </w:tc>
        <w:tc>
          <w:tcPr>
            <w:tcW w:w="1350" w:type="dxa"/>
            <w:tcBorders>
              <w:top w:val="single" w:sz="4" w:space="0" w:color="auto"/>
              <w:bottom w:val="single" w:sz="4" w:space="0" w:color="auto"/>
              <w:right w:val="single" w:sz="4" w:space="0" w:color="auto"/>
            </w:tcBorders>
          </w:tcPr>
          <w:p w14:paraId="299AB30B"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p>
        </w:tc>
      </w:tr>
      <w:tr w:rsidR="00DC0C74" w:rsidRPr="00760A68" w14:paraId="2C304F49"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3A0B4A7"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14:paraId="473F11A1"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Description</w:t>
            </w:r>
          </w:p>
        </w:tc>
        <w:tc>
          <w:tcPr>
            <w:tcW w:w="1350" w:type="dxa"/>
            <w:tcBorders>
              <w:top w:val="nil"/>
              <w:left w:val="nil"/>
              <w:bottom w:val="single" w:sz="4" w:space="0" w:color="auto"/>
              <w:right w:val="single" w:sz="4" w:space="0" w:color="auto"/>
            </w:tcBorders>
            <w:shd w:val="clear" w:color="auto" w:fill="auto"/>
            <w:noWrap/>
            <w:vAlign w:val="bottom"/>
            <w:hideMark/>
          </w:tcPr>
          <w:p w14:paraId="599438B6"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Qty</w:t>
            </w:r>
          </w:p>
        </w:tc>
        <w:tc>
          <w:tcPr>
            <w:tcW w:w="1350" w:type="dxa"/>
            <w:tcBorders>
              <w:top w:val="nil"/>
              <w:left w:val="nil"/>
              <w:bottom w:val="single" w:sz="4" w:space="0" w:color="auto"/>
              <w:right w:val="single" w:sz="4" w:space="0" w:color="auto"/>
            </w:tcBorders>
            <w:shd w:val="clear" w:color="auto" w:fill="auto"/>
            <w:noWrap/>
            <w:vAlign w:val="bottom"/>
            <w:hideMark/>
          </w:tcPr>
          <w:p w14:paraId="26507530"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U/I</w:t>
            </w:r>
          </w:p>
        </w:tc>
        <w:tc>
          <w:tcPr>
            <w:tcW w:w="1350" w:type="dxa"/>
            <w:tcBorders>
              <w:top w:val="single" w:sz="4" w:space="0" w:color="auto"/>
              <w:left w:val="single" w:sz="4" w:space="0" w:color="auto"/>
              <w:bottom w:val="single" w:sz="4" w:space="0" w:color="auto"/>
              <w:right w:val="single" w:sz="4" w:space="0" w:color="auto"/>
            </w:tcBorders>
          </w:tcPr>
          <w:p w14:paraId="77AC6875"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Unit Price</w:t>
            </w:r>
          </w:p>
        </w:tc>
      </w:tr>
      <w:tr w:rsidR="00DC0C74" w:rsidRPr="00760A68" w14:paraId="459CB6FD"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45E63E2"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2001</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42AB011"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rPr>
              <w:t xml:space="preserve">Laptop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128GB 8GB, per Section J Attachment 1 specifications, 4 Year Warranty, + Accidental drop protection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4B14349" w14:textId="77777777" w:rsidR="00DC0C74" w:rsidRPr="00760A68" w:rsidRDefault="00DC0C74" w:rsidP="00945F08">
            <w:pPr>
              <w:spacing w:after="0" w:line="240" w:lineRule="auto"/>
              <w:rPr>
                <w:rFonts w:ascii="Times New Roman" w:hAnsi="Times New Roman"/>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F6F0976"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highlight w:val="yellow"/>
              </w:rPr>
              <w:t xml:space="preserve"> $             -   </w:t>
            </w:r>
          </w:p>
        </w:tc>
        <w:tc>
          <w:tcPr>
            <w:tcW w:w="1350" w:type="dxa"/>
            <w:tcBorders>
              <w:top w:val="single" w:sz="4" w:space="0" w:color="auto"/>
              <w:left w:val="nil"/>
              <w:bottom w:val="single" w:sz="4" w:space="0" w:color="auto"/>
              <w:right w:val="single" w:sz="4" w:space="0" w:color="auto"/>
            </w:tcBorders>
          </w:tcPr>
          <w:p w14:paraId="31CAA15A" w14:textId="77777777" w:rsidR="00DC0C74" w:rsidRPr="00760A68" w:rsidRDefault="00DC0C74" w:rsidP="00945F08">
            <w:pPr>
              <w:spacing w:after="0" w:line="240" w:lineRule="auto"/>
              <w:rPr>
                <w:rFonts w:ascii="Times New Roman" w:hAnsi="Times New Roman"/>
                <w:sz w:val="24"/>
                <w:szCs w:val="24"/>
                <w:highlight w:val="yellow"/>
              </w:rPr>
            </w:pPr>
          </w:p>
        </w:tc>
      </w:tr>
      <w:tr w:rsidR="00DC0C74" w:rsidRPr="00760A68" w14:paraId="484E05C7"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824D1B7"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lastRenderedPageBreak/>
              <w:t>CLIN 2002</w:t>
            </w:r>
          </w:p>
        </w:tc>
        <w:tc>
          <w:tcPr>
            <w:tcW w:w="3510" w:type="dxa"/>
            <w:tcBorders>
              <w:top w:val="nil"/>
              <w:left w:val="nil"/>
              <w:bottom w:val="single" w:sz="4" w:space="0" w:color="auto"/>
              <w:right w:val="single" w:sz="4" w:space="0" w:color="auto"/>
            </w:tcBorders>
            <w:shd w:val="clear" w:color="auto" w:fill="auto"/>
            <w:noWrap/>
            <w:hideMark/>
          </w:tcPr>
          <w:p w14:paraId="278E3019" w14:textId="77777777" w:rsidR="00DC0C74" w:rsidRPr="00760A68" w:rsidRDefault="00DC0C74" w:rsidP="00945F08">
            <w:pPr>
              <w:spacing w:after="0" w:line="240" w:lineRule="auto"/>
              <w:outlineLvl w:val="0"/>
              <w:rPr>
                <w:rFonts w:ascii="Times New Roman" w:hAnsi="Times New Roman"/>
                <w:sz w:val="24"/>
                <w:szCs w:val="24"/>
              </w:rPr>
            </w:pPr>
            <w:r w:rsidRPr="00760A68">
              <w:rPr>
                <w:rFonts w:ascii="Times New Roman" w:hAnsi="Times New Roman"/>
                <w:sz w:val="24"/>
                <w:szCs w:val="24"/>
              </w:rPr>
              <w:t xml:space="preserve">Desktop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256GB, 8GB RAM per Section J Attachment 1 specifications, 4 Year Warranty</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4D80806"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EB898F5"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4AD0D37B"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1855DAB0" w14:textId="77777777" w:rsidTr="00416221">
        <w:trPr>
          <w:trHeight w:val="23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72F0"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2003</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6786649C"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color w:val="000000"/>
                <w:sz w:val="24"/>
                <w:szCs w:val="24"/>
              </w:rPr>
              <w:t>Provisioning, Imaging, Affixing Asset Label and Shipping</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9CEA597"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7B3616D"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37AD8F0E" w14:textId="77777777" w:rsidR="00DC0C74" w:rsidRPr="00760A68" w:rsidRDefault="00DC0C74" w:rsidP="00945F08">
            <w:pPr>
              <w:spacing w:after="0" w:line="240" w:lineRule="auto"/>
              <w:rPr>
                <w:rFonts w:ascii="Times New Roman" w:hAnsi="Times New Roman"/>
                <w:color w:val="000000"/>
                <w:sz w:val="24"/>
                <w:szCs w:val="24"/>
                <w:highlight w:val="yellow"/>
              </w:rPr>
            </w:pPr>
          </w:p>
        </w:tc>
      </w:tr>
    </w:tbl>
    <w:p w14:paraId="30B35A2B" w14:textId="77777777" w:rsidR="00DC0C74" w:rsidRPr="00760A68" w:rsidRDefault="00DC0C74" w:rsidP="00945F08">
      <w:pPr>
        <w:autoSpaceDE w:val="0"/>
        <w:autoSpaceDN w:val="0"/>
        <w:adjustRightInd w:val="0"/>
        <w:spacing w:after="0" w:line="240" w:lineRule="auto"/>
        <w:rPr>
          <w:rFonts w:ascii="Times New Roman" w:hAnsi="Times New Roman"/>
          <w:color w:val="000000"/>
          <w:sz w:val="24"/>
          <w:szCs w:val="24"/>
        </w:rPr>
      </w:pPr>
    </w:p>
    <w:tbl>
      <w:tblPr>
        <w:tblW w:w="9090" w:type="dxa"/>
        <w:tblInd w:w="355" w:type="dxa"/>
        <w:tblLook w:val="04A0" w:firstRow="1" w:lastRow="0" w:firstColumn="1" w:lastColumn="0" w:noHBand="0" w:noVBand="1"/>
      </w:tblPr>
      <w:tblGrid>
        <w:gridCol w:w="1530"/>
        <w:gridCol w:w="3510"/>
        <w:gridCol w:w="1350"/>
        <w:gridCol w:w="1350"/>
        <w:gridCol w:w="1350"/>
      </w:tblGrid>
      <w:tr w:rsidR="00DC0C74" w:rsidRPr="00760A68" w14:paraId="17D92EFD" w14:textId="77777777" w:rsidTr="00416221">
        <w:trPr>
          <w:trHeight w:val="235"/>
        </w:trPr>
        <w:tc>
          <w:tcPr>
            <w:tcW w:w="7740" w:type="dxa"/>
            <w:gridSpan w:val="4"/>
            <w:tcBorders>
              <w:top w:val="single" w:sz="4" w:space="0" w:color="auto"/>
              <w:left w:val="single" w:sz="4" w:space="0" w:color="auto"/>
              <w:bottom w:val="single" w:sz="4" w:space="0" w:color="auto"/>
            </w:tcBorders>
            <w:shd w:val="clear" w:color="auto" w:fill="auto"/>
            <w:noWrap/>
            <w:vAlign w:val="bottom"/>
            <w:hideMark/>
          </w:tcPr>
          <w:p w14:paraId="6B97015B"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Option Year Three (3)</w:t>
            </w:r>
          </w:p>
        </w:tc>
        <w:tc>
          <w:tcPr>
            <w:tcW w:w="1350" w:type="dxa"/>
            <w:tcBorders>
              <w:top w:val="single" w:sz="4" w:space="0" w:color="auto"/>
              <w:bottom w:val="single" w:sz="4" w:space="0" w:color="auto"/>
              <w:right w:val="single" w:sz="4" w:space="0" w:color="auto"/>
            </w:tcBorders>
          </w:tcPr>
          <w:p w14:paraId="1B1BE2D1"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p>
        </w:tc>
      </w:tr>
      <w:tr w:rsidR="00DC0C74" w:rsidRPr="00760A68" w14:paraId="0D5AE5DE"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1EC6932"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14:paraId="658C4900"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Description</w:t>
            </w:r>
          </w:p>
        </w:tc>
        <w:tc>
          <w:tcPr>
            <w:tcW w:w="1350" w:type="dxa"/>
            <w:tcBorders>
              <w:top w:val="nil"/>
              <w:left w:val="nil"/>
              <w:bottom w:val="single" w:sz="4" w:space="0" w:color="auto"/>
              <w:right w:val="single" w:sz="4" w:space="0" w:color="auto"/>
            </w:tcBorders>
            <w:shd w:val="clear" w:color="auto" w:fill="auto"/>
            <w:noWrap/>
            <w:vAlign w:val="bottom"/>
            <w:hideMark/>
          </w:tcPr>
          <w:p w14:paraId="51D97ACA"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Qty</w:t>
            </w:r>
          </w:p>
        </w:tc>
        <w:tc>
          <w:tcPr>
            <w:tcW w:w="1350" w:type="dxa"/>
            <w:tcBorders>
              <w:top w:val="nil"/>
              <w:left w:val="nil"/>
              <w:bottom w:val="single" w:sz="4" w:space="0" w:color="auto"/>
              <w:right w:val="single" w:sz="4" w:space="0" w:color="auto"/>
            </w:tcBorders>
            <w:shd w:val="clear" w:color="auto" w:fill="auto"/>
            <w:noWrap/>
            <w:vAlign w:val="bottom"/>
            <w:hideMark/>
          </w:tcPr>
          <w:p w14:paraId="1F48768B"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U/I</w:t>
            </w:r>
          </w:p>
        </w:tc>
        <w:tc>
          <w:tcPr>
            <w:tcW w:w="1350" w:type="dxa"/>
            <w:tcBorders>
              <w:top w:val="single" w:sz="4" w:space="0" w:color="auto"/>
              <w:left w:val="single" w:sz="4" w:space="0" w:color="auto"/>
              <w:bottom w:val="single" w:sz="4" w:space="0" w:color="auto"/>
              <w:right w:val="single" w:sz="4" w:space="0" w:color="auto"/>
            </w:tcBorders>
          </w:tcPr>
          <w:p w14:paraId="39F88033"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Unit Price</w:t>
            </w:r>
          </w:p>
        </w:tc>
      </w:tr>
      <w:tr w:rsidR="00DC0C74" w:rsidRPr="00760A68" w14:paraId="464F6D66"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331381B"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3001</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242686F"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rPr>
              <w:t xml:space="preserve">Laptop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128GB 8GB, per Section J Attachment 1 specifications, 4 Year Warranty, + Accidental drop protection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8AD3149" w14:textId="77777777" w:rsidR="00DC0C74" w:rsidRPr="00760A68" w:rsidRDefault="00DC0C74" w:rsidP="00945F08">
            <w:pPr>
              <w:spacing w:after="0" w:line="240" w:lineRule="auto"/>
              <w:rPr>
                <w:rFonts w:ascii="Times New Roman" w:hAnsi="Times New Roman"/>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7487184"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highlight w:val="yellow"/>
              </w:rPr>
              <w:t xml:space="preserve"> $             -   </w:t>
            </w:r>
          </w:p>
        </w:tc>
        <w:tc>
          <w:tcPr>
            <w:tcW w:w="1350" w:type="dxa"/>
            <w:tcBorders>
              <w:top w:val="single" w:sz="4" w:space="0" w:color="auto"/>
              <w:left w:val="nil"/>
              <w:bottom w:val="single" w:sz="4" w:space="0" w:color="auto"/>
              <w:right w:val="single" w:sz="4" w:space="0" w:color="auto"/>
            </w:tcBorders>
          </w:tcPr>
          <w:p w14:paraId="3137D768" w14:textId="77777777" w:rsidR="00DC0C74" w:rsidRPr="00760A68" w:rsidRDefault="00DC0C74" w:rsidP="00945F08">
            <w:pPr>
              <w:spacing w:after="0" w:line="240" w:lineRule="auto"/>
              <w:rPr>
                <w:rFonts w:ascii="Times New Roman" w:hAnsi="Times New Roman"/>
                <w:sz w:val="24"/>
                <w:szCs w:val="24"/>
                <w:highlight w:val="yellow"/>
              </w:rPr>
            </w:pPr>
          </w:p>
        </w:tc>
      </w:tr>
      <w:tr w:rsidR="00DC0C74" w:rsidRPr="00760A68" w14:paraId="648355CF"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024B9DE"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3002</w:t>
            </w:r>
          </w:p>
        </w:tc>
        <w:tc>
          <w:tcPr>
            <w:tcW w:w="3510" w:type="dxa"/>
            <w:tcBorders>
              <w:top w:val="nil"/>
              <w:left w:val="nil"/>
              <w:bottom w:val="single" w:sz="4" w:space="0" w:color="auto"/>
              <w:right w:val="single" w:sz="4" w:space="0" w:color="auto"/>
            </w:tcBorders>
            <w:shd w:val="clear" w:color="auto" w:fill="auto"/>
            <w:noWrap/>
            <w:hideMark/>
          </w:tcPr>
          <w:p w14:paraId="4BFB755B" w14:textId="77777777" w:rsidR="00DC0C74" w:rsidRPr="00760A68" w:rsidRDefault="00DC0C74" w:rsidP="00945F08">
            <w:pPr>
              <w:spacing w:after="0" w:line="240" w:lineRule="auto"/>
              <w:outlineLvl w:val="0"/>
              <w:rPr>
                <w:rFonts w:ascii="Times New Roman" w:hAnsi="Times New Roman"/>
                <w:sz w:val="24"/>
                <w:szCs w:val="24"/>
              </w:rPr>
            </w:pPr>
            <w:r w:rsidRPr="00760A68">
              <w:rPr>
                <w:rFonts w:ascii="Times New Roman" w:hAnsi="Times New Roman"/>
                <w:sz w:val="24"/>
                <w:szCs w:val="24"/>
              </w:rPr>
              <w:t>Desktop 256GB, 8GB RAM per Section J Attachment 1 specifications, 4 Year Warranty</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8D1F9B5"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A653977"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185A8A96"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59CCC362" w14:textId="77777777" w:rsidTr="00416221">
        <w:trPr>
          <w:trHeight w:val="23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FE4AE"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3003</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E74B210"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color w:val="000000"/>
                <w:sz w:val="24"/>
                <w:szCs w:val="24"/>
              </w:rPr>
              <w:t>Provisioning, Imaging, Affixing Asset Label and Shipping</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DDFFB42"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4B6FEF3"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3B5F8060" w14:textId="77777777" w:rsidR="00DC0C74" w:rsidRPr="00760A68" w:rsidRDefault="00DC0C74" w:rsidP="00945F08">
            <w:pPr>
              <w:spacing w:after="0" w:line="240" w:lineRule="auto"/>
              <w:rPr>
                <w:rFonts w:ascii="Times New Roman" w:hAnsi="Times New Roman"/>
                <w:color w:val="000000"/>
                <w:sz w:val="24"/>
                <w:szCs w:val="24"/>
                <w:highlight w:val="yellow"/>
              </w:rPr>
            </w:pPr>
          </w:p>
        </w:tc>
      </w:tr>
    </w:tbl>
    <w:p w14:paraId="1F705EA5" w14:textId="77777777" w:rsidR="00DC0C74" w:rsidRPr="00760A68" w:rsidRDefault="00DC0C74" w:rsidP="00945F08">
      <w:pPr>
        <w:autoSpaceDE w:val="0"/>
        <w:autoSpaceDN w:val="0"/>
        <w:adjustRightInd w:val="0"/>
        <w:spacing w:after="0" w:line="240" w:lineRule="auto"/>
        <w:rPr>
          <w:rFonts w:ascii="Times New Roman" w:hAnsi="Times New Roman"/>
          <w:color w:val="000000"/>
          <w:sz w:val="24"/>
          <w:szCs w:val="24"/>
        </w:rPr>
      </w:pPr>
    </w:p>
    <w:tbl>
      <w:tblPr>
        <w:tblW w:w="9090" w:type="dxa"/>
        <w:tblInd w:w="355" w:type="dxa"/>
        <w:tblLook w:val="04A0" w:firstRow="1" w:lastRow="0" w:firstColumn="1" w:lastColumn="0" w:noHBand="0" w:noVBand="1"/>
      </w:tblPr>
      <w:tblGrid>
        <w:gridCol w:w="1530"/>
        <w:gridCol w:w="3510"/>
        <w:gridCol w:w="1350"/>
        <w:gridCol w:w="1350"/>
        <w:gridCol w:w="1350"/>
      </w:tblGrid>
      <w:tr w:rsidR="00DC0C74" w:rsidRPr="00760A68" w14:paraId="38B2E0F1" w14:textId="77777777" w:rsidTr="00416221">
        <w:trPr>
          <w:trHeight w:val="235"/>
        </w:trPr>
        <w:tc>
          <w:tcPr>
            <w:tcW w:w="7740" w:type="dxa"/>
            <w:gridSpan w:val="4"/>
            <w:tcBorders>
              <w:top w:val="single" w:sz="4" w:space="0" w:color="auto"/>
              <w:left w:val="single" w:sz="4" w:space="0" w:color="auto"/>
              <w:bottom w:val="single" w:sz="4" w:space="0" w:color="auto"/>
            </w:tcBorders>
            <w:shd w:val="clear" w:color="auto" w:fill="auto"/>
            <w:noWrap/>
            <w:vAlign w:val="bottom"/>
            <w:hideMark/>
          </w:tcPr>
          <w:p w14:paraId="34EBA3D4"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Option Year Four (4)</w:t>
            </w:r>
          </w:p>
        </w:tc>
        <w:tc>
          <w:tcPr>
            <w:tcW w:w="1350" w:type="dxa"/>
            <w:tcBorders>
              <w:top w:val="single" w:sz="4" w:space="0" w:color="auto"/>
              <w:bottom w:val="single" w:sz="4" w:space="0" w:color="auto"/>
              <w:right w:val="single" w:sz="4" w:space="0" w:color="auto"/>
            </w:tcBorders>
          </w:tcPr>
          <w:p w14:paraId="4EF8C538"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p>
        </w:tc>
      </w:tr>
      <w:tr w:rsidR="00DC0C74" w:rsidRPr="00760A68" w14:paraId="7586C254"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16C5119"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14:paraId="736FF3DC" w14:textId="77777777" w:rsidR="00DC0C74" w:rsidRPr="00760A68" w:rsidRDefault="00DC0C74" w:rsidP="00945F08">
            <w:pPr>
              <w:spacing w:after="0" w:line="240" w:lineRule="auto"/>
              <w:rPr>
                <w:rFonts w:ascii="Times New Roman" w:hAnsi="Times New Roman"/>
                <w:b/>
                <w:color w:val="000000"/>
                <w:sz w:val="24"/>
                <w:szCs w:val="24"/>
                <w:highlight w:val="yellow"/>
              </w:rPr>
            </w:pPr>
            <w:r w:rsidRPr="00760A68">
              <w:rPr>
                <w:rFonts w:ascii="Times New Roman" w:hAnsi="Times New Roman"/>
                <w:b/>
                <w:color w:val="000000"/>
                <w:sz w:val="24"/>
                <w:szCs w:val="24"/>
                <w:highlight w:val="yellow"/>
              </w:rPr>
              <w:t>Description</w:t>
            </w:r>
          </w:p>
        </w:tc>
        <w:tc>
          <w:tcPr>
            <w:tcW w:w="1350" w:type="dxa"/>
            <w:tcBorders>
              <w:top w:val="nil"/>
              <w:left w:val="nil"/>
              <w:bottom w:val="single" w:sz="4" w:space="0" w:color="auto"/>
              <w:right w:val="single" w:sz="4" w:space="0" w:color="auto"/>
            </w:tcBorders>
            <w:shd w:val="clear" w:color="auto" w:fill="auto"/>
            <w:noWrap/>
            <w:vAlign w:val="bottom"/>
            <w:hideMark/>
          </w:tcPr>
          <w:p w14:paraId="28EB3F93"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Qty</w:t>
            </w:r>
          </w:p>
        </w:tc>
        <w:tc>
          <w:tcPr>
            <w:tcW w:w="1350" w:type="dxa"/>
            <w:tcBorders>
              <w:top w:val="nil"/>
              <w:left w:val="nil"/>
              <w:bottom w:val="single" w:sz="4" w:space="0" w:color="auto"/>
              <w:right w:val="single" w:sz="4" w:space="0" w:color="auto"/>
            </w:tcBorders>
            <w:shd w:val="clear" w:color="auto" w:fill="auto"/>
            <w:noWrap/>
            <w:vAlign w:val="bottom"/>
            <w:hideMark/>
          </w:tcPr>
          <w:p w14:paraId="63F2BF98"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U/I</w:t>
            </w:r>
          </w:p>
        </w:tc>
        <w:tc>
          <w:tcPr>
            <w:tcW w:w="1350" w:type="dxa"/>
            <w:tcBorders>
              <w:top w:val="single" w:sz="4" w:space="0" w:color="auto"/>
              <w:left w:val="single" w:sz="4" w:space="0" w:color="auto"/>
              <w:bottom w:val="single" w:sz="4" w:space="0" w:color="auto"/>
              <w:right w:val="single" w:sz="4" w:space="0" w:color="auto"/>
            </w:tcBorders>
          </w:tcPr>
          <w:p w14:paraId="72AD1836" w14:textId="77777777" w:rsidR="00DC0C74" w:rsidRPr="00760A68" w:rsidRDefault="00DC0C74" w:rsidP="00945F08">
            <w:pPr>
              <w:spacing w:after="0" w:line="240" w:lineRule="auto"/>
              <w:jc w:val="center"/>
              <w:rPr>
                <w:rFonts w:ascii="Times New Roman" w:hAnsi="Times New Roman"/>
                <w:b/>
                <w:bCs/>
                <w:color w:val="000000"/>
                <w:sz w:val="24"/>
                <w:szCs w:val="24"/>
                <w:highlight w:val="yellow"/>
              </w:rPr>
            </w:pPr>
            <w:r w:rsidRPr="00760A68">
              <w:rPr>
                <w:rFonts w:ascii="Times New Roman" w:hAnsi="Times New Roman"/>
                <w:b/>
                <w:bCs/>
                <w:color w:val="000000"/>
                <w:sz w:val="24"/>
                <w:szCs w:val="24"/>
                <w:highlight w:val="yellow"/>
              </w:rPr>
              <w:t>Unit Price</w:t>
            </w:r>
          </w:p>
        </w:tc>
      </w:tr>
      <w:tr w:rsidR="00DC0C74" w:rsidRPr="00760A68" w14:paraId="4361F23A"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DDA1450"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4001</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24A2E62"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rPr>
              <w:t xml:space="preserve">Laptop </w:t>
            </w:r>
            <w:proofErr w:type="spellStart"/>
            <w:r w:rsidRPr="00760A68">
              <w:rPr>
                <w:rFonts w:ascii="Times New Roman" w:hAnsi="Times New Roman"/>
                <w:sz w:val="24"/>
                <w:szCs w:val="24"/>
              </w:rPr>
              <w:t>xxxx</w:t>
            </w:r>
            <w:proofErr w:type="spellEnd"/>
            <w:r w:rsidRPr="00760A68">
              <w:rPr>
                <w:rFonts w:ascii="Times New Roman" w:hAnsi="Times New Roman"/>
                <w:sz w:val="24"/>
                <w:szCs w:val="24"/>
              </w:rPr>
              <w:t xml:space="preserve"> 128GB 8GB, per Section J Attachment 1 specifications, 4 Year Warranty, + Accidental drop protection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2E23FF7" w14:textId="77777777" w:rsidR="00DC0C74" w:rsidRPr="00760A68" w:rsidRDefault="00DC0C74" w:rsidP="00945F08">
            <w:pPr>
              <w:spacing w:after="0" w:line="240" w:lineRule="auto"/>
              <w:rPr>
                <w:rFonts w:ascii="Times New Roman" w:hAnsi="Times New Roman"/>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CBCC2D2"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sz w:val="24"/>
                <w:szCs w:val="24"/>
                <w:highlight w:val="yellow"/>
              </w:rPr>
              <w:t xml:space="preserve"> $             -   </w:t>
            </w:r>
          </w:p>
        </w:tc>
        <w:tc>
          <w:tcPr>
            <w:tcW w:w="1350" w:type="dxa"/>
            <w:tcBorders>
              <w:top w:val="single" w:sz="4" w:space="0" w:color="auto"/>
              <w:left w:val="nil"/>
              <w:bottom w:val="single" w:sz="4" w:space="0" w:color="auto"/>
              <w:right w:val="single" w:sz="4" w:space="0" w:color="auto"/>
            </w:tcBorders>
          </w:tcPr>
          <w:p w14:paraId="608AAED4" w14:textId="77777777" w:rsidR="00DC0C74" w:rsidRPr="00760A68" w:rsidRDefault="00DC0C74" w:rsidP="00945F08">
            <w:pPr>
              <w:spacing w:after="0" w:line="240" w:lineRule="auto"/>
              <w:rPr>
                <w:rFonts w:ascii="Times New Roman" w:hAnsi="Times New Roman"/>
                <w:sz w:val="24"/>
                <w:szCs w:val="24"/>
                <w:highlight w:val="yellow"/>
              </w:rPr>
            </w:pPr>
          </w:p>
        </w:tc>
      </w:tr>
      <w:tr w:rsidR="00DC0C74" w:rsidRPr="00760A68" w14:paraId="4EDFFE2E" w14:textId="77777777" w:rsidTr="00416221">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F967489"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4002</w:t>
            </w:r>
          </w:p>
        </w:tc>
        <w:tc>
          <w:tcPr>
            <w:tcW w:w="3510" w:type="dxa"/>
            <w:tcBorders>
              <w:top w:val="nil"/>
              <w:left w:val="nil"/>
              <w:bottom w:val="single" w:sz="4" w:space="0" w:color="auto"/>
              <w:right w:val="single" w:sz="4" w:space="0" w:color="auto"/>
            </w:tcBorders>
            <w:shd w:val="clear" w:color="auto" w:fill="auto"/>
            <w:noWrap/>
            <w:hideMark/>
          </w:tcPr>
          <w:p w14:paraId="6A0180F6" w14:textId="77777777" w:rsidR="00DC0C74" w:rsidRPr="00760A68" w:rsidRDefault="00DC0C74" w:rsidP="00945F08">
            <w:pPr>
              <w:spacing w:after="0" w:line="240" w:lineRule="auto"/>
              <w:outlineLvl w:val="0"/>
              <w:rPr>
                <w:rFonts w:ascii="Times New Roman" w:hAnsi="Times New Roman"/>
                <w:sz w:val="24"/>
                <w:szCs w:val="24"/>
              </w:rPr>
            </w:pPr>
            <w:r w:rsidRPr="00760A68">
              <w:rPr>
                <w:rFonts w:ascii="Times New Roman" w:hAnsi="Times New Roman"/>
                <w:sz w:val="24"/>
                <w:szCs w:val="24"/>
              </w:rPr>
              <w:t>Desktop 256GB, 8GB RAM per Section J Attachment 1 specifications, 4 Year Warranty</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6BD4B5C"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700FB23"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3BAF4B13" w14:textId="77777777" w:rsidR="00DC0C74" w:rsidRPr="00760A68" w:rsidRDefault="00DC0C74" w:rsidP="00945F08">
            <w:pPr>
              <w:spacing w:after="0" w:line="240" w:lineRule="auto"/>
              <w:rPr>
                <w:rFonts w:ascii="Times New Roman" w:hAnsi="Times New Roman"/>
                <w:color w:val="000000"/>
                <w:sz w:val="24"/>
                <w:szCs w:val="24"/>
                <w:highlight w:val="yellow"/>
              </w:rPr>
            </w:pPr>
          </w:p>
        </w:tc>
      </w:tr>
      <w:tr w:rsidR="00DC0C74" w:rsidRPr="00760A68" w14:paraId="61B799DF" w14:textId="77777777" w:rsidTr="00416221">
        <w:trPr>
          <w:trHeight w:val="23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7023B"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CLIN 4003</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2D8D4AE8" w14:textId="77777777" w:rsidR="00DC0C74" w:rsidRPr="00760A68" w:rsidRDefault="00DC0C74" w:rsidP="00945F08">
            <w:pPr>
              <w:spacing w:after="0" w:line="240" w:lineRule="auto"/>
              <w:rPr>
                <w:rFonts w:ascii="Times New Roman" w:hAnsi="Times New Roman"/>
                <w:sz w:val="24"/>
                <w:szCs w:val="24"/>
                <w:highlight w:val="yellow"/>
              </w:rPr>
            </w:pPr>
            <w:r w:rsidRPr="00760A68">
              <w:rPr>
                <w:rFonts w:ascii="Times New Roman" w:hAnsi="Times New Roman"/>
                <w:color w:val="000000"/>
                <w:sz w:val="24"/>
                <w:szCs w:val="24"/>
              </w:rPr>
              <w:t>Provisioning, Imaging, Affixing Asset Label and Shipping</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07F65FA" w14:textId="77777777" w:rsidR="00DC0C74" w:rsidRPr="00760A68" w:rsidRDefault="00DC0C74" w:rsidP="00945F08">
            <w:pPr>
              <w:spacing w:after="0" w:line="240" w:lineRule="auto"/>
              <w:jc w:val="center"/>
              <w:rPr>
                <w:rFonts w:ascii="Times New Roman" w:hAnsi="Times New Roman"/>
                <w:color w:val="000000"/>
                <w:sz w:val="24"/>
                <w:szCs w:val="24"/>
                <w:highlight w:val="yellow"/>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277DB12" w14:textId="77777777" w:rsidR="00DC0C74" w:rsidRPr="00760A68" w:rsidRDefault="00DC0C74" w:rsidP="00945F08">
            <w:pPr>
              <w:spacing w:after="0" w:line="240" w:lineRule="auto"/>
              <w:rPr>
                <w:rFonts w:ascii="Times New Roman" w:hAnsi="Times New Roman"/>
                <w:color w:val="000000"/>
                <w:sz w:val="24"/>
                <w:szCs w:val="24"/>
                <w:highlight w:val="yellow"/>
              </w:rPr>
            </w:pPr>
            <w:r w:rsidRPr="00760A68">
              <w:rPr>
                <w:rFonts w:ascii="Times New Roman" w:hAnsi="Times New Roman"/>
                <w:color w:val="000000"/>
                <w:sz w:val="24"/>
                <w:szCs w:val="24"/>
                <w:highlight w:val="yellow"/>
              </w:rPr>
              <w:t xml:space="preserve"> $                 </w:t>
            </w:r>
          </w:p>
        </w:tc>
        <w:tc>
          <w:tcPr>
            <w:tcW w:w="1350" w:type="dxa"/>
            <w:tcBorders>
              <w:top w:val="single" w:sz="4" w:space="0" w:color="auto"/>
              <w:left w:val="nil"/>
              <w:bottom w:val="single" w:sz="4" w:space="0" w:color="auto"/>
              <w:right w:val="single" w:sz="4" w:space="0" w:color="auto"/>
            </w:tcBorders>
          </w:tcPr>
          <w:p w14:paraId="5B1C24AB" w14:textId="77777777" w:rsidR="00DC0C74" w:rsidRPr="00760A68" w:rsidRDefault="00DC0C74" w:rsidP="00945F08">
            <w:pPr>
              <w:spacing w:after="0" w:line="240" w:lineRule="auto"/>
              <w:rPr>
                <w:rFonts w:ascii="Times New Roman" w:hAnsi="Times New Roman"/>
                <w:color w:val="000000"/>
                <w:sz w:val="24"/>
                <w:szCs w:val="24"/>
                <w:highlight w:val="yellow"/>
              </w:rPr>
            </w:pPr>
          </w:p>
        </w:tc>
      </w:tr>
    </w:tbl>
    <w:p w14:paraId="490765A3" w14:textId="77777777" w:rsidR="00DC0C74" w:rsidRPr="00760A68" w:rsidRDefault="00DC0C74" w:rsidP="00945F08">
      <w:pPr>
        <w:spacing w:after="0" w:line="240" w:lineRule="auto"/>
        <w:rPr>
          <w:rFonts w:ascii="Times New Roman" w:hAnsi="Times New Roman"/>
          <w:sz w:val="24"/>
          <w:szCs w:val="24"/>
          <w:highlight w:val="yellow"/>
        </w:rPr>
      </w:pPr>
    </w:p>
    <w:p w14:paraId="3BD301A5" w14:textId="77777777" w:rsidR="00DC0C74" w:rsidRPr="00760A68" w:rsidRDefault="00DC0C74" w:rsidP="00945F08">
      <w:pPr>
        <w:spacing w:after="0" w:line="240" w:lineRule="auto"/>
        <w:jc w:val="right"/>
        <w:rPr>
          <w:rFonts w:ascii="Times New Roman" w:hAnsi="Times New Roman"/>
          <w:sz w:val="24"/>
          <w:szCs w:val="24"/>
        </w:rPr>
      </w:pPr>
      <w:r w:rsidRPr="00760A68">
        <w:rPr>
          <w:rFonts w:ascii="Times New Roman" w:hAnsi="Times New Roman"/>
          <w:sz w:val="24"/>
          <w:szCs w:val="24"/>
        </w:rPr>
        <w:t xml:space="preserve">Base Year &amp; All Option Years Total Estimated Price </w:t>
      </w:r>
      <w:r w:rsidRPr="00760A68">
        <w:rPr>
          <w:rFonts w:ascii="Times New Roman" w:hAnsi="Times New Roman"/>
          <w:sz w:val="24"/>
          <w:szCs w:val="24"/>
          <w:u w:val="single"/>
        </w:rPr>
        <w:t>$ ______________</w:t>
      </w:r>
    </w:p>
    <w:p w14:paraId="0B4297E0" w14:textId="77777777" w:rsidR="00D4170E" w:rsidRPr="002F3FEB" w:rsidRDefault="00D4170E" w:rsidP="00945F08">
      <w:pPr>
        <w:spacing w:after="0" w:line="240" w:lineRule="auto"/>
        <w:rPr>
          <w:rFonts w:ascii="Times New Roman" w:hAnsi="Times New Roman"/>
          <w:sz w:val="24"/>
          <w:szCs w:val="24"/>
        </w:rPr>
      </w:pPr>
    </w:p>
    <w:p w14:paraId="14C91DD5" w14:textId="77777777" w:rsidR="00405D23" w:rsidRPr="002F3FEB" w:rsidRDefault="00405D23" w:rsidP="00945F08">
      <w:pPr>
        <w:spacing w:after="0" w:line="240" w:lineRule="auto"/>
        <w:jc w:val="center"/>
        <w:rPr>
          <w:rFonts w:ascii="Times New Roman" w:hAnsi="Times New Roman"/>
          <w:b/>
          <w:sz w:val="24"/>
          <w:szCs w:val="24"/>
        </w:rPr>
      </w:pPr>
      <w:r w:rsidRPr="002F3FEB">
        <w:rPr>
          <w:rFonts w:ascii="Times New Roman" w:hAnsi="Times New Roman"/>
          <w:b/>
          <w:sz w:val="24"/>
          <w:szCs w:val="24"/>
        </w:rPr>
        <w:t>(END OF SECTION B)</w:t>
      </w:r>
    </w:p>
    <w:p w14:paraId="7E9EB562" w14:textId="77777777" w:rsidR="00405D23" w:rsidRPr="002F3FEB" w:rsidRDefault="00405D23" w:rsidP="00945F08">
      <w:pPr>
        <w:spacing w:after="0" w:line="240" w:lineRule="auto"/>
        <w:rPr>
          <w:rFonts w:ascii="Times New Roman" w:hAnsi="Times New Roman"/>
          <w:sz w:val="24"/>
          <w:szCs w:val="24"/>
        </w:rPr>
      </w:pPr>
    </w:p>
    <w:p w14:paraId="29A165B5" w14:textId="77777777" w:rsidR="00D4170E" w:rsidRPr="002F3FEB" w:rsidRDefault="00D4170E" w:rsidP="00945F08">
      <w:pPr>
        <w:spacing w:after="0" w:line="240" w:lineRule="auto"/>
        <w:rPr>
          <w:rFonts w:ascii="Times New Roman" w:hAnsi="Times New Roman"/>
          <w:sz w:val="24"/>
          <w:szCs w:val="24"/>
        </w:rPr>
      </w:pPr>
    </w:p>
    <w:p w14:paraId="2FC797B6" w14:textId="77777777" w:rsidR="00405D23" w:rsidRPr="00D4170E" w:rsidRDefault="00405D23" w:rsidP="00945F08">
      <w:pPr>
        <w:spacing w:after="0" w:line="240" w:lineRule="auto"/>
        <w:jc w:val="center"/>
        <w:rPr>
          <w:rFonts w:ascii="Times New Roman" w:hAnsi="Times New Roman"/>
          <w:b/>
          <w:sz w:val="24"/>
          <w:szCs w:val="24"/>
          <w:u w:val="single"/>
        </w:rPr>
      </w:pPr>
      <w:r w:rsidRPr="00D4170E">
        <w:rPr>
          <w:rFonts w:ascii="Times New Roman" w:hAnsi="Times New Roman"/>
          <w:b/>
          <w:sz w:val="24"/>
          <w:szCs w:val="24"/>
          <w:u w:val="single"/>
        </w:rPr>
        <w:t>PART I, SE</w:t>
      </w:r>
      <w:r w:rsidR="008B6396">
        <w:rPr>
          <w:rFonts w:ascii="Times New Roman" w:hAnsi="Times New Roman"/>
          <w:b/>
          <w:sz w:val="24"/>
          <w:szCs w:val="24"/>
          <w:u w:val="single"/>
        </w:rPr>
        <w:t>CTION D: PACKAGING AND MARKING</w:t>
      </w:r>
    </w:p>
    <w:p w14:paraId="1713FB7C" w14:textId="77777777" w:rsidR="00405D23" w:rsidRDefault="00405D23" w:rsidP="00945F08">
      <w:pPr>
        <w:spacing w:after="0" w:line="240" w:lineRule="auto"/>
        <w:rPr>
          <w:rFonts w:ascii="Times New Roman" w:hAnsi="Times New Roman"/>
          <w:sz w:val="24"/>
          <w:szCs w:val="24"/>
        </w:rPr>
      </w:pPr>
    </w:p>
    <w:p w14:paraId="74A379C4" w14:textId="00E1B9DF" w:rsidR="00DE4857" w:rsidRDefault="008B6396" w:rsidP="002379B4">
      <w:pPr>
        <w:pStyle w:val="ListParagraph"/>
        <w:numPr>
          <w:ilvl w:val="0"/>
          <w:numId w:val="37"/>
        </w:numPr>
        <w:spacing w:after="0" w:line="240" w:lineRule="auto"/>
        <w:rPr>
          <w:rFonts w:ascii="Times New Roman" w:hAnsi="Times New Roman"/>
          <w:bCs/>
          <w:sz w:val="24"/>
          <w:szCs w:val="24"/>
        </w:rPr>
      </w:pPr>
      <w:r w:rsidRPr="008B6396">
        <w:rPr>
          <w:rFonts w:ascii="Times New Roman" w:hAnsi="Times New Roman"/>
          <w:sz w:val="24"/>
          <w:szCs w:val="24"/>
        </w:rPr>
        <w:t xml:space="preserve">  All </w:t>
      </w:r>
      <w:r w:rsidRPr="008B6396">
        <w:rPr>
          <w:rFonts w:ascii="Times New Roman" w:hAnsi="Times New Roman"/>
          <w:bCs/>
          <w:sz w:val="24"/>
          <w:szCs w:val="24"/>
        </w:rPr>
        <w:t>materials and components shall be packaged and marked to ensure all are received at the designated delivery location without damage.</w:t>
      </w:r>
    </w:p>
    <w:p w14:paraId="2D5052A3" w14:textId="77777777" w:rsidR="002379B4" w:rsidRDefault="002379B4" w:rsidP="002379B4">
      <w:pPr>
        <w:pStyle w:val="ListParagraph"/>
        <w:spacing w:after="0" w:line="240" w:lineRule="auto"/>
        <w:ind w:left="360"/>
        <w:rPr>
          <w:rFonts w:ascii="Times New Roman" w:hAnsi="Times New Roman"/>
          <w:bCs/>
          <w:sz w:val="24"/>
          <w:szCs w:val="24"/>
        </w:rPr>
      </w:pPr>
    </w:p>
    <w:p w14:paraId="3E835D79" w14:textId="033D6FC9" w:rsidR="00D4170E" w:rsidRPr="002379B4" w:rsidRDefault="00DE4857" w:rsidP="002379B4">
      <w:pPr>
        <w:pStyle w:val="ListParagraph"/>
        <w:numPr>
          <w:ilvl w:val="0"/>
          <w:numId w:val="37"/>
        </w:numPr>
        <w:spacing w:after="0" w:line="240" w:lineRule="auto"/>
        <w:rPr>
          <w:rFonts w:ascii="Times New Roman" w:hAnsi="Times New Roman"/>
          <w:bCs/>
          <w:sz w:val="24"/>
          <w:szCs w:val="24"/>
        </w:rPr>
      </w:pPr>
      <w:r w:rsidRPr="002379B4">
        <w:rPr>
          <w:rFonts w:ascii="Times New Roman" w:hAnsi="Times New Roman"/>
          <w:bCs/>
          <w:sz w:val="24"/>
          <w:szCs w:val="24"/>
          <w:highlight w:val="yellow"/>
        </w:rPr>
        <w:t xml:space="preserve">  Delivery Terms. FOB Destination or FOB Origin; the contractor shall prepay and add freight charges as a separate line item on the invoice.  Freight is estimated based on current rates and the actual freight charges are subject to change based on the current rates on the date of shipment.  The contractor shall invoice for and will be reimbursed for actual freight charges.</w:t>
      </w:r>
    </w:p>
    <w:p w14:paraId="78B7208D" w14:textId="77777777" w:rsidR="002379B4" w:rsidRDefault="002379B4" w:rsidP="00945F08">
      <w:pPr>
        <w:spacing w:after="0" w:line="240" w:lineRule="auto"/>
        <w:jc w:val="center"/>
        <w:rPr>
          <w:rFonts w:ascii="Times New Roman" w:hAnsi="Times New Roman"/>
          <w:b/>
          <w:sz w:val="24"/>
          <w:szCs w:val="24"/>
        </w:rPr>
      </w:pPr>
    </w:p>
    <w:p w14:paraId="50A5BBCE" w14:textId="0CC9E226" w:rsidR="00405D23" w:rsidRPr="00D4170E" w:rsidRDefault="00405D23" w:rsidP="00945F08">
      <w:pPr>
        <w:spacing w:after="0" w:line="240" w:lineRule="auto"/>
        <w:jc w:val="center"/>
        <w:rPr>
          <w:rFonts w:ascii="Times New Roman" w:hAnsi="Times New Roman"/>
          <w:b/>
          <w:sz w:val="24"/>
          <w:szCs w:val="24"/>
        </w:rPr>
      </w:pPr>
      <w:r w:rsidRPr="00D4170E">
        <w:rPr>
          <w:rFonts w:ascii="Times New Roman" w:hAnsi="Times New Roman"/>
          <w:b/>
          <w:sz w:val="24"/>
          <w:szCs w:val="24"/>
        </w:rPr>
        <w:t>(</w:t>
      </w:r>
      <w:r w:rsidR="002E6898" w:rsidRPr="00D4170E">
        <w:rPr>
          <w:rFonts w:ascii="Times New Roman" w:hAnsi="Times New Roman"/>
          <w:b/>
          <w:sz w:val="24"/>
          <w:szCs w:val="24"/>
        </w:rPr>
        <w:t xml:space="preserve">END OF SECTION </w:t>
      </w:r>
      <w:r w:rsidRPr="00D4170E">
        <w:rPr>
          <w:rFonts w:ascii="Times New Roman" w:hAnsi="Times New Roman"/>
          <w:b/>
          <w:sz w:val="24"/>
          <w:szCs w:val="24"/>
        </w:rPr>
        <w:t>D)</w:t>
      </w:r>
    </w:p>
    <w:p w14:paraId="0122A74E" w14:textId="77777777" w:rsidR="00405D23" w:rsidRDefault="00405D23" w:rsidP="00945F08">
      <w:pPr>
        <w:spacing w:after="0" w:line="240" w:lineRule="auto"/>
        <w:rPr>
          <w:rFonts w:ascii="Times New Roman" w:hAnsi="Times New Roman"/>
          <w:sz w:val="24"/>
          <w:szCs w:val="24"/>
        </w:rPr>
      </w:pPr>
    </w:p>
    <w:p w14:paraId="5DE3319B" w14:textId="77777777" w:rsidR="002379B4" w:rsidRPr="002F3FEB" w:rsidRDefault="002379B4" w:rsidP="00945F08">
      <w:pPr>
        <w:spacing w:after="0" w:line="240" w:lineRule="auto"/>
        <w:rPr>
          <w:rFonts w:ascii="Times New Roman" w:hAnsi="Times New Roman"/>
          <w:sz w:val="24"/>
          <w:szCs w:val="24"/>
        </w:rPr>
      </w:pPr>
    </w:p>
    <w:p w14:paraId="29790A2B" w14:textId="77777777" w:rsidR="00405D23" w:rsidRPr="00D4170E" w:rsidRDefault="00405D23" w:rsidP="00945F08">
      <w:pPr>
        <w:spacing w:after="0" w:line="240" w:lineRule="auto"/>
        <w:jc w:val="center"/>
        <w:rPr>
          <w:rFonts w:ascii="Times New Roman" w:hAnsi="Times New Roman"/>
          <w:b/>
          <w:sz w:val="24"/>
          <w:szCs w:val="24"/>
          <w:u w:val="single"/>
        </w:rPr>
      </w:pPr>
      <w:r w:rsidRPr="00D4170E">
        <w:rPr>
          <w:rFonts w:ascii="Times New Roman" w:hAnsi="Times New Roman"/>
          <w:b/>
          <w:sz w:val="24"/>
          <w:szCs w:val="24"/>
          <w:u w:val="single"/>
        </w:rPr>
        <w:t>PART I, SECTION E: INSPECTION AND ACCEPTANCE</w:t>
      </w:r>
    </w:p>
    <w:p w14:paraId="2387DB41" w14:textId="77777777" w:rsidR="00405D23" w:rsidRPr="002F3FEB" w:rsidRDefault="00405D23" w:rsidP="00945F08">
      <w:pPr>
        <w:spacing w:after="0" w:line="240" w:lineRule="auto"/>
        <w:rPr>
          <w:rFonts w:ascii="Times New Roman" w:hAnsi="Times New Roman"/>
          <w:sz w:val="24"/>
          <w:szCs w:val="24"/>
        </w:rPr>
      </w:pPr>
    </w:p>
    <w:p w14:paraId="2DF32478" w14:textId="77777777" w:rsidR="00F85A67" w:rsidRDefault="00F85A67" w:rsidP="00945F08">
      <w:pPr>
        <w:pStyle w:val="ListParagraph"/>
        <w:numPr>
          <w:ilvl w:val="0"/>
          <w:numId w:val="3"/>
        </w:numPr>
        <w:spacing w:after="0" w:line="240" w:lineRule="auto"/>
        <w:rPr>
          <w:rFonts w:ascii="Times New Roman" w:hAnsi="Times New Roman"/>
          <w:sz w:val="24"/>
          <w:szCs w:val="24"/>
        </w:rPr>
      </w:pPr>
      <w:r w:rsidRPr="00F85A67">
        <w:rPr>
          <w:rFonts w:ascii="Times New Roman" w:hAnsi="Times New Roman"/>
          <w:sz w:val="24"/>
          <w:szCs w:val="24"/>
        </w:rPr>
        <w:t xml:space="preserve">  </w:t>
      </w:r>
      <w:r w:rsidR="00405D23" w:rsidRPr="00F85A67">
        <w:rPr>
          <w:rFonts w:ascii="Times New Roman" w:hAnsi="Times New Roman"/>
          <w:b/>
          <w:sz w:val="24"/>
          <w:szCs w:val="24"/>
        </w:rPr>
        <w:t>SURVEILLANCE, INSPECTIONS, AND ACCEPTANCE</w:t>
      </w:r>
      <w:r w:rsidRPr="00F85A67">
        <w:rPr>
          <w:rFonts w:ascii="Times New Roman" w:hAnsi="Times New Roman"/>
          <w:b/>
          <w:sz w:val="24"/>
          <w:szCs w:val="24"/>
        </w:rPr>
        <w:t xml:space="preserve">. </w:t>
      </w:r>
      <w:r w:rsidR="00405D23" w:rsidRPr="00B17EEA">
        <w:rPr>
          <w:rFonts w:ascii="Times New Roman" w:hAnsi="Times New Roman"/>
          <w:sz w:val="24"/>
          <w:szCs w:val="24"/>
          <w:highlight w:val="yellow"/>
        </w:rPr>
        <w:t>All solutions, products, manuals, reports and deliverables must be approved by Technical Representative as applicable</w:t>
      </w:r>
      <w:r w:rsidR="00405D23" w:rsidRPr="00F85A67">
        <w:rPr>
          <w:rFonts w:ascii="Times New Roman" w:hAnsi="Times New Roman"/>
          <w:sz w:val="24"/>
          <w:szCs w:val="24"/>
        </w:rPr>
        <w:t>, then delivered to the COR for final approval as necessary.</w:t>
      </w:r>
    </w:p>
    <w:p w14:paraId="63CAD53D" w14:textId="77777777" w:rsidR="00F85A67" w:rsidRDefault="00F85A67" w:rsidP="00945F08">
      <w:pPr>
        <w:pStyle w:val="ListParagraph"/>
        <w:spacing w:after="0" w:line="240" w:lineRule="auto"/>
        <w:ind w:left="360"/>
        <w:rPr>
          <w:rFonts w:ascii="Times New Roman" w:hAnsi="Times New Roman"/>
          <w:sz w:val="24"/>
          <w:szCs w:val="24"/>
        </w:rPr>
      </w:pPr>
    </w:p>
    <w:p w14:paraId="77636BD9" w14:textId="77777777" w:rsidR="00405D23" w:rsidRDefault="00405D23" w:rsidP="00945F08">
      <w:pPr>
        <w:pStyle w:val="ListParagraph"/>
        <w:spacing w:after="0" w:line="240" w:lineRule="auto"/>
        <w:ind w:left="360"/>
        <w:rPr>
          <w:rFonts w:ascii="Times New Roman" w:hAnsi="Times New Roman"/>
          <w:sz w:val="24"/>
          <w:szCs w:val="24"/>
        </w:rPr>
      </w:pPr>
      <w:r w:rsidRPr="00F85A67">
        <w:rPr>
          <w:rFonts w:ascii="Times New Roman" w:hAnsi="Times New Roman"/>
          <w:sz w:val="24"/>
          <w:szCs w:val="24"/>
        </w:rPr>
        <w:t xml:space="preserve">The Contractor is responsible for the overall quality of contract performance and for the management of its own workforce. All </w:t>
      </w:r>
      <w:r w:rsidR="00E77BA0">
        <w:rPr>
          <w:rFonts w:ascii="Times New Roman" w:hAnsi="Times New Roman"/>
          <w:sz w:val="24"/>
          <w:szCs w:val="24"/>
        </w:rPr>
        <w:t>equipment and/or supplies</w:t>
      </w:r>
      <w:r w:rsidRPr="00F85A67">
        <w:rPr>
          <w:rFonts w:ascii="Times New Roman" w:hAnsi="Times New Roman"/>
          <w:sz w:val="24"/>
          <w:szCs w:val="24"/>
        </w:rPr>
        <w:t xml:space="preserve"> under this contract is subject to Government surveillance and inspection per NAFI Clause</w:t>
      </w:r>
      <w:r w:rsidR="00E26B0E">
        <w:rPr>
          <w:rFonts w:ascii="Times New Roman" w:hAnsi="Times New Roman"/>
          <w:sz w:val="24"/>
          <w:szCs w:val="24"/>
        </w:rPr>
        <w:t>s</w:t>
      </w:r>
      <w:r w:rsidRPr="00F85A67">
        <w:rPr>
          <w:rFonts w:ascii="Times New Roman" w:hAnsi="Times New Roman"/>
          <w:sz w:val="24"/>
          <w:szCs w:val="24"/>
        </w:rPr>
        <w:t xml:space="preserve"> 10</w:t>
      </w:r>
      <w:r w:rsidR="00E77BA0">
        <w:rPr>
          <w:rFonts w:ascii="Times New Roman" w:hAnsi="Times New Roman"/>
          <w:sz w:val="24"/>
          <w:szCs w:val="24"/>
        </w:rPr>
        <w:t>.</w:t>
      </w:r>
    </w:p>
    <w:p w14:paraId="3C2D4E88" w14:textId="77777777" w:rsidR="00405D23" w:rsidRPr="002F3FEB" w:rsidRDefault="00405D23" w:rsidP="00945F08">
      <w:pPr>
        <w:spacing w:after="0" w:line="240" w:lineRule="auto"/>
        <w:rPr>
          <w:rFonts w:ascii="Times New Roman" w:hAnsi="Times New Roman"/>
          <w:sz w:val="24"/>
          <w:szCs w:val="24"/>
        </w:rPr>
      </w:pPr>
    </w:p>
    <w:p w14:paraId="312A840F" w14:textId="625FA4F6" w:rsidR="00405D23" w:rsidRPr="00F85A67" w:rsidRDefault="00405D23" w:rsidP="00945F08">
      <w:pPr>
        <w:spacing w:after="0" w:line="240" w:lineRule="auto"/>
        <w:jc w:val="center"/>
        <w:rPr>
          <w:rFonts w:ascii="Times New Roman" w:hAnsi="Times New Roman"/>
          <w:b/>
          <w:sz w:val="24"/>
          <w:szCs w:val="24"/>
        </w:rPr>
      </w:pPr>
      <w:r w:rsidRPr="00F85A67">
        <w:rPr>
          <w:rFonts w:ascii="Times New Roman" w:hAnsi="Times New Roman"/>
          <w:b/>
          <w:sz w:val="24"/>
          <w:szCs w:val="24"/>
        </w:rPr>
        <w:t>(</w:t>
      </w:r>
      <w:r w:rsidR="002E6898" w:rsidRPr="00F85A67">
        <w:rPr>
          <w:rFonts w:ascii="Times New Roman" w:hAnsi="Times New Roman"/>
          <w:b/>
          <w:sz w:val="24"/>
          <w:szCs w:val="24"/>
        </w:rPr>
        <w:t xml:space="preserve">END OF SECTION </w:t>
      </w:r>
      <w:r w:rsidRPr="00F85A67">
        <w:rPr>
          <w:rFonts w:ascii="Times New Roman" w:hAnsi="Times New Roman"/>
          <w:b/>
          <w:sz w:val="24"/>
          <w:szCs w:val="24"/>
        </w:rPr>
        <w:t>E)</w:t>
      </w:r>
    </w:p>
    <w:p w14:paraId="47190652" w14:textId="77777777" w:rsidR="00405D23" w:rsidRPr="002F3FEB" w:rsidRDefault="00405D23" w:rsidP="00945F08">
      <w:pPr>
        <w:spacing w:after="0" w:line="240" w:lineRule="auto"/>
        <w:rPr>
          <w:rFonts w:ascii="Times New Roman" w:hAnsi="Times New Roman"/>
          <w:sz w:val="24"/>
          <w:szCs w:val="24"/>
        </w:rPr>
      </w:pPr>
    </w:p>
    <w:p w14:paraId="73F12624" w14:textId="77777777" w:rsidR="00F85A67" w:rsidRPr="002F3FEB" w:rsidRDefault="00F85A67" w:rsidP="00945F08">
      <w:pPr>
        <w:spacing w:after="0" w:line="240" w:lineRule="auto"/>
        <w:rPr>
          <w:rFonts w:ascii="Times New Roman" w:hAnsi="Times New Roman"/>
          <w:sz w:val="24"/>
          <w:szCs w:val="24"/>
        </w:rPr>
      </w:pPr>
    </w:p>
    <w:p w14:paraId="05512B31" w14:textId="77777777" w:rsidR="00405D23" w:rsidRPr="00F85A67" w:rsidRDefault="00405D23" w:rsidP="00945F08">
      <w:pPr>
        <w:spacing w:after="0" w:line="240" w:lineRule="auto"/>
        <w:jc w:val="center"/>
        <w:rPr>
          <w:rFonts w:ascii="Times New Roman" w:hAnsi="Times New Roman"/>
          <w:b/>
          <w:sz w:val="24"/>
          <w:szCs w:val="24"/>
          <w:u w:val="single"/>
        </w:rPr>
      </w:pPr>
      <w:r w:rsidRPr="00F85A67">
        <w:rPr>
          <w:rFonts w:ascii="Times New Roman" w:hAnsi="Times New Roman"/>
          <w:b/>
          <w:sz w:val="24"/>
          <w:szCs w:val="24"/>
          <w:u w:val="single"/>
        </w:rPr>
        <w:t>PART I, SECTION F: DELIVERIES OR PERFORMANCE</w:t>
      </w:r>
    </w:p>
    <w:p w14:paraId="15F2B0E0" w14:textId="77777777" w:rsidR="00405D23" w:rsidRPr="002F3FEB" w:rsidRDefault="00405D23" w:rsidP="00945F08">
      <w:pPr>
        <w:spacing w:after="0" w:line="240" w:lineRule="auto"/>
        <w:rPr>
          <w:rFonts w:ascii="Times New Roman" w:hAnsi="Times New Roman"/>
          <w:sz w:val="24"/>
          <w:szCs w:val="24"/>
        </w:rPr>
      </w:pPr>
      <w:r w:rsidRPr="002F3FEB">
        <w:rPr>
          <w:rFonts w:ascii="Times New Roman" w:hAnsi="Times New Roman"/>
          <w:sz w:val="24"/>
          <w:szCs w:val="24"/>
        </w:rPr>
        <w:tab/>
      </w:r>
    </w:p>
    <w:p w14:paraId="1A782C16" w14:textId="517CC855" w:rsidR="00F85A67" w:rsidRDefault="00F85A67" w:rsidP="00945F08">
      <w:pPr>
        <w:pStyle w:val="ListParagraph"/>
        <w:numPr>
          <w:ilvl w:val="0"/>
          <w:numId w:val="4"/>
        </w:numPr>
        <w:spacing w:after="0" w:line="240" w:lineRule="auto"/>
        <w:rPr>
          <w:rFonts w:ascii="Times New Roman" w:hAnsi="Times New Roman"/>
          <w:sz w:val="24"/>
          <w:szCs w:val="24"/>
        </w:rPr>
      </w:pPr>
      <w:r w:rsidRPr="00F85A67">
        <w:rPr>
          <w:rFonts w:ascii="Times New Roman" w:hAnsi="Times New Roman"/>
          <w:b/>
          <w:sz w:val="24"/>
          <w:szCs w:val="24"/>
        </w:rPr>
        <w:t xml:space="preserve">  </w:t>
      </w:r>
      <w:r w:rsidRPr="00B17EEA">
        <w:rPr>
          <w:rFonts w:ascii="Times New Roman" w:hAnsi="Times New Roman"/>
          <w:b/>
          <w:sz w:val="24"/>
          <w:szCs w:val="24"/>
          <w:highlight w:val="yellow"/>
        </w:rPr>
        <w:t>PERIOD OF PERFORMANCE</w:t>
      </w:r>
      <w:r w:rsidRPr="00F85A67">
        <w:rPr>
          <w:rFonts w:ascii="Times New Roman" w:hAnsi="Times New Roman"/>
          <w:b/>
          <w:sz w:val="24"/>
          <w:szCs w:val="24"/>
        </w:rPr>
        <w:t>.</w:t>
      </w:r>
      <w:r>
        <w:rPr>
          <w:rFonts w:ascii="Times New Roman" w:hAnsi="Times New Roman"/>
          <w:b/>
          <w:sz w:val="24"/>
          <w:szCs w:val="24"/>
        </w:rPr>
        <w:t xml:space="preserve"> </w:t>
      </w:r>
      <w:r w:rsidR="00405D23" w:rsidRPr="00F85A67">
        <w:rPr>
          <w:rFonts w:ascii="Times New Roman" w:hAnsi="Times New Roman"/>
          <w:sz w:val="24"/>
          <w:szCs w:val="24"/>
        </w:rPr>
        <w:t xml:space="preserve">Date of contract award with a </w:t>
      </w:r>
      <w:r w:rsidR="00127763">
        <w:rPr>
          <w:rFonts w:ascii="Times New Roman" w:hAnsi="Times New Roman"/>
          <w:sz w:val="24"/>
          <w:szCs w:val="24"/>
          <w:highlight w:val="yellow"/>
        </w:rPr>
        <w:t>b</w:t>
      </w:r>
      <w:r w:rsidR="00405D23" w:rsidRPr="00B17EEA">
        <w:rPr>
          <w:rFonts w:ascii="Times New Roman" w:hAnsi="Times New Roman"/>
          <w:sz w:val="24"/>
          <w:szCs w:val="24"/>
          <w:highlight w:val="yellow"/>
        </w:rPr>
        <w:t xml:space="preserve">ase </w:t>
      </w:r>
      <w:r w:rsidR="00127763">
        <w:rPr>
          <w:rFonts w:ascii="Times New Roman" w:hAnsi="Times New Roman"/>
          <w:sz w:val="24"/>
          <w:szCs w:val="24"/>
          <w:highlight w:val="yellow"/>
        </w:rPr>
        <w:t>y</w:t>
      </w:r>
      <w:r w:rsidR="00405D23" w:rsidRPr="00B17EEA">
        <w:rPr>
          <w:rFonts w:ascii="Times New Roman" w:hAnsi="Times New Roman"/>
          <w:sz w:val="24"/>
          <w:szCs w:val="24"/>
          <w:highlight w:val="yellow"/>
        </w:rPr>
        <w:t xml:space="preserve">ear of </w:t>
      </w:r>
      <w:r w:rsidR="00127763">
        <w:rPr>
          <w:rFonts w:ascii="Times New Roman" w:hAnsi="Times New Roman"/>
          <w:sz w:val="24"/>
          <w:szCs w:val="24"/>
          <w:highlight w:val="yellow"/>
        </w:rPr>
        <w:t>o</w:t>
      </w:r>
      <w:r w:rsidR="00405D23" w:rsidRPr="00B17EEA">
        <w:rPr>
          <w:rFonts w:ascii="Times New Roman" w:hAnsi="Times New Roman"/>
          <w:sz w:val="24"/>
          <w:szCs w:val="24"/>
          <w:highlight w:val="yellow"/>
        </w:rPr>
        <w:t xml:space="preserve">ne (1) </w:t>
      </w:r>
      <w:r w:rsidR="00127763">
        <w:rPr>
          <w:rFonts w:ascii="Times New Roman" w:hAnsi="Times New Roman"/>
          <w:sz w:val="24"/>
          <w:szCs w:val="24"/>
          <w:highlight w:val="yellow"/>
        </w:rPr>
        <w:t>y</w:t>
      </w:r>
      <w:r w:rsidR="00405D23" w:rsidRPr="00B17EEA">
        <w:rPr>
          <w:rFonts w:ascii="Times New Roman" w:hAnsi="Times New Roman"/>
          <w:sz w:val="24"/>
          <w:szCs w:val="24"/>
          <w:highlight w:val="yellow"/>
        </w:rPr>
        <w:t xml:space="preserve">ear, and </w:t>
      </w:r>
      <w:r w:rsidR="00127763">
        <w:rPr>
          <w:rFonts w:ascii="Times New Roman" w:hAnsi="Times New Roman"/>
          <w:sz w:val="24"/>
          <w:szCs w:val="24"/>
          <w:highlight w:val="yellow"/>
        </w:rPr>
        <w:t>f</w:t>
      </w:r>
      <w:r w:rsidR="00405D23" w:rsidRPr="00B17EEA">
        <w:rPr>
          <w:rFonts w:ascii="Times New Roman" w:hAnsi="Times New Roman"/>
          <w:sz w:val="24"/>
          <w:szCs w:val="24"/>
          <w:highlight w:val="yellow"/>
        </w:rPr>
        <w:t xml:space="preserve">our (4) </w:t>
      </w:r>
      <w:r w:rsidR="00127763">
        <w:rPr>
          <w:rFonts w:ascii="Times New Roman" w:hAnsi="Times New Roman"/>
          <w:sz w:val="24"/>
          <w:szCs w:val="24"/>
          <w:highlight w:val="yellow"/>
        </w:rPr>
        <w:t>one-y</w:t>
      </w:r>
      <w:r w:rsidR="00405D23" w:rsidRPr="00B17EEA">
        <w:rPr>
          <w:rFonts w:ascii="Times New Roman" w:hAnsi="Times New Roman"/>
          <w:sz w:val="24"/>
          <w:szCs w:val="24"/>
          <w:highlight w:val="yellow"/>
        </w:rPr>
        <w:t>ear option periods.</w:t>
      </w:r>
    </w:p>
    <w:p w14:paraId="11A6B289" w14:textId="77777777" w:rsidR="002379B4" w:rsidRPr="002379B4" w:rsidRDefault="002379B4" w:rsidP="002379B4">
      <w:pPr>
        <w:spacing w:after="0" w:line="240" w:lineRule="auto"/>
        <w:rPr>
          <w:rFonts w:ascii="Times New Roman" w:hAnsi="Times New Roman"/>
          <w:sz w:val="24"/>
          <w:szCs w:val="24"/>
        </w:rPr>
      </w:pPr>
    </w:p>
    <w:p w14:paraId="0F401000" w14:textId="67F03B74" w:rsidR="00E77BA0" w:rsidRPr="002379B4" w:rsidRDefault="002379B4" w:rsidP="00945F08">
      <w:pPr>
        <w:pStyle w:val="ListParagraph"/>
        <w:numPr>
          <w:ilvl w:val="0"/>
          <w:numId w:val="4"/>
        </w:numPr>
        <w:spacing w:after="0" w:line="240" w:lineRule="auto"/>
        <w:rPr>
          <w:rFonts w:ascii="Times New Roman" w:hAnsi="Times New Roman"/>
          <w:sz w:val="24"/>
          <w:szCs w:val="24"/>
        </w:rPr>
      </w:pPr>
      <w:r>
        <w:rPr>
          <w:rFonts w:ascii="Times New Roman" w:hAnsi="Times New Roman"/>
          <w:b/>
          <w:sz w:val="24"/>
          <w:szCs w:val="24"/>
        </w:rPr>
        <w:t xml:space="preserve"> </w:t>
      </w:r>
      <w:r w:rsidR="00F85A67" w:rsidRPr="00DD394E">
        <w:rPr>
          <w:rFonts w:ascii="Times New Roman" w:hAnsi="Times New Roman"/>
          <w:b/>
          <w:sz w:val="24"/>
          <w:szCs w:val="24"/>
        </w:rPr>
        <w:t xml:space="preserve"> </w:t>
      </w:r>
      <w:r w:rsidR="00E77BA0" w:rsidRPr="00DD394E">
        <w:rPr>
          <w:rFonts w:ascii="Times New Roman" w:hAnsi="Times New Roman"/>
          <w:b/>
          <w:sz w:val="24"/>
          <w:szCs w:val="24"/>
          <w:highlight w:val="yellow"/>
        </w:rPr>
        <w:t xml:space="preserve">SHIP TO ADDRESS. </w:t>
      </w:r>
      <w:r w:rsidR="00E77BA0" w:rsidRPr="00DD394E">
        <w:rPr>
          <w:rFonts w:ascii="Times New Roman" w:hAnsi="Times New Roman"/>
          <w:color w:val="FF0000"/>
          <w:sz w:val="24"/>
          <w:szCs w:val="24"/>
        </w:rPr>
        <w:t>NOTE FOR KOs (delete this note and all red notes before sending RFP to vendors): For C contracts, include the address.  For IDIQ contracts include verbiage “Ship to address will be included in each Delivery Order.”</w:t>
      </w:r>
    </w:p>
    <w:p w14:paraId="6E81CC54" w14:textId="77777777" w:rsidR="002379B4" w:rsidRPr="002379B4" w:rsidRDefault="002379B4" w:rsidP="002379B4">
      <w:pPr>
        <w:spacing w:after="0" w:line="240" w:lineRule="auto"/>
        <w:rPr>
          <w:rFonts w:ascii="Times New Roman" w:hAnsi="Times New Roman"/>
          <w:sz w:val="24"/>
          <w:szCs w:val="24"/>
        </w:rPr>
      </w:pPr>
    </w:p>
    <w:p w14:paraId="27B298D5" w14:textId="33BC3BF1" w:rsidR="00F6468B" w:rsidRDefault="00F6468B" w:rsidP="00945F08">
      <w:pPr>
        <w:pStyle w:val="ListParagraph"/>
        <w:numPr>
          <w:ilvl w:val="0"/>
          <w:numId w:val="4"/>
        </w:numPr>
        <w:spacing w:after="0" w:line="240" w:lineRule="auto"/>
        <w:rPr>
          <w:rFonts w:ascii="Times New Roman" w:hAnsi="Times New Roman"/>
          <w:sz w:val="24"/>
          <w:szCs w:val="24"/>
        </w:rPr>
      </w:pPr>
      <w:r w:rsidRPr="00F6468B">
        <w:rPr>
          <w:rFonts w:ascii="Times New Roman" w:hAnsi="Times New Roman"/>
          <w:b/>
          <w:sz w:val="24"/>
          <w:szCs w:val="24"/>
        </w:rPr>
        <w:t xml:space="preserve">DELIVERY CRITERIA. </w:t>
      </w:r>
      <w:r w:rsidRPr="00F6468B">
        <w:rPr>
          <w:rFonts w:ascii="Times New Roman" w:hAnsi="Times New Roman"/>
          <w:sz w:val="24"/>
          <w:szCs w:val="24"/>
        </w:rPr>
        <w:t xml:space="preserve">Operational Hours.  </w:t>
      </w:r>
      <w:r w:rsidR="002379B4">
        <w:rPr>
          <w:rFonts w:ascii="Times New Roman" w:hAnsi="Times New Roman"/>
          <w:sz w:val="24"/>
          <w:szCs w:val="24"/>
        </w:rPr>
        <w:t>T</w:t>
      </w:r>
      <w:r w:rsidRPr="00F6468B">
        <w:rPr>
          <w:rFonts w:ascii="Times New Roman" w:hAnsi="Times New Roman"/>
          <w:sz w:val="24"/>
          <w:szCs w:val="24"/>
        </w:rPr>
        <w:t>he normal duty schedule is between the hours of 0800 - 1700.  The duty schedule is subject to change based on government requirements.</w:t>
      </w:r>
    </w:p>
    <w:p w14:paraId="44F5FC25" w14:textId="77777777" w:rsidR="002379B4" w:rsidRPr="002379B4" w:rsidRDefault="002379B4" w:rsidP="002379B4">
      <w:pPr>
        <w:pStyle w:val="ListParagraph"/>
        <w:rPr>
          <w:rFonts w:ascii="Times New Roman" w:hAnsi="Times New Roman"/>
          <w:sz w:val="24"/>
          <w:szCs w:val="24"/>
        </w:rPr>
      </w:pPr>
    </w:p>
    <w:p w14:paraId="0A78BC81" w14:textId="204ACA68" w:rsidR="00F6468B" w:rsidRDefault="00F6468B" w:rsidP="002379B4">
      <w:pPr>
        <w:pStyle w:val="ListParagraph"/>
        <w:numPr>
          <w:ilvl w:val="2"/>
          <w:numId w:val="4"/>
        </w:numPr>
        <w:spacing w:after="0" w:line="240" w:lineRule="auto"/>
        <w:rPr>
          <w:rFonts w:ascii="Times New Roman" w:hAnsi="Times New Roman"/>
          <w:sz w:val="24"/>
          <w:szCs w:val="24"/>
        </w:rPr>
      </w:pPr>
      <w:r w:rsidRPr="002379B4">
        <w:rPr>
          <w:rFonts w:ascii="Times New Roman" w:hAnsi="Times New Roman"/>
          <w:sz w:val="24"/>
          <w:szCs w:val="24"/>
        </w:rPr>
        <w:t>Federal Holidays - The U.S. Government recognizes the following Legal Holidays established by Federal Statute:</w:t>
      </w:r>
    </w:p>
    <w:p w14:paraId="77B64CB2" w14:textId="77777777" w:rsidR="002379B4" w:rsidRPr="002379B4" w:rsidRDefault="002379B4" w:rsidP="002379B4">
      <w:pPr>
        <w:pStyle w:val="ListParagraph"/>
        <w:spacing w:after="0" w:line="240" w:lineRule="auto"/>
        <w:ind w:left="1080"/>
        <w:rPr>
          <w:rFonts w:ascii="Times New Roman" w:hAnsi="Times New Roman"/>
          <w:sz w:val="24"/>
          <w:szCs w:val="24"/>
        </w:rPr>
      </w:pPr>
    </w:p>
    <w:p w14:paraId="54E466C5" w14:textId="77777777" w:rsidR="00F6468B" w:rsidRDefault="00F6468B" w:rsidP="00945F08">
      <w:pPr>
        <w:pStyle w:val="ListParagraph"/>
        <w:spacing w:after="0" w:line="240" w:lineRule="auto"/>
        <w:rPr>
          <w:rFonts w:ascii="Times New Roman" w:hAnsi="Times New Roman"/>
          <w:sz w:val="24"/>
          <w:szCs w:val="24"/>
        </w:rPr>
      </w:pPr>
      <w:r w:rsidRPr="00D4170E">
        <w:rPr>
          <w:rFonts w:ascii="Times New Roman" w:hAnsi="Times New Roman"/>
          <w:sz w:val="24"/>
          <w:szCs w:val="24"/>
        </w:rPr>
        <w:t>•</w:t>
      </w:r>
      <w:r w:rsidRPr="00D4170E">
        <w:rPr>
          <w:rFonts w:ascii="Times New Roman" w:hAnsi="Times New Roman"/>
          <w:sz w:val="24"/>
          <w:szCs w:val="24"/>
        </w:rPr>
        <w:tab/>
        <w:t>New Year’s Day – January 1</w:t>
      </w:r>
    </w:p>
    <w:p w14:paraId="59477F76"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Birthday of Martin Luther King Jr.– Third Monday in January</w:t>
      </w:r>
    </w:p>
    <w:p w14:paraId="26F1C14A"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Washington’s Birthday – Third Monday in February</w:t>
      </w:r>
    </w:p>
    <w:p w14:paraId="2390EB2F"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Memorial Day – Last Monday in May</w:t>
      </w:r>
    </w:p>
    <w:p w14:paraId="099B1F80" w14:textId="77777777" w:rsidR="00F6468B" w:rsidRDefault="00F6468B" w:rsidP="00945F08">
      <w:pPr>
        <w:pStyle w:val="ListParagraph"/>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Juneteenth National Independence Day- June 19</w:t>
      </w:r>
    </w:p>
    <w:p w14:paraId="1F143889"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Independence Day – July 4</w:t>
      </w:r>
    </w:p>
    <w:p w14:paraId="65C99ABC"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Labor Day – First Monday in September</w:t>
      </w:r>
    </w:p>
    <w:p w14:paraId="02421CA1"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Columbus Day – Second Monday in October</w:t>
      </w:r>
    </w:p>
    <w:p w14:paraId="3D510968"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Veterans Day – November 11</w:t>
      </w:r>
    </w:p>
    <w:p w14:paraId="68E2A81B"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Thanksgiving Day – Fourth Thursday in November</w:t>
      </w:r>
    </w:p>
    <w:p w14:paraId="5A581608"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Christmas Day – December 25</w:t>
      </w:r>
    </w:p>
    <w:p w14:paraId="6A6CA546" w14:textId="77777777" w:rsidR="00F6468B" w:rsidRDefault="00F6468B" w:rsidP="00945F08">
      <w:pPr>
        <w:pStyle w:val="ListParagraph"/>
        <w:spacing w:after="0" w:line="240" w:lineRule="auto"/>
        <w:rPr>
          <w:rFonts w:ascii="Times New Roman" w:hAnsi="Times New Roman"/>
          <w:sz w:val="24"/>
          <w:szCs w:val="24"/>
        </w:rPr>
      </w:pPr>
    </w:p>
    <w:p w14:paraId="650D6D22" w14:textId="77777777" w:rsidR="00F6468B" w:rsidRDefault="00F6468B" w:rsidP="002379B4">
      <w:pPr>
        <w:pStyle w:val="ListParagraph"/>
        <w:numPr>
          <w:ilvl w:val="2"/>
          <w:numId w:val="4"/>
        </w:numPr>
        <w:spacing w:after="0" w:line="240" w:lineRule="auto"/>
        <w:rPr>
          <w:rFonts w:ascii="Times New Roman" w:hAnsi="Times New Roman"/>
          <w:sz w:val="24"/>
          <w:szCs w:val="24"/>
        </w:rPr>
      </w:pPr>
      <w:r w:rsidRPr="002F3FEB">
        <w:rPr>
          <w:rFonts w:ascii="Times New Roman" w:hAnsi="Times New Roman"/>
          <w:sz w:val="24"/>
          <w:szCs w:val="24"/>
        </w:rPr>
        <w:t xml:space="preserve">When one of the </w:t>
      </w:r>
      <w:r w:rsidR="007219C7" w:rsidRPr="002F3FEB">
        <w:rPr>
          <w:rFonts w:ascii="Times New Roman" w:hAnsi="Times New Roman"/>
          <w:sz w:val="24"/>
          <w:szCs w:val="24"/>
        </w:rPr>
        <w:t xml:space="preserve">above designated legal holidays falls on a Sunday, the following Monday will be observed as a legal holiday.  When a legal holiday falls on a Saturday, the proceeding Friday is observed as a legal holiday.  The list of holidays relates to Government duty days </w:t>
      </w:r>
      <w:r w:rsidR="007219C7">
        <w:rPr>
          <w:rFonts w:ascii="Times New Roman" w:hAnsi="Times New Roman"/>
          <w:sz w:val="24"/>
          <w:szCs w:val="24"/>
        </w:rPr>
        <w:t>when the delivery location will not be available to accept deliveries</w:t>
      </w:r>
      <w:r w:rsidRPr="002F3FEB">
        <w:rPr>
          <w:rFonts w:ascii="Times New Roman" w:hAnsi="Times New Roman"/>
          <w:sz w:val="24"/>
          <w:szCs w:val="24"/>
        </w:rPr>
        <w:t>.</w:t>
      </w:r>
    </w:p>
    <w:p w14:paraId="7D67749A" w14:textId="77777777" w:rsidR="002379B4" w:rsidRDefault="002379B4" w:rsidP="002379B4">
      <w:pPr>
        <w:pStyle w:val="ListParagraph"/>
        <w:spacing w:after="0" w:line="240" w:lineRule="auto"/>
        <w:ind w:left="1080"/>
        <w:rPr>
          <w:rFonts w:ascii="Times New Roman" w:hAnsi="Times New Roman"/>
          <w:sz w:val="24"/>
          <w:szCs w:val="24"/>
        </w:rPr>
      </w:pPr>
    </w:p>
    <w:p w14:paraId="3193A56D" w14:textId="77777777" w:rsidR="00F6468B" w:rsidRPr="002379B4" w:rsidRDefault="00F6468B" w:rsidP="002379B4">
      <w:pPr>
        <w:pStyle w:val="ListParagraph"/>
        <w:numPr>
          <w:ilvl w:val="2"/>
          <w:numId w:val="4"/>
        </w:numPr>
        <w:spacing w:after="0" w:line="240" w:lineRule="auto"/>
        <w:rPr>
          <w:rFonts w:ascii="Times New Roman" w:hAnsi="Times New Roman"/>
          <w:sz w:val="24"/>
          <w:szCs w:val="24"/>
        </w:rPr>
      </w:pPr>
      <w:r w:rsidRPr="002379B4">
        <w:rPr>
          <w:rFonts w:ascii="Times New Roman" w:hAnsi="Times New Roman"/>
          <w:sz w:val="24"/>
          <w:szCs w:val="24"/>
        </w:rPr>
        <w:t>In addition to the days designated as holidays, the Government observes the following days:</w:t>
      </w:r>
    </w:p>
    <w:p w14:paraId="083E1BB8" w14:textId="77777777" w:rsidR="00F6468B" w:rsidRPr="00D4170E" w:rsidRDefault="00F6468B" w:rsidP="00945F08">
      <w:pPr>
        <w:pStyle w:val="ListParagraph"/>
        <w:spacing w:after="0" w:line="240" w:lineRule="auto"/>
        <w:rPr>
          <w:rFonts w:ascii="Times New Roman" w:hAnsi="Times New Roman"/>
          <w:sz w:val="24"/>
          <w:szCs w:val="24"/>
        </w:rPr>
      </w:pPr>
    </w:p>
    <w:p w14:paraId="51BA2282" w14:textId="77777777" w:rsidR="00F6468B" w:rsidRDefault="00F6468B" w:rsidP="00945F08">
      <w:pPr>
        <w:pStyle w:val="ListParagraph"/>
        <w:spacing w:after="0" w:line="240" w:lineRule="auto"/>
        <w:rPr>
          <w:rFonts w:ascii="Times New Roman" w:hAnsi="Times New Roman"/>
          <w:sz w:val="24"/>
          <w:szCs w:val="24"/>
        </w:rPr>
      </w:pPr>
      <w:r w:rsidRPr="00D4170E">
        <w:rPr>
          <w:rFonts w:ascii="Times New Roman" w:hAnsi="Times New Roman"/>
          <w:sz w:val="24"/>
          <w:szCs w:val="24"/>
        </w:rPr>
        <w:t>•</w:t>
      </w:r>
      <w:r w:rsidRPr="00D4170E">
        <w:rPr>
          <w:rFonts w:ascii="Times New Roman" w:hAnsi="Times New Roman"/>
          <w:sz w:val="24"/>
          <w:szCs w:val="24"/>
        </w:rPr>
        <w:tab/>
        <w:t>Any other day designated by Federal Statute</w:t>
      </w:r>
    </w:p>
    <w:p w14:paraId="6CCAA5B2"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Any other day designated by Executive Order</w:t>
      </w:r>
    </w:p>
    <w:p w14:paraId="3543A104" w14:textId="77777777" w:rsidR="00F6468B" w:rsidRDefault="00F6468B" w:rsidP="00945F08">
      <w:pPr>
        <w:pStyle w:val="ListParagraph"/>
        <w:spacing w:after="0" w:line="240" w:lineRule="auto"/>
        <w:rPr>
          <w:rFonts w:ascii="Times New Roman" w:hAnsi="Times New Roman"/>
          <w:sz w:val="24"/>
          <w:szCs w:val="24"/>
        </w:rPr>
      </w:pPr>
      <w:r w:rsidRPr="002F3FEB">
        <w:rPr>
          <w:rFonts w:ascii="Times New Roman" w:hAnsi="Times New Roman"/>
          <w:sz w:val="24"/>
          <w:szCs w:val="24"/>
        </w:rPr>
        <w:t>•</w:t>
      </w:r>
      <w:r w:rsidRPr="002F3FEB">
        <w:rPr>
          <w:rFonts w:ascii="Times New Roman" w:hAnsi="Times New Roman"/>
          <w:sz w:val="24"/>
          <w:szCs w:val="24"/>
        </w:rPr>
        <w:tab/>
        <w:t>Any other day designated by a Presidential Proclamation</w:t>
      </w:r>
    </w:p>
    <w:p w14:paraId="7E84D9F6" w14:textId="77777777" w:rsidR="00F6468B" w:rsidRDefault="00F6468B" w:rsidP="00945F08">
      <w:pPr>
        <w:pStyle w:val="ListParagraph"/>
        <w:spacing w:after="0" w:line="240" w:lineRule="auto"/>
        <w:ind w:left="0"/>
        <w:rPr>
          <w:rFonts w:ascii="Times New Roman" w:hAnsi="Times New Roman"/>
          <w:sz w:val="24"/>
          <w:szCs w:val="24"/>
        </w:rPr>
      </w:pPr>
    </w:p>
    <w:p w14:paraId="49AAA575" w14:textId="6CC64F5F" w:rsidR="00F6468B" w:rsidRPr="000E7C1A" w:rsidRDefault="000E7C1A" w:rsidP="009D0953">
      <w:pPr>
        <w:pStyle w:val="ListParagraph"/>
        <w:numPr>
          <w:ilvl w:val="0"/>
          <w:numId w:val="4"/>
        </w:numPr>
        <w:spacing w:after="0" w:line="240" w:lineRule="auto"/>
        <w:rPr>
          <w:rFonts w:ascii="Times New Roman" w:hAnsi="Times New Roman"/>
          <w:b/>
          <w:sz w:val="24"/>
          <w:szCs w:val="24"/>
        </w:rPr>
      </w:pPr>
      <w:r w:rsidRPr="000E7C1A">
        <w:rPr>
          <w:rFonts w:ascii="Times New Roman" w:hAnsi="Times New Roman"/>
          <w:b/>
          <w:sz w:val="24"/>
          <w:szCs w:val="24"/>
        </w:rPr>
        <w:lastRenderedPageBreak/>
        <w:t xml:space="preserve">  </w:t>
      </w:r>
      <w:r w:rsidRPr="000E7C1A">
        <w:rPr>
          <w:rFonts w:ascii="Times New Roman" w:hAnsi="Times New Roman"/>
          <w:b/>
          <w:sz w:val="24"/>
          <w:szCs w:val="24"/>
          <w:highlight w:val="yellow"/>
        </w:rPr>
        <w:t>DELIVERABLES.</w:t>
      </w:r>
    </w:p>
    <w:p w14:paraId="329A5358" w14:textId="77777777" w:rsidR="00F6468B" w:rsidRDefault="00F6468B" w:rsidP="009D0953">
      <w:pPr>
        <w:pStyle w:val="ListParagraph"/>
        <w:spacing w:after="0" w:line="240" w:lineRule="auto"/>
        <w:ind w:left="0"/>
        <w:rPr>
          <w:rFonts w:ascii="Times New Roman" w:hAnsi="Times New Roman"/>
          <w:b/>
          <w:sz w:val="24"/>
          <w:szCs w:val="24"/>
          <w:highlight w:val="yellow"/>
        </w:rPr>
      </w:pPr>
    </w:p>
    <w:p w14:paraId="672FF4F7" w14:textId="4FEFEFF3" w:rsidR="00405D23" w:rsidRPr="00F85A67" w:rsidRDefault="00405D23" w:rsidP="00945F08">
      <w:pPr>
        <w:spacing w:after="0" w:line="240" w:lineRule="auto"/>
        <w:jc w:val="center"/>
        <w:rPr>
          <w:rFonts w:ascii="Times New Roman" w:hAnsi="Times New Roman"/>
          <w:b/>
          <w:sz w:val="24"/>
          <w:szCs w:val="24"/>
        </w:rPr>
      </w:pPr>
      <w:r w:rsidRPr="00F85A67">
        <w:rPr>
          <w:rFonts w:ascii="Times New Roman" w:hAnsi="Times New Roman"/>
          <w:b/>
          <w:sz w:val="24"/>
          <w:szCs w:val="24"/>
        </w:rPr>
        <w:t>(</w:t>
      </w:r>
      <w:r w:rsidR="002E6898" w:rsidRPr="00F85A67">
        <w:rPr>
          <w:rFonts w:ascii="Times New Roman" w:hAnsi="Times New Roman"/>
          <w:b/>
          <w:sz w:val="24"/>
          <w:szCs w:val="24"/>
        </w:rPr>
        <w:t xml:space="preserve">END OF SECTION </w:t>
      </w:r>
      <w:r w:rsidRPr="00F85A67">
        <w:rPr>
          <w:rFonts w:ascii="Times New Roman" w:hAnsi="Times New Roman"/>
          <w:b/>
          <w:sz w:val="24"/>
          <w:szCs w:val="24"/>
        </w:rPr>
        <w:t>F)</w:t>
      </w:r>
    </w:p>
    <w:p w14:paraId="35D59C52" w14:textId="77777777" w:rsidR="00291CF7" w:rsidRDefault="00291CF7" w:rsidP="00945F08">
      <w:pPr>
        <w:spacing w:after="0" w:line="240" w:lineRule="auto"/>
        <w:rPr>
          <w:rFonts w:ascii="Times New Roman" w:hAnsi="Times New Roman"/>
          <w:sz w:val="24"/>
          <w:szCs w:val="24"/>
        </w:rPr>
      </w:pPr>
    </w:p>
    <w:p w14:paraId="25C8A616" w14:textId="77777777" w:rsidR="009D0953" w:rsidRPr="002F3FEB" w:rsidRDefault="009D0953" w:rsidP="00945F08">
      <w:pPr>
        <w:spacing w:after="0" w:line="240" w:lineRule="auto"/>
        <w:rPr>
          <w:rFonts w:ascii="Times New Roman" w:hAnsi="Times New Roman"/>
          <w:sz w:val="24"/>
          <w:szCs w:val="24"/>
        </w:rPr>
      </w:pPr>
    </w:p>
    <w:p w14:paraId="5EDAC18A" w14:textId="77777777" w:rsidR="00405D23" w:rsidRPr="00F85A67" w:rsidRDefault="00405D23" w:rsidP="00945F08">
      <w:pPr>
        <w:spacing w:after="0" w:line="240" w:lineRule="auto"/>
        <w:jc w:val="center"/>
        <w:rPr>
          <w:rFonts w:ascii="Times New Roman" w:hAnsi="Times New Roman"/>
          <w:b/>
          <w:sz w:val="24"/>
          <w:szCs w:val="24"/>
          <w:u w:val="single"/>
        </w:rPr>
      </w:pPr>
      <w:r w:rsidRPr="00F85A67">
        <w:rPr>
          <w:rFonts w:ascii="Times New Roman" w:hAnsi="Times New Roman"/>
          <w:b/>
          <w:sz w:val="24"/>
          <w:szCs w:val="24"/>
          <w:u w:val="single"/>
        </w:rPr>
        <w:t>PART I, SECTION G: CONTRACT ADMINISTRATION DATA</w:t>
      </w:r>
    </w:p>
    <w:p w14:paraId="093FBD7A" w14:textId="77777777" w:rsidR="00405D23" w:rsidRPr="002F3FEB" w:rsidRDefault="00405D23" w:rsidP="00945F08">
      <w:pPr>
        <w:spacing w:after="0" w:line="240" w:lineRule="auto"/>
        <w:rPr>
          <w:rFonts w:ascii="Times New Roman" w:hAnsi="Times New Roman"/>
          <w:sz w:val="24"/>
          <w:szCs w:val="24"/>
        </w:rPr>
      </w:pPr>
    </w:p>
    <w:p w14:paraId="6D54ABD6" w14:textId="512BD1AE" w:rsidR="005439D5" w:rsidRDefault="00F85A67" w:rsidP="00945F08">
      <w:pPr>
        <w:pStyle w:val="ListParagraph"/>
        <w:numPr>
          <w:ilvl w:val="0"/>
          <w:numId w:val="5"/>
        </w:numPr>
        <w:spacing w:after="0" w:line="240" w:lineRule="auto"/>
        <w:rPr>
          <w:rFonts w:ascii="Times New Roman" w:hAnsi="Times New Roman"/>
          <w:sz w:val="24"/>
          <w:szCs w:val="24"/>
        </w:rPr>
      </w:pPr>
      <w:r w:rsidRPr="00F85A67">
        <w:rPr>
          <w:rFonts w:ascii="Times New Roman" w:hAnsi="Times New Roman"/>
          <w:b/>
          <w:sz w:val="24"/>
          <w:szCs w:val="24"/>
        </w:rPr>
        <w:t xml:space="preserve">  INVOICING. </w:t>
      </w:r>
      <w:r w:rsidR="00405D23" w:rsidRPr="00F85A67">
        <w:rPr>
          <w:rFonts w:ascii="Times New Roman" w:hAnsi="Times New Roman"/>
          <w:sz w:val="24"/>
          <w:szCs w:val="24"/>
        </w:rPr>
        <w:t xml:space="preserve">NAF Clause #12 “Invoices.”  </w:t>
      </w:r>
      <w:r w:rsidR="009D0953">
        <w:rPr>
          <w:rFonts w:ascii="Times New Roman" w:hAnsi="Times New Roman"/>
          <w:sz w:val="24"/>
          <w:szCs w:val="24"/>
        </w:rPr>
        <w:t>A</w:t>
      </w:r>
      <w:r w:rsidR="00405D23" w:rsidRPr="00F85A67">
        <w:rPr>
          <w:rFonts w:ascii="Times New Roman" w:hAnsi="Times New Roman"/>
          <w:sz w:val="24"/>
          <w:szCs w:val="24"/>
        </w:rPr>
        <w:t xml:space="preserve">n invoice is a written request for payment under the contract for supplies/equipment delivered or for services rendered.  </w:t>
      </w:r>
      <w:proofErr w:type="gramStart"/>
      <w:r w:rsidR="00405D23" w:rsidRPr="00F85A67">
        <w:rPr>
          <w:rFonts w:ascii="Times New Roman" w:hAnsi="Times New Roman"/>
          <w:sz w:val="24"/>
          <w:szCs w:val="24"/>
        </w:rPr>
        <w:t>In order to</w:t>
      </w:r>
      <w:proofErr w:type="gramEnd"/>
      <w:r w:rsidR="00405D23" w:rsidRPr="00F85A67">
        <w:rPr>
          <w:rFonts w:ascii="Times New Roman" w:hAnsi="Times New Roman"/>
          <w:sz w:val="24"/>
          <w:szCs w:val="24"/>
        </w:rPr>
        <w:t xml:space="preserve"> be proper, an invoice must include (and in order to support the payment of interest penalties) the following:</w:t>
      </w:r>
    </w:p>
    <w:p w14:paraId="1F019BD6" w14:textId="77777777" w:rsidR="009D0953" w:rsidRDefault="009D0953" w:rsidP="009D0953">
      <w:pPr>
        <w:pStyle w:val="ListParagraph"/>
        <w:spacing w:after="0" w:line="240" w:lineRule="auto"/>
        <w:ind w:left="360"/>
        <w:rPr>
          <w:rFonts w:ascii="Times New Roman" w:hAnsi="Times New Roman"/>
          <w:sz w:val="24"/>
          <w:szCs w:val="24"/>
        </w:rPr>
      </w:pPr>
    </w:p>
    <w:p w14:paraId="64512B9F" w14:textId="77777777" w:rsidR="005439D5" w:rsidRPr="009D0953" w:rsidRDefault="00405D23" w:rsidP="009D0953">
      <w:pPr>
        <w:pStyle w:val="ListParagraph"/>
        <w:numPr>
          <w:ilvl w:val="2"/>
          <w:numId w:val="5"/>
        </w:numPr>
        <w:spacing w:after="0" w:line="240" w:lineRule="auto"/>
        <w:rPr>
          <w:rFonts w:ascii="Times New Roman" w:hAnsi="Times New Roman"/>
          <w:sz w:val="24"/>
          <w:szCs w:val="24"/>
        </w:rPr>
      </w:pPr>
      <w:r w:rsidRPr="009D0953">
        <w:rPr>
          <w:rFonts w:ascii="Times New Roman" w:hAnsi="Times New Roman"/>
          <w:sz w:val="24"/>
          <w:szCs w:val="24"/>
        </w:rPr>
        <w:t xml:space="preserve">Invoice </w:t>
      </w:r>
      <w:proofErr w:type="gramStart"/>
      <w:r w:rsidRPr="009D0953">
        <w:rPr>
          <w:rFonts w:ascii="Times New Roman" w:hAnsi="Times New Roman"/>
          <w:sz w:val="24"/>
          <w:szCs w:val="24"/>
        </w:rPr>
        <w:t>Date;</w:t>
      </w:r>
      <w:proofErr w:type="gramEnd"/>
      <w:r w:rsidRPr="009D0953">
        <w:rPr>
          <w:rFonts w:ascii="Times New Roman" w:hAnsi="Times New Roman"/>
          <w:sz w:val="24"/>
          <w:szCs w:val="24"/>
        </w:rPr>
        <w:t xml:space="preserve"> </w:t>
      </w:r>
    </w:p>
    <w:p w14:paraId="76E4D926" w14:textId="77777777" w:rsidR="009D0953" w:rsidRDefault="009D0953" w:rsidP="009D0953">
      <w:pPr>
        <w:pStyle w:val="ListParagraph"/>
        <w:spacing w:after="0" w:line="240" w:lineRule="auto"/>
        <w:ind w:left="1080"/>
        <w:rPr>
          <w:rFonts w:ascii="Times New Roman" w:hAnsi="Times New Roman"/>
          <w:sz w:val="24"/>
          <w:szCs w:val="24"/>
        </w:rPr>
      </w:pPr>
    </w:p>
    <w:p w14:paraId="19036EC5" w14:textId="5F5C66E9"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 xml:space="preserve">Name of </w:t>
      </w:r>
      <w:proofErr w:type="gramStart"/>
      <w:r w:rsidRPr="005439D5">
        <w:rPr>
          <w:rFonts w:ascii="Times New Roman" w:hAnsi="Times New Roman"/>
          <w:sz w:val="24"/>
          <w:szCs w:val="24"/>
        </w:rPr>
        <w:t>Contractor;</w:t>
      </w:r>
      <w:proofErr w:type="gramEnd"/>
    </w:p>
    <w:p w14:paraId="6BE22C93" w14:textId="77777777" w:rsidR="009D0953" w:rsidRDefault="009D0953" w:rsidP="009D0953">
      <w:pPr>
        <w:pStyle w:val="ListParagraph"/>
        <w:spacing w:after="0" w:line="240" w:lineRule="auto"/>
        <w:ind w:left="1080"/>
        <w:rPr>
          <w:rFonts w:ascii="Times New Roman" w:hAnsi="Times New Roman"/>
          <w:sz w:val="24"/>
          <w:szCs w:val="24"/>
        </w:rPr>
      </w:pPr>
    </w:p>
    <w:p w14:paraId="33BD46A5" w14:textId="446B8535"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 xml:space="preserve">Contract number (include order number, if any), contract description of supplies or services, quantity, contract unit of measure, unit price, and extended </w:t>
      </w:r>
      <w:proofErr w:type="gramStart"/>
      <w:r w:rsidRPr="005439D5">
        <w:rPr>
          <w:rFonts w:ascii="Times New Roman" w:hAnsi="Times New Roman"/>
          <w:sz w:val="24"/>
          <w:szCs w:val="24"/>
        </w:rPr>
        <w:t>total;</w:t>
      </w:r>
      <w:proofErr w:type="gramEnd"/>
    </w:p>
    <w:p w14:paraId="2B8553D1" w14:textId="77777777" w:rsidR="009D0953" w:rsidRDefault="009D0953" w:rsidP="009D0953">
      <w:pPr>
        <w:pStyle w:val="ListParagraph"/>
        <w:spacing w:after="0" w:line="240" w:lineRule="auto"/>
        <w:ind w:left="1080"/>
        <w:rPr>
          <w:rFonts w:ascii="Times New Roman" w:hAnsi="Times New Roman"/>
          <w:sz w:val="24"/>
          <w:szCs w:val="24"/>
        </w:rPr>
      </w:pPr>
    </w:p>
    <w:p w14:paraId="7F4C01ED" w14:textId="5ED4F9F0"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 xml:space="preserve">Shipment number and date of </w:t>
      </w:r>
      <w:proofErr w:type="gramStart"/>
      <w:r w:rsidRPr="005439D5">
        <w:rPr>
          <w:rFonts w:ascii="Times New Roman" w:hAnsi="Times New Roman"/>
          <w:sz w:val="24"/>
          <w:szCs w:val="24"/>
        </w:rPr>
        <w:t>shipment;</w:t>
      </w:r>
      <w:proofErr w:type="gramEnd"/>
    </w:p>
    <w:p w14:paraId="0B00CF41" w14:textId="77777777" w:rsidR="009D0953" w:rsidRDefault="009D0953" w:rsidP="009D0953">
      <w:pPr>
        <w:pStyle w:val="ListParagraph"/>
        <w:spacing w:after="0" w:line="240" w:lineRule="auto"/>
        <w:ind w:left="1080"/>
        <w:rPr>
          <w:rFonts w:ascii="Times New Roman" w:hAnsi="Times New Roman"/>
          <w:sz w:val="24"/>
          <w:szCs w:val="24"/>
        </w:rPr>
      </w:pPr>
    </w:p>
    <w:p w14:paraId="21F2E712" w14:textId="34ED346B"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Name and address to which payment is to be sent (name must be the same as that in the contract or on a proper notice of assignment</w:t>
      </w:r>
      <w:proofErr w:type="gramStart"/>
      <w:r w:rsidRPr="005439D5">
        <w:rPr>
          <w:rFonts w:ascii="Times New Roman" w:hAnsi="Times New Roman"/>
          <w:sz w:val="24"/>
          <w:szCs w:val="24"/>
        </w:rPr>
        <w:t>);</w:t>
      </w:r>
      <w:proofErr w:type="gramEnd"/>
    </w:p>
    <w:p w14:paraId="774A174E" w14:textId="77777777" w:rsidR="009D0953" w:rsidRDefault="009D0953" w:rsidP="009D0953">
      <w:pPr>
        <w:pStyle w:val="ListParagraph"/>
        <w:spacing w:after="0" w:line="240" w:lineRule="auto"/>
        <w:ind w:left="1080"/>
        <w:rPr>
          <w:rFonts w:ascii="Times New Roman" w:hAnsi="Times New Roman"/>
          <w:sz w:val="24"/>
          <w:szCs w:val="24"/>
        </w:rPr>
      </w:pPr>
    </w:p>
    <w:p w14:paraId="7E976EAF" w14:textId="391BB70C"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Name (where practicable), title, telephone number and mailing address of person to be notified in the event of a defective invoice; and</w:t>
      </w:r>
    </w:p>
    <w:p w14:paraId="2149AB80" w14:textId="77777777" w:rsidR="009D0953" w:rsidRDefault="009D0953" w:rsidP="009D0953">
      <w:pPr>
        <w:pStyle w:val="ListParagraph"/>
        <w:spacing w:after="0" w:line="240" w:lineRule="auto"/>
        <w:ind w:left="1080"/>
        <w:rPr>
          <w:rFonts w:ascii="Times New Roman" w:hAnsi="Times New Roman"/>
          <w:sz w:val="24"/>
          <w:szCs w:val="24"/>
        </w:rPr>
      </w:pPr>
    </w:p>
    <w:p w14:paraId="127E24EA" w14:textId="706D0445" w:rsidR="005439D5" w:rsidRDefault="00405D23" w:rsidP="00945F08">
      <w:pPr>
        <w:pStyle w:val="ListParagraph"/>
        <w:numPr>
          <w:ilvl w:val="2"/>
          <w:numId w:val="5"/>
        </w:numPr>
        <w:spacing w:after="0" w:line="240" w:lineRule="auto"/>
        <w:rPr>
          <w:rFonts w:ascii="Times New Roman" w:hAnsi="Times New Roman"/>
          <w:sz w:val="24"/>
          <w:szCs w:val="24"/>
        </w:rPr>
      </w:pPr>
      <w:r w:rsidRPr="005439D5">
        <w:rPr>
          <w:rFonts w:ascii="Times New Roman" w:hAnsi="Times New Roman"/>
          <w:sz w:val="24"/>
          <w:szCs w:val="24"/>
        </w:rPr>
        <w:t>Any other information or documentation required by other provisions of the contract (such as evidence of shipment).</w:t>
      </w:r>
    </w:p>
    <w:p w14:paraId="0C5AE9DF" w14:textId="77777777" w:rsidR="005439D5" w:rsidRDefault="005439D5" w:rsidP="00945F08">
      <w:pPr>
        <w:pStyle w:val="ListParagraph"/>
        <w:spacing w:after="0" w:line="240" w:lineRule="auto"/>
        <w:ind w:left="360"/>
        <w:rPr>
          <w:rFonts w:ascii="Times New Roman" w:hAnsi="Times New Roman"/>
          <w:sz w:val="24"/>
          <w:szCs w:val="24"/>
        </w:rPr>
      </w:pPr>
    </w:p>
    <w:p w14:paraId="16CAC0B8" w14:textId="6FBCCFA0" w:rsidR="00405D23" w:rsidRPr="005439D5" w:rsidRDefault="00405D23" w:rsidP="009D0953">
      <w:pPr>
        <w:pStyle w:val="ListParagraph"/>
        <w:spacing w:after="0" w:line="240" w:lineRule="auto"/>
        <w:ind w:left="0" w:firstLine="720"/>
        <w:rPr>
          <w:rFonts w:ascii="Times New Roman" w:hAnsi="Times New Roman"/>
          <w:sz w:val="24"/>
          <w:szCs w:val="24"/>
        </w:rPr>
      </w:pPr>
      <w:r w:rsidRPr="005439D5">
        <w:rPr>
          <w:rFonts w:ascii="Times New Roman" w:hAnsi="Times New Roman"/>
          <w:sz w:val="24"/>
          <w:szCs w:val="24"/>
        </w:rPr>
        <w:t>Invoices shall be prepared and submitted to the point of contact identified in</w:t>
      </w:r>
      <w:r w:rsidR="00A82433">
        <w:rPr>
          <w:rFonts w:ascii="Times New Roman" w:hAnsi="Times New Roman"/>
          <w:sz w:val="24"/>
          <w:szCs w:val="24"/>
        </w:rPr>
        <w:t xml:space="preserve"> the following section (G-4</w:t>
      </w:r>
      <w:r w:rsidRPr="005439D5">
        <w:rPr>
          <w:rFonts w:ascii="Times New Roman" w:hAnsi="Times New Roman"/>
          <w:sz w:val="24"/>
          <w:szCs w:val="24"/>
        </w:rPr>
        <w:t xml:space="preserve">).  Invoices shall be submitted by the Contractor </w:t>
      </w:r>
      <w:proofErr w:type="gramStart"/>
      <w:r w:rsidRPr="005439D5">
        <w:rPr>
          <w:rFonts w:ascii="Times New Roman" w:hAnsi="Times New Roman"/>
          <w:sz w:val="24"/>
          <w:szCs w:val="24"/>
        </w:rPr>
        <w:t>on a monthly basis</w:t>
      </w:r>
      <w:proofErr w:type="gramEnd"/>
      <w:r w:rsidRPr="005439D5">
        <w:rPr>
          <w:rFonts w:ascii="Times New Roman" w:hAnsi="Times New Roman"/>
          <w:sz w:val="24"/>
          <w:szCs w:val="24"/>
        </w:rPr>
        <w:t xml:space="preserve"> for the monthly service and will be paid in arrears.  The NAFI will not make a payment for deliverables that have not been inspected and accepted by the Contracting Officer’s Representative.</w:t>
      </w:r>
    </w:p>
    <w:p w14:paraId="7B5008DD" w14:textId="77777777" w:rsidR="005439D5" w:rsidRDefault="005439D5" w:rsidP="00945F08">
      <w:pPr>
        <w:pStyle w:val="ListParagraph"/>
        <w:spacing w:after="0" w:line="240" w:lineRule="auto"/>
        <w:ind w:left="0"/>
        <w:rPr>
          <w:rFonts w:ascii="Times New Roman" w:hAnsi="Times New Roman"/>
          <w:sz w:val="24"/>
          <w:szCs w:val="24"/>
        </w:rPr>
      </w:pPr>
    </w:p>
    <w:p w14:paraId="48710510" w14:textId="04A32BCB" w:rsidR="005439D5" w:rsidRDefault="005439D5" w:rsidP="00945F08">
      <w:pPr>
        <w:pStyle w:val="ListParagraph"/>
        <w:numPr>
          <w:ilvl w:val="0"/>
          <w:numId w:val="5"/>
        </w:numPr>
        <w:spacing w:after="0" w:line="240" w:lineRule="auto"/>
        <w:rPr>
          <w:rFonts w:ascii="Times New Roman" w:hAnsi="Times New Roman"/>
          <w:sz w:val="24"/>
          <w:szCs w:val="24"/>
        </w:rPr>
      </w:pPr>
      <w:r w:rsidRPr="005439D5">
        <w:rPr>
          <w:rFonts w:ascii="Times New Roman" w:hAnsi="Times New Roman"/>
          <w:b/>
          <w:sz w:val="24"/>
          <w:szCs w:val="24"/>
        </w:rPr>
        <w:t xml:space="preserve">  ACCOUNTING CLASSIFICATION. </w:t>
      </w:r>
      <w:r w:rsidR="009D0953" w:rsidRPr="005439D5">
        <w:rPr>
          <w:rFonts w:ascii="Times New Roman" w:hAnsi="Times New Roman"/>
          <w:sz w:val="24"/>
          <w:szCs w:val="24"/>
        </w:rPr>
        <w:t>Accounting and appropriation data: nonappropriated funds</w:t>
      </w:r>
    </w:p>
    <w:p w14:paraId="32DC1D8A" w14:textId="77777777" w:rsidR="005439D5" w:rsidRPr="005439D5" w:rsidRDefault="005439D5" w:rsidP="00945F08">
      <w:pPr>
        <w:pStyle w:val="ListParagraph"/>
        <w:spacing w:after="0" w:line="240" w:lineRule="auto"/>
        <w:rPr>
          <w:rFonts w:ascii="Times New Roman" w:hAnsi="Times New Roman"/>
          <w:sz w:val="24"/>
          <w:szCs w:val="24"/>
        </w:rPr>
      </w:pPr>
    </w:p>
    <w:p w14:paraId="41661219" w14:textId="77777777" w:rsidR="005439D5" w:rsidRPr="002E05D2" w:rsidRDefault="005439D5" w:rsidP="009D0953">
      <w:pPr>
        <w:pStyle w:val="ListParagraph"/>
        <w:numPr>
          <w:ilvl w:val="2"/>
          <w:numId w:val="5"/>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Company Code:</w:t>
      </w:r>
      <w:r w:rsidRPr="002E05D2">
        <w:rPr>
          <w:rFonts w:ascii="Times New Roman" w:hAnsi="Times New Roman"/>
          <w:sz w:val="24"/>
          <w:szCs w:val="24"/>
          <w:highlight w:val="yellow"/>
        </w:rPr>
        <w:tab/>
        <w:t>XXXX</w:t>
      </w:r>
    </w:p>
    <w:p w14:paraId="03D11031" w14:textId="77777777" w:rsidR="005439D5" w:rsidRPr="002E05D2" w:rsidRDefault="005439D5" w:rsidP="009D0953">
      <w:pPr>
        <w:pStyle w:val="ListParagraph"/>
        <w:numPr>
          <w:ilvl w:val="2"/>
          <w:numId w:val="5"/>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Cost Center: </w:t>
      </w:r>
      <w:r w:rsidRPr="002E05D2">
        <w:rPr>
          <w:rFonts w:ascii="Times New Roman" w:hAnsi="Times New Roman"/>
          <w:sz w:val="24"/>
          <w:szCs w:val="24"/>
          <w:highlight w:val="yellow"/>
        </w:rPr>
        <w:tab/>
        <w:t>XXXX</w:t>
      </w:r>
    </w:p>
    <w:p w14:paraId="0666E9BE" w14:textId="77777777" w:rsidR="003E7DDC" w:rsidRPr="002E05D2" w:rsidRDefault="00405D23" w:rsidP="009D0953">
      <w:pPr>
        <w:pStyle w:val="ListParagraph"/>
        <w:numPr>
          <w:ilvl w:val="2"/>
          <w:numId w:val="5"/>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GL Account: </w:t>
      </w:r>
      <w:r w:rsidRPr="002E05D2">
        <w:rPr>
          <w:rFonts w:ascii="Times New Roman" w:hAnsi="Times New Roman"/>
          <w:sz w:val="24"/>
          <w:szCs w:val="24"/>
          <w:highlight w:val="yellow"/>
        </w:rPr>
        <w:tab/>
        <w:t>XXXXXX</w:t>
      </w:r>
    </w:p>
    <w:p w14:paraId="3521CB82" w14:textId="77777777" w:rsidR="003E7DDC" w:rsidRDefault="003E7DDC" w:rsidP="00945F08">
      <w:pPr>
        <w:pStyle w:val="ListParagraph"/>
        <w:spacing w:after="0" w:line="240" w:lineRule="auto"/>
        <w:rPr>
          <w:rFonts w:ascii="Times New Roman" w:hAnsi="Times New Roman"/>
          <w:sz w:val="24"/>
          <w:szCs w:val="24"/>
        </w:rPr>
      </w:pPr>
    </w:p>
    <w:p w14:paraId="6C88F784" w14:textId="77777777" w:rsidR="00405D23" w:rsidRPr="003E7DDC" w:rsidRDefault="00405D23" w:rsidP="009D0953">
      <w:pPr>
        <w:pStyle w:val="ListParagraph"/>
        <w:spacing w:after="0" w:line="240" w:lineRule="auto"/>
        <w:ind w:left="0" w:firstLine="720"/>
        <w:rPr>
          <w:rFonts w:ascii="Times New Roman" w:hAnsi="Times New Roman"/>
          <w:sz w:val="24"/>
          <w:szCs w:val="24"/>
        </w:rPr>
      </w:pPr>
      <w:r w:rsidRPr="003E7DDC">
        <w:rPr>
          <w:rFonts w:ascii="Times New Roman" w:hAnsi="Times New Roman"/>
          <w:sz w:val="24"/>
          <w:szCs w:val="24"/>
        </w:rPr>
        <w:t xml:space="preserve">No appropriated funds of the United States will be obligated, due or payable to a Contractor </w:t>
      </w:r>
      <w:proofErr w:type="gramStart"/>
      <w:r w:rsidRPr="003E7DDC">
        <w:rPr>
          <w:rFonts w:ascii="Times New Roman" w:hAnsi="Times New Roman"/>
          <w:sz w:val="24"/>
          <w:szCs w:val="24"/>
        </w:rPr>
        <w:t>as a result of</w:t>
      </w:r>
      <w:proofErr w:type="gramEnd"/>
      <w:r w:rsidRPr="003E7DDC">
        <w:rPr>
          <w:rFonts w:ascii="Times New Roman" w:hAnsi="Times New Roman"/>
          <w:sz w:val="24"/>
          <w:szCs w:val="24"/>
        </w:rPr>
        <w:t xml:space="preserve"> this solicitation and, if awarded, any resulting contract.</w:t>
      </w:r>
    </w:p>
    <w:p w14:paraId="5D8C731F" w14:textId="77777777" w:rsidR="00405D23" w:rsidRPr="002F3FEB" w:rsidRDefault="00405D23" w:rsidP="00945F08">
      <w:pPr>
        <w:spacing w:after="0" w:line="240" w:lineRule="auto"/>
        <w:rPr>
          <w:rFonts w:ascii="Times New Roman" w:hAnsi="Times New Roman"/>
          <w:sz w:val="24"/>
          <w:szCs w:val="24"/>
        </w:rPr>
      </w:pPr>
    </w:p>
    <w:p w14:paraId="79FA6A8C" w14:textId="50EA496B" w:rsidR="00A82433" w:rsidRPr="009D0953" w:rsidRDefault="00265A02" w:rsidP="00945F08">
      <w:pPr>
        <w:pStyle w:val="ListParagraph"/>
        <w:numPr>
          <w:ilvl w:val="0"/>
          <w:numId w:val="5"/>
        </w:numPr>
        <w:spacing w:after="0" w:line="240" w:lineRule="auto"/>
        <w:rPr>
          <w:rFonts w:ascii="Times New Roman" w:hAnsi="Times New Roman"/>
          <w:sz w:val="24"/>
          <w:szCs w:val="24"/>
        </w:rPr>
      </w:pPr>
      <w:r w:rsidRPr="009D0953">
        <w:rPr>
          <w:rFonts w:ascii="Times New Roman" w:hAnsi="Times New Roman"/>
          <w:b/>
          <w:sz w:val="24"/>
          <w:szCs w:val="24"/>
        </w:rPr>
        <w:t xml:space="preserve">  </w:t>
      </w:r>
      <w:r w:rsidR="00A82433" w:rsidRPr="009D0953">
        <w:rPr>
          <w:rFonts w:ascii="Times New Roman" w:hAnsi="Times New Roman"/>
          <w:b/>
          <w:sz w:val="24"/>
          <w:szCs w:val="24"/>
        </w:rPr>
        <w:t>FINAL PAYMENT</w:t>
      </w:r>
      <w:r w:rsidR="009D0953" w:rsidRPr="009D0953">
        <w:rPr>
          <w:rFonts w:ascii="Times New Roman" w:hAnsi="Times New Roman"/>
          <w:b/>
          <w:sz w:val="24"/>
          <w:szCs w:val="24"/>
        </w:rPr>
        <w:t xml:space="preserve">. </w:t>
      </w:r>
      <w:r w:rsidR="00A82433" w:rsidRPr="009D0953">
        <w:rPr>
          <w:rFonts w:ascii="Times New Roman" w:hAnsi="Times New Roman"/>
          <w:sz w:val="24"/>
          <w:szCs w:val="24"/>
        </w:rPr>
        <w:t xml:space="preserve">Invoices for final payment must be identified and submitted at the end of the contract and no further charges are to be incurred along with a “release of claims” memo.  The closeout invoice, or a written notification that final invoicing has been completed, must be submitted within 60 working </w:t>
      </w:r>
      <w:r w:rsidR="005F5A4E" w:rsidRPr="009D0953">
        <w:rPr>
          <w:rFonts w:ascii="Times New Roman" w:hAnsi="Times New Roman"/>
          <w:sz w:val="24"/>
          <w:szCs w:val="24"/>
        </w:rPr>
        <w:t xml:space="preserve">days of contract completion.  A copy of a Final Acceptance Completion Report must be attached to the final invoice.  If the Contractor requires an extension to the contract, a request with supporting rationale must be received by the COR and the Contracting Officer a minimum of 60 days prior to the end of the contract. </w:t>
      </w:r>
    </w:p>
    <w:p w14:paraId="16D669E2" w14:textId="77777777" w:rsidR="005F5A4E" w:rsidRPr="00A82433" w:rsidRDefault="005F5A4E" w:rsidP="00945F08">
      <w:pPr>
        <w:pStyle w:val="ListParagraph"/>
        <w:spacing w:after="0" w:line="240" w:lineRule="auto"/>
        <w:ind w:left="360"/>
        <w:rPr>
          <w:rFonts w:ascii="Times New Roman" w:hAnsi="Times New Roman"/>
          <w:sz w:val="24"/>
          <w:szCs w:val="24"/>
        </w:rPr>
      </w:pPr>
    </w:p>
    <w:p w14:paraId="3AA8C1AB" w14:textId="77777777" w:rsidR="00265A02" w:rsidRDefault="00DD15BC" w:rsidP="00945F08">
      <w:pPr>
        <w:pStyle w:val="ListParagraph"/>
        <w:numPr>
          <w:ilvl w:val="0"/>
          <w:numId w:val="5"/>
        </w:numPr>
        <w:spacing w:after="0" w:line="240" w:lineRule="auto"/>
        <w:rPr>
          <w:rFonts w:ascii="Times New Roman" w:hAnsi="Times New Roman"/>
          <w:b/>
          <w:sz w:val="24"/>
          <w:szCs w:val="24"/>
        </w:rPr>
      </w:pPr>
      <w:r>
        <w:rPr>
          <w:rFonts w:ascii="Times New Roman" w:hAnsi="Times New Roman"/>
          <w:b/>
          <w:sz w:val="24"/>
          <w:szCs w:val="24"/>
        </w:rPr>
        <w:t xml:space="preserve">  </w:t>
      </w:r>
      <w:r w:rsidR="00405D23" w:rsidRPr="00265A02">
        <w:rPr>
          <w:rFonts w:ascii="Times New Roman" w:hAnsi="Times New Roman"/>
          <w:b/>
          <w:sz w:val="24"/>
          <w:szCs w:val="24"/>
        </w:rPr>
        <w:t>APPOINTMENT OF CONTRACTING OFFICER’S REPRESENTATIVE</w:t>
      </w:r>
      <w:r w:rsidR="00265A02">
        <w:rPr>
          <w:rFonts w:ascii="Times New Roman" w:hAnsi="Times New Roman"/>
          <w:b/>
          <w:sz w:val="24"/>
          <w:szCs w:val="24"/>
        </w:rPr>
        <w:t>.</w:t>
      </w:r>
    </w:p>
    <w:p w14:paraId="35A5BBCE" w14:textId="77777777" w:rsidR="009D0953" w:rsidRPr="009D0953" w:rsidRDefault="009D0953" w:rsidP="009D0953">
      <w:pPr>
        <w:spacing w:after="0" w:line="240" w:lineRule="auto"/>
        <w:rPr>
          <w:rFonts w:ascii="Times New Roman" w:hAnsi="Times New Roman"/>
          <w:b/>
          <w:sz w:val="24"/>
          <w:szCs w:val="24"/>
        </w:rPr>
      </w:pPr>
    </w:p>
    <w:p w14:paraId="771A8A4B" w14:textId="77777777" w:rsidR="00265A02" w:rsidRPr="00265A02" w:rsidRDefault="00405D23" w:rsidP="00945F08">
      <w:pPr>
        <w:pStyle w:val="ListParagraph"/>
        <w:numPr>
          <w:ilvl w:val="2"/>
          <w:numId w:val="5"/>
        </w:numPr>
        <w:spacing w:after="0" w:line="240" w:lineRule="auto"/>
        <w:rPr>
          <w:rFonts w:ascii="Times New Roman" w:hAnsi="Times New Roman"/>
          <w:b/>
          <w:sz w:val="24"/>
          <w:szCs w:val="24"/>
        </w:rPr>
      </w:pPr>
      <w:r w:rsidRPr="00265A02">
        <w:rPr>
          <w:rFonts w:ascii="Times New Roman" w:hAnsi="Times New Roman"/>
          <w:sz w:val="24"/>
          <w:szCs w:val="24"/>
        </w:rPr>
        <w:t>The Contracting Officer’s Representative (COR) will be identified by separate letter at contract award.</w:t>
      </w:r>
    </w:p>
    <w:p w14:paraId="0ECB75A3" w14:textId="77777777" w:rsidR="009D0953" w:rsidRPr="009D0953" w:rsidRDefault="009D0953" w:rsidP="009D0953">
      <w:pPr>
        <w:pStyle w:val="ListParagraph"/>
        <w:spacing w:after="0" w:line="240" w:lineRule="auto"/>
        <w:ind w:left="1080"/>
        <w:rPr>
          <w:rFonts w:ascii="Times New Roman" w:hAnsi="Times New Roman"/>
          <w:b/>
          <w:sz w:val="24"/>
          <w:szCs w:val="24"/>
        </w:rPr>
      </w:pPr>
    </w:p>
    <w:p w14:paraId="503862E5" w14:textId="2EE12815" w:rsidR="00265A02" w:rsidRPr="00265A02" w:rsidRDefault="00405D23" w:rsidP="00945F08">
      <w:pPr>
        <w:pStyle w:val="ListParagraph"/>
        <w:numPr>
          <w:ilvl w:val="2"/>
          <w:numId w:val="5"/>
        </w:numPr>
        <w:spacing w:after="0" w:line="240" w:lineRule="auto"/>
        <w:rPr>
          <w:rFonts w:ascii="Times New Roman" w:hAnsi="Times New Roman"/>
          <w:b/>
          <w:sz w:val="24"/>
          <w:szCs w:val="24"/>
        </w:rPr>
      </w:pPr>
      <w:r w:rsidRPr="00265A02">
        <w:rPr>
          <w:rFonts w:ascii="Times New Roman" w:hAnsi="Times New Roman"/>
          <w:sz w:val="24"/>
          <w:szCs w:val="24"/>
        </w:rPr>
        <w:t>The COR will act as the Contracting Officer’s representative for technical matters, providing technical direction and discussion as necessary with respect to the specification or performance work statement, and monitoring the progress and quality of Contractor performance.  The COR is not a Contracting Officer and does not have authority to take any action, either directly or indirectly, that would change the pricing, quantity, quality, place of performance, delivery schedule, or any other terms and conditions of the contract, or to direct the accomplishment of effort which goes beyond the scope of the performance work statement in the contract.</w:t>
      </w:r>
    </w:p>
    <w:p w14:paraId="1BB7101E" w14:textId="77777777" w:rsidR="009D0953" w:rsidRPr="009D0953" w:rsidRDefault="009D0953" w:rsidP="009D0953">
      <w:pPr>
        <w:pStyle w:val="ListParagraph"/>
        <w:spacing w:after="0" w:line="240" w:lineRule="auto"/>
        <w:ind w:left="1080"/>
        <w:rPr>
          <w:rFonts w:ascii="Times New Roman" w:hAnsi="Times New Roman"/>
          <w:b/>
          <w:sz w:val="24"/>
          <w:szCs w:val="24"/>
        </w:rPr>
      </w:pPr>
    </w:p>
    <w:p w14:paraId="1E36CA94" w14:textId="2E6CB70C" w:rsidR="00405D23" w:rsidRPr="00265A02" w:rsidRDefault="00405D23" w:rsidP="00945F08">
      <w:pPr>
        <w:pStyle w:val="ListParagraph"/>
        <w:numPr>
          <w:ilvl w:val="2"/>
          <w:numId w:val="5"/>
        </w:numPr>
        <w:spacing w:after="0" w:line="240" w:lineRule="auto"/>
        <w:rPr>
          <w:rFonts w:ascii="Times New Roman" w:hAnsi="Times New Roman"/>
          <w:b/>
          <w:sz w:val="24"/>
          <w:szCs w:val="24"/>
        </w:rPr>
      </w:pPr>
      <w:r w:rsidRPr="00265A02">
        <w:rPr>
          <w:rFonts w:ascii="Times New Roman" w:hAnsi="Times New Roman"/>
          <w:sz w:val="24"/>
          <w:szCs w:val="24"/>
        </w:rPr>
        <w:t>It is emphasized that only a Contracting Officer has the authority to modify the terms of the contract, therefore, in no event will any understanding, agreement, modification, change order, or other matter deviating from the terms of the basic contract between the Contractor and anyone other than the Contracting Officer be effective or binding on the Government.  If, in the opinion of the Contractor, an effort outside the existing scope of the contract is requested, the Contractor shall promptly notify the Contracting Officer in writing.  No action shall be taken by the Contractor under such direction unless the Contracting Officer has issued a contractual change or otherwise resolved the issue.</w:t>
      </w:r>
    </w:p>
    <w:p w14:paraId="37064C02" w14:textId="77777777" w:rsidR="00265A02" w:rsidRPr="002F3FEB" w:rsidRDefault="00265A02" w:rsidP="00945F08">
      <w:pPr>
        <w:spacing w:after="0" w:line="240" w:lineRule="auto"/>
        <w:rPr>
          <w:rFonts w:ascii="Times New Roman" w:hAnsi="Times New Roman"/>
          <w:sz w:val="24"/>
          <w:szCs w:val="24"/>
        </w:rPr>
      </w:pPr>
    </w:p>
    <w:p w14:paraId="079EC411" w14:textId="0399EEF0" w:rsidR="00405D23" w:rsidRPr="003A585F" w:rsidRDefault="00405D23" w:rsidP="00945F08">
      <w:pPr>
        <w:spacing w:after="0" w:line="240" w:lineRule="auto"/>
        <w:jc w:val="center"/>
        <w:rPr>
          <w:rFonts w:ascii="Times New Roman" w:hAnsi="Times New Roman"/>
          <w:b/>
          <w:sz w:val="24"/>
          <w:szCs w:val="24"/>
        </w:rPr>
      </w:pPr>
      <w:r w:rsidRPr="00265A02">
        <w:rPr>
          <w:rFonts w:ascii="Times New Roman" w:hAnsi="Times New Roman"/>
          <w:b/>
          <w:sz w:val="24"/>
          <w:szCs w:val="24"/>
        </w:rPr>
        <w:t>(</w:t>
      </w:r>
      <w:r w:rsidR="002E6898" w:rsidRPr="00265A02">
        <w:rPr>
          <w:rFonts w:ascii="Times New Roman" w:hAnsi="Times New Roman"/>
          <w:b/>
          <w:sz w:val="24"/>
          <w:szCs w:val="24"/>
        </w:rPr>
        <w:t>END OF SECTION G)</w:t>
      </w:r>
    </w:p>
    <w:p w14:paraId="70D483C2" w14:textId="77777777" w:rsidR="00265A02" w:rsidRDefault="00265A02" w:rsidP="00945F08">
      <w:pPr>
        <w:spacing w:after="0" w:line="240" w:lineRule="auto"/>
        <w:rPr>
          <w:rFonts w:ascii="Times New Roman" w:hAnsi="Times New Roman"/>
          <w:sz w:val="24"/>
          <w:szCs w:val="24"/>
        </w:rPr>
      </w:pPr>
    </w:p>
    <w:p w14:paraId="5976F5D8" w14:textId="77777777" w:rsidR="009D0953" w:rsidRPr="002F3FEB" w:rsidRDefault="009D0953" w:rsidP="00945F08">
      <w:pPr>
        <w:spacing w:after="0" w:line="240" w:lineRule="auto"/>
        <w:rPr>
          <w:rFonts w:ascii="Times New Roman" w:hAnsi="Times New Roman"/>
          <w:sz w:val="24"/>
          <w:szCs w:val="24"/>
        </w:rPr>
      </w:pPr>
    </w:p>
    <w:p w14:paraId="23CFA389" w14:textId="77777777" w:rsidR="00405D23" w:rsidRPr="00265A02" w:rsidRDefault="00405D23" w:rsidP="00945F08">
      <w:pPr>
        <w:spacing w:after="0" w:line="240" w:lineRule="auto"/>
        <w:jc w:val="center"/>
        <w:rPr>
          <w:rFonts w:ascii="Times New Roman" w:hAnsi="Times New Roman"/>
          <w:b/>
          <w:sz w:val="24"/>
          <w:szCs w:val="24"/>
          <w:u w:val="single"/>
        </w:rPr>
      </w:pPr>
      <w:r w:rsidRPr="002E05D2">
        <w:rPr>
          <w:rFonts w:ascii="Times New Roman" w:hAnsi="Times New Roman"/>
          <w:b/>
          <w:sz w:val="24"/>
          <w:szCs w:val="24"/>
          <w:highlight w:val="yellow"/>
          <w:u w:val="single"/>
        </w:rPr>
        <w:t>PART I, SECTION H: SPECIAL CONTRACT REQUIREMENTS</w:t>
      </w:r>
    </w:p>
    <w:p w14:paraId="6FC1948F" w14:textId="77777777" w:rsidR="00002DBD" w:rsidRDefault="00002DBD" w:rsidP="00945F08">
      <w:pPr>
        <w:pStyle w:val="ListParagraph"/>
        <w:spacing w:after="0" w:line="240" w:lineRule="auto"/>
        <w:ind w:left="0"/>
        <w:rPr>
          <w:rFonts w:ascii="Times New Roman" w:hAnsi="Times New Roman"/>
          <w:sz w:val="24"/>
          <w:szCs w:val="24"/>
        </w:rPr>
      </w:pPr>
    </w:p>
    <w:p w14:paraId="706D3153" w14:textId="3DB06C31" w:rsidR="007049CD" w:rsidRDefault="003B097C" w:rsidP="009D0953">
      <w:pPr>
        <w:pStyle w:val="ListParagraph"/>
        <w:numPr>
          <w:ilvl w:val="0"/>
          <w:numId w:val="39"/>
        </w:numPr>
        <w:spacing w:after="0" w:line="240" w:lineRule="auto"/>
        <w:rPr>
          <w:rFonts w:ascii="Times New Roman" w:hAnsi="Times New Roman"/>
          <w:b/>
          <w:sz w:val="24"/>
          <w:szCs w:val="24"/>
        </w:rPr>
      </w:pPr>
      <w:r w:rsidRPr="007E0B7B">
        <w:rPr>
          <w:rFonts w:ascii="Times New Roman" w:hAnsi="Times New Roman"/>
          <w:b/>
          <w:sz w:val="24"/>
          <w:szCs w:val="24"/>
        </w:rPr>
        <w:t xml:space="preserve">  </w:t>
      </w:r>
      <w:r w:rsidR="009D0953">
        <w:rPr>
          <w:rFonts w:ascii="Times New Roman" w:hAnsi="Times New Roman"/>
          <w:b/>
          <w:sz w:val="24"/>
          <w:szCs w:val="24"/>
        </w:rPr>
        <w:t>PROHIBITION ON A BYTEDANCE COVERED APPLICATION (JUN 2023)</w:t>
      </w:r>
    </w:p>
    <w:p w14:paraId="5F774B2E" w14:textId="77777777" w:rsidR="00F61682" w:rsidRDefault="00F61682" w:rsidP="00F61682">
      <w:pPr>
        <w:pStyle w:val="ListParagraph"/>
        <w:spacing w:after="0" w:line="240" w:lineRule="auto"/>
        <w:ind w:left="360"/>
        <w:rPr>
          <w:rFonts w:ascii="Times New Roman" w:hAnsi="Times New Roman"/>
          <w:b/>
          <w:sz w:val="24"/>
          <w:szCs w:val="24"/>
        </w:rPr>
      </w:pPr>
    </w:p>
    <w:p w14:paraId="280A3544" w14:textId="43701845" w:rsidR="007049CD" w:rsidRPr="00F61682" w:rsidRDefault="007049CD" w:rsidP="00F61682">
      <w:pPr>
        <w:pStyle w:val="ListParagraph"/>
        <w:numPr>
          <w:ilvl w:val="2"/>
          <w:numId w:val="39"/>
        </w:numPr>
        <w:spacing w:after="0" w:line="240" w:lineRule="auto"/>
        <w:rPr>
          <w:rFonts w:ascii="Times New Roman" w:hAnsi="Times New Roman"/>
          <w:b/>
          <w:sz w:val="24"/>
          <w:szCs w:val="24"/>
        </w:rPr>
      </w:pPr>
      <w:r w:rsidRPr="00F61682">
        <w:rPr>
          <w:rFonts w:ascii="inherit" w:eastAsia="Times New Roman" w:hAnsi="inherit"/>
          <w:color w:val="000000"/>
          <w:sz w:val="24"/>
          <w:szCs w:val="24"/>
          <w:bdr w:val="none" w:sz="0" w:space="0" w:color="auto" w:frame="1"/>
        </w:rPr>
        <w:t>Definitions.</w:t>
      </w:r>
      <w:r w:rsidR="00F61682">
        <w:rPr>
          <w:rFonts w:ascii="open_sansregular" w:eastAsia="Times New Roman" w:hAnsi="open_sansregular"/>
          <w:color w:val="000000"/>
          <w:sz w:val="24"/>
          <w:szCs w:val="24"/>
        </w:rPr>
        <w:t xml:space="preserve"> </w:t>
      </w:r>
      <w:r w:rsidR="002E6898">
        <w:rPr>
          <w:rFonts w:ascii="open_sansregular" w:eastAsia="Times New Roman" w:hAnsi="open_sansregular"/>
          <w:color w:val="000000"/>
          <w:sz w:val="24"/>
          <w:szCs w:val="24"/>
        </w:rPr>
        <w:t xml:space="preserve"> </w:t>
      </w:r>
      <w:r w:rsidRPr="00F61682">
        <w:rPr>
          <w:rFonts w:ascii="open_sansregular" w:eastAsia="Times New Roman" w:hAnsi="open_sansregular"/>
          <w:color w:val="000000"/>
          <w:sz w:val="24"/>
          <w:szCs w:val="24"/>
        </w:rPr>
        <w:t>As used in this clause</w:t>
      </w:r>
    </w:p>
    <w:p w14:paraId="6E2CFE63" w14:textId="77777777" w:rsidR="00F61682" w:rsidRPr="00F61682" w:rsidRDefault="00F61682" w:rsidP="00F61682">
      <w:pPr>
        <w:pStyle w:val="ListParagraph"/>
        <w:spacing w:after="0" w:line="240" w:lineRule="auto"/>
        <w:ind w:left="1080"/>
        <w:rPr>
          <w:rFonts w:ascii="Times New Roman" w:hAnsi="Times New Roman"/>
          <w:b/>
          <w:sz w:val="24"/>
          <w:szCs w:val="24"/>
        </w:rPr>
      </w:pPr>
    </w:p>
    <w:p w14:paraId="2AAA2BC6" w14:textId="027CF014" w:rsidR="007049CD" w:rsidRDefault="007049CD" w:rsidP="00F61682">
      <w:pPr>
        <w:shd w:val="clear" w:color="auto" w:fill="FFFFFF"/>
        <w:spacing w:after="0" w:line="240" w:lineRule="auto"/>
        <w:ind w:firstLine="720"/>
        <w:textAlignment w:val="baseline"/>
        <w:rPr>
          <w:rFonts w:ascii="open_sansregular" w:eastAsia="Times New Roman" w:hAnsi="open_sansregular"/>
          <w:color w:val="000000"/>
          <w:sz w:val="24"/>
          <w:szCs w:val="24"/>
        </w:rPr>
      </w:pPr>
      <w:r w:rsidRPr="00F61682">
        <w:rPr>
          <w:rFonts w:ascii="inherit" w:eastAsia="Times New Roman" w:hAnsi="inherit"/>
          <w:color w:val="000000"/>
          <w:sz w:val="24"/>
          <w:szCs w:val="24"/>
          <w:bdr w:val="none" w:sz="0" w:space="0" w:color="auto" w:frame="1"/>
        </w:rPr>
        <w:t>Covered application</w:t>
      </w:r>
      <w:r w:rsidR="00F61682">
        <w:rPr>
          <w:rFonts w:ascii="open_sansregular" w:eastAsia="Times New Roman" w:hAnsi="open_sansregular"/>
          <w:color w:val="000000"/>
          <w:sz w:val="24"/>
          <w:szCs w:val="24"/>
        </w:rPr>
        <w:t xml:space="preserve"> </w:t>
      </w:r>
      <w:r w:rsidRPr="008735E9">
        <w:rPr>
          <w:rFonts w:ascii="open_sansregular" w:eastAsia="Times New Roman" w:hAnsi="open_sansregular"/>
          <w:color w:val="000000"/>
          <w:sz w:val="24"/>
          <w:szCs w:val="24"/>
        </w:rPr>
        <w:t xml:space="preserve">means the social networking service TikTok or any successor application or service developed or provided by ByteDance </w:t>
      </w:r>
      <w:proofErr w:type="gramStart"/>
      <w:r w:rsidRPr="008735E9">
        <w:rPr>
          <w:rFonts w:ascii="open_sansregular" w:eastAsia="Times New Roman" w:hAnsi="open_sansregular"/>
          <w:color w:val="000000"/>
          <w:sz w:val="24"/>
          <w:szCs w:val="24"/>
        </w:rPr>
        <w:t>Limited</w:t>
      </w:r>
      <w:proofErr w:type="gramEnd"/>
      <w:r w:rsidRPr="008735E9">
        <w:rPr>
          <w:rFonts w:ascii="open_sansregular" w:eastAsia="Times New Roman" w:hAnsi="open_sansregular"/>
          <w:color w:val="000000"/>
          <w:sz w:val="24"/>
          <w:szCs w:val="24"/>
        </w:rPr>
        <w:t xml:space="preserve"> or an entity owned by ByteDance Limited.</w:t>
      </w:r>
    </w:p>
    <w:p w14:paraId="055DA708" w14:textId="77777777" w:rsidR="00F61682" w:rsidRPr="008735E9" w:rsidRDefault="00F61682" w:rsidP="00F61682">
      <w:pPr>
        <w:shd w:val="clear" w:color="auto" w:fill="FFFFFF"/>
        <w:spacing w:after="0" w:line="240" w:lineRule="auto"/>
        <w:ind w:firstLine="720"/>
        <w:textAlignment w:val="baseline"/>
        <w:rPr>
          <w:rFonts w:ascii="open_sansregular" w:eastAsia="Times New Roman" w:hAnsi="open_sansregular"/>
          <w:color w:val="000000"/>
          <w:sz w:val="24"/>
          <w:szCs w:val="24"/>
        </w:rPr>
      </w:pPr>
    </w:p>
    <w:p w14:paraId="5D5E1C00" w14:textId="74DD7F06" w:rsidR="007049CD" w:rsidRDefault="007049CD" w:rsidP="00945F08">
      <w:pPr>
        <w:shd w:val="clear" w:color="auto" w:fill="FFFFFF"/>
        <w:spacing w:after="0" w:line="240" w:lineRule="auto"/>
        <w:ind w:firstLine="360"/>
        <w:textAlignment w:val="baseline"/>
        <w:rPr>
          <w:rFonts w:ascii="open_sansregular" w:eastAsia="Times New Roman" w:hAnsi="open_sansregular"/>
          <w:color w:val="000000"/>
          <w:sz w:val="24"/>
          <w:szCs w:val="24"/>
        </w:rPr>
      </w:pPr>
      <w:r w:rsidRPr="00F61682">
        <w:rPr>
          <w:rFonts w:ascii="inherit" w:eastAsia="Times New Roman" w:hAnsi="inherit"/>
          <w:color w:val="000000"/>
          <w:sz w:val="24"/>
          <w:szCs w:val="24"/>
          <w:bdr w:val="none" w:sz="0" w:space="0" w:color="auto" w:frame="1"/>
        </w:rPr>
        <w:t>Information technology</w:t>
      </w:r>
      <w:r w:rsidRPr="008735E9">
        <w:rPr>
          <w:rFonts w:ascii="open_sansregular" w:eastAsia="Times New Roman" w:hAnsi="open_sansregular"/>
          <w:color w:val="000000"/>
          <w:sz w:val="24"/>
          <w:szCs w:val="24"/>
        </w:rPr>
        <w:t>, as defined in 40 U.S.C. 11101(6)</w:t>
      </w:r>
    </w:p>
    <w:p w14:paraId="04DBB5AF" w14:textId="77777777" w:rsidR="00F61682" w:rsidRPr="008735E9" w:rsidRDefault="00F61682" w:rsidP="00945F08">
      <w:pPr>
        <w:shd w:val="clear" w:color="auto" w:fill="FFFFFF"/>
        <w:spacing w:after="0" w:line="240" w:lineRule="auto"/>
        <w:ind w:firstLine="360"/>
        <w:textAlignment w:val="baseline"/>
        <w:rPr>
          <w:rFonts w:ascii="open_sansregular" w:eastAsia="Times New Roman" w:hAnsi="open_sansregular"/>
          <w:color w:val="000000"/>
          <w:sz w:val="24"/>
          <w:szCs w:val="24"/>
        </w:rPr>
      </w:pPr>
    </w:p>
    <w:p w14:paraId="7E651A5E" w14:textId="45A8A526" w:rsidR="007049CD" w:rsidRDefault="007049CD" w:rsidP="00F61682">
      <w:pPr>
        <w:pStyle w:val="ListParagraph"/>
        <w:numPr>
          <w:ilvl w:val="3"/>
          <w:numId w:val="39"/>
        </w:numPr>
        <w:spacing w:after="0" w:line="240" w:lineRule="auto"/>
        <w:rPr>
          <w:rFonts w:ascii="open_sansregular" w:eastAsia="Times New Roman" w:hAnsi="open_sansregular"/>
          <w:color w:val="000000"/>
          <w:sz w:val="24"/>
          <w:szCs w:val="24"/>
        </w:rPr>
      </w:pPr>
      <w:r w:rsidRPr="008735E9">
        <w:rPr>
          <w:rFonts w:ascii="open_sansregular" w:eastAsia="Times New Roman" w:hAnsi="open_sansregular"/>
          <w:color w:val="000000"/>
          <w:sz w:val="24"/>
          <w:szCs w:val="24"/>
        </w:rPr>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56B03BCF" w14:textId="77777777" w:rsidR="00F61682" w:rsidRDefault="00F61682" w:rsidP="00F61682">
      <w:pPr>
        <w:pStyle w:val="ListParagraph"/>
        <w:spacing w:after="0" w:line="240" w:lineRule="auto"/>
        <w:ind w:left="1440"/>
        <w:rPr>
          <w:rFonts w:ascii="open_sansregular" w:eastAsia="Times New Roman" w:hAnsi="open_sansregular"/>
          <w:color w:val="000000"/>
          <w:sz w:val="24"/>
          <w:szCs w:val="24"/>
        </w:rPr>
      </w:pPr>
    </w:p>
    <w:p w14:paraId="07B17759" w14:textId="42805BC1" w:rsidR="007049CD" w:rsidRDefault="007049CD" w:rsidP="00F61682">
      <w:pPr>
        <w:pStyle w:val="ListParagraph"/>
        <w:numPr>
          <w:ilvl w:val="4"/>
          <w:numId w:val="39"/>
        </w:numPr>
        <w:spacing w:after="0" w:line="240" w:lineRule="auto"/>
        <w:rPr>
          <w:rFonts w:ascii="open_sansregular" w:eastAsia="Times New Roman" w:hAnsi="open_sansregular"/>
          <w:color w:val="000000"/>
          <w:sz w:val="24"/>
          <w:szCs w:val="24"/>
        </w:rPr>
      </w:pPr>
      <w:r w:rsidRPr="00F61682">
        <w:rPr>
          <w:rFonts w:ascii="open_sansregular" w:eastAsia="Times New Roman" w:hAnsi="open_sansregular"/>
          <w:color w:val="000000"/>
          <w:sz w:val="24"/>
          <w:szCs w:val="24"/>
        </w:rPr>
        <w:t>Of that equipment; or</w:t>
      </w:r>
    </w:p>
    <w:p w14:paraId="38582250" w14:textId="77777777" w:rsidR="00F61682" w:rsidRDefault="00F61682" w:rsidP="00F61682">
      <w:pPr>
        <w:pStyle w:val="ListParagraph"/>
        <w:spacing w:after="0" w:line="240" w:lineRule="auto"/>
        <w:ind w:left="1800"/>
        <w:rPr>
          <w:rFonts w:ascii="open_sansregular" w:eastAsia="Times New Roman" w:hAnsi="open_sansregular"/>
          <w:color w:val="000000"/>
          <w:sz w:val="24"/>
          <w:szCs w:val="24"/>
        </w:rPr>
      </w:pPr>
    </w:p>
    <w:p w14:paraId="3E3C33B9" w14:textId="0BEABDDF" w:rsidR="007049CD" w:rsidRDefault="007049CD" w:rsidP="00F61682">
      <w:pPr>
        <w:pStyle w:val="ListParagraph"/>
        <w:numPr>
          <w:ilvl w:val="4"/>
          <w:numId w:val="39"/>
        </w:numPr>
        <w:spacing w:after="0" w:line="240" w:lineRule="auto"/>
        <w:rPr>
          <w:rFonts w:ascii="open_sansregular" w:eastAsia="Times New Roman" w:hAnsi="open_sansregular"/>
          <w:color w:val="000000"/>
          <w:sz w:val="24"/>
          <w:szCs w:val="24"/>
        </w:rPr>
      </w:pPr>
      <w:r w:rsidRPr="00F61682">
        <w:rPr>
          <w:rFonts w:ascii="open_sansregular" w:eastAsia="Times New Roman" w:hAnsi="open_sansregular"/>
          <w:color w:val="000000"/>
          <w:sz w:val="24"/>
          <w:szCs w:val="24"/>
        </w:rPr>
        <w:t xml:space="preserve">Of that equipment to a significant extent in the performance of a service or the furnishing of a </w:t>
      </w:r>
      <w:proofErr w:type="gramStart"/>
      <w:r w:rsidRPr="00F61682">
        <w:rPr>
          <w:rFonts w:ascii="open_sansregular" w:eastAsia="Times New Roman" w:hAnsi="open_sansregular"/>
          <w:color w:val="000000"/>
          <w:sz w:val="24"/>
          <w:szCs w:val="24"/>
        </w:rPr>
        <w:t>product;</w:t>
      </w:r>
      <w:proofErr w:type="gramEnd"/>
    </w:p>
    <w:p w14:paraId="404A865D" w14:textId="77777777" w:rsidR="00F61682" w:rsidRPr="00F61682" w:rsidRDefault="00F61682" w:rsidP="00F61682">
      <w:pPr>
        <w:pStyle w:val="ListParagraph"/>
        <w:rPr>
          <w:rFonts w:ascii="open_sansregular" w:eastAsia="Times New Roman" w:hAnsi="open_sansregular"/>
          <w:color w:val="000000"/>
          <w:sz w:val="24"/>
          <w:szCs w:val="24"/>
        </w:rPr>
      </w:pPr>
    </w:p>
    <w:p w14:paraId="2699285C" w14:textId="1137FC49" w:rsidR="007049CD" w:rsidRDefault="007049CD" w:rsidP="00F61682">
      <w:pPr>
        <w:pStyle w:val="ListParagraph"/>
        <w:numPr>
          <w:ilvl w:val="3"/>
          <w:numId w:val="39"/>
        </w:numPr>
        <w:spacing w:after="0" w:line="240" w:lineRule="auto"/>
        <w:rPr>
          <w:rFonts w:ascii="open_sansregular" w:eastAsia="Times New Roman" w:hAnsi="open_sansregular"/>
          <w:color w:val="000000"/>
          <w:sz w:val="24"/>
          <w:szCs w:val="24"/>
        </w:rPr>
      </w:pPr>
      <w:r w:rsidRPr="00F61682">
        <w:rPr>
          <w:rFonts w:ascii="open_sansregular" w:eastAsia="Times New Roman" w:hAnsi="open_sansregular"/>
          <w:color w:val="000000"/>
          <w:sz w:val="24"/>
          <w:szCs w:val="24"/>
        </w:rPr>
        <w:t xml:space="preserve">Includes computers, ancillary equipment (including imaging peripherals, input, output, and storage devices necessary for security and surveillance), peripheral equipment designed to be </w:t>
      </w:r>
      <w:r w:rsidRPr="00F61682">
        <w:rPr>
          <w:rFonts w:ascii="open_sansregular" w:eastAsia="Times New Roman" w:hAnsi="open_sansregular"/>
          <w:color w:val="000000"/>
          <w:sz w:val="24"/>
          <w:szCs w:val="24"/>
        </w:rPr>
        <w:lastRenderedPageBreak/>
        <w:t>controlled by the central processing unit of a computer, software, firmware and similar procedures, services (including support services), and related resources; but</w:t>
      </w:r>
    </w:p>
    <w:p w14:paraId="290B1B1E" w14:textId="77777777" w:rsidR="00F61682" w:rsidRDefault="00F61682" w:rsidP="00F61682">
      <w:pPr>
        <w:pStyle w:val="ListParagraph"/>
        <w:spacing w:after="0" w:line="240" w:lineRule="auto"/>
        <w:ind w:left="1440"/>
        <w:rPr>
          <w:rFonts w:ascii="open_sansregular" w:eastAsia="Times New Roman" w:hAnsi="open_sansregular"/>
          <w:color w:val="000000"/>
          <w:sz w:val="24"/>
          <w:szCs w:val="24"/>
        </w:rPr>
      </w:pPr>
    </w:p>
    <w:p w14:paraId="5CAE1754" w14:textId="68FF552F" w:rsidR="007049CD" w:rsidRDefault="007049CD" w:rsidP="00F61682">
      <w:pPr>
        <w:pStyle w:val="ListParagraph"/>
        <w:numPr>
          <w:ilvl w:val="3"/>
          <w:numId w:val="39"/>
        </w:numPr>
        <w:spacing w:after="0" w:line="240" w:lineRule="auto"/>
        <w:rPr>
          <w:rFonts w:ascii="open_sansregular" w:eastAsia="Times New Roman" w:hAnsi="open_sansregular"/>
          <w:color w:val="000000"/>
          <w:sz w:val="24"/>
          <w:szCs w:val="24"/>
        </w:rPr>
      </w:pPr>
      <w:r w:rsidRPr="00F61682">
        <w:rPr>
          <w:rFonts w:ascii="open_sansregular" w:eastAsia="Times New Roman" w:hAnsi="open_sansregular"/>
          <w:color w:val="000000"/>
          <w:sz w:val="24"/>
          <w:szCs w:val="24"/>
        </w:rPr>
        <w:t xml:space="preserve">Does not include any equipment acquired by a </w:t>
      </w:r>
      <w:proofErr w:type="gramStart"/>
      <w:r w:rsidRPr="00F61682">
        <w:rPr>
          <w:rFonts w:ascii="open_sansregular" w:eastAsia="Times New Roman" w:hAnsi="open_sansregular"/>
          <w:color w:val="000000"/>
          <w:sz w:val="24"/>
          <w:szCs w:val="24"/>
        </w:rPr>
        <w:t>Federal</w:t>
      </w:r>
      <w:proofErr w:type="gramEnd"/>
      <w:r w:rsidRPr="00F61682">
        <w:rPr>
          <w:rFonts w:ascii="open_sansregular" w:eastAsia="Times New Roman" w:hAnsi="open_sansregular"/>
          <w:color w:val="000000"/>
          <w:sz w:val="24"/>
          <w:szCs w:val="24"/>
        </w:rPr>
        <w:t xml:space="preserve"> contractor incidental to a Federal contract.</w:t>
      </w:r>
    </w:p>
    <w:p w14:paraId="62EF00B1" w14:textId="77777777" w:rsidR="00F61682" w:rsidRPr="00F61682" w:rsidRDefault="00F61682" w:rsidP="00F61682">
      <w:pPr>
        <w:pStyle w:val="ListParagraph"/>
        <w:rPr>
          <w:rFonts w:ascii="open_sansregular" w:eastAsia="Times New Roman" w:hAnsi="open_sansregular"/>
          <w:color w:val="000000"/>
          <w:sz w:val="24"/>
          <w:szCs w:val="24"/>
        </w:rPr>
      </w:pPr>
    </w:p>
    <w:p w14:paraId="1DC1DD6A" w14:textId="3E5FF9EA" w:rsidR="007049CD" w:rsidRDefault="007049CD" w:rsidP="00F61682">
      <w:pPr>
        <w:pStyle w:val="ListParagraph"/>
        <w:numPr>
          <w:ilvl w:val="2"/>
          <w:numId w:val="39"/>
        </w:numPr>
        <w:spacing w:after="0" w:line="240" w:lineRule="auto"/>
        <w:rPr>
          <w:rFonts w:ascii="open_sansregular" w:eastAsia="Times New Roman" w:hAnsi="open_sansregular"/>
          <w:color w:val="000000"/>
          <w:sz w:val="24"/>
          <w:szCs w:val="24"/>
        </w:rPr>
      </w:pPr>
      <w:r w:rsidRPr="00F61682">
        <w:rPr>
          <w:rFonts w:ascii="inherit" w:eastAsia="Times New Roman" w:hAnsi="inherit"/>
          <w:color w:val="000000"/>
          <w:sz w:val="24"/>
          <w:szCs w:val="24"/>
          <w:bdr w:val="none" w:sz="0" w:space="0" w:color="auto" w:frame="1"/>
        </w:rPr>
        <w:t>Prohibition</w:t>
      </w:r>
      <w:r w:rsidRPr="00F61682">
        <w:rPr>
          <w:rFonts w:ascii="open_sansregular" w:eastAsia="Times New Roman" w:hAnsi="open_sansregular"/>
          <w:color w:val="000000"/>
          <w:sz w:val="24"/>
          <w:szCs w:val="24"/>
        </w:rPr>
        <w:t xml:space="preserve">. </w:t>
      </w:r>
      <w:r w:rsidR="002E6898">
        <w:rPr>
          <w:rFonts w:ascii="open_sansregular" w:eastAsia="Times New Roman" w:hAnsi="open_sansregular"/>
          <w:color w:val="000000"/>
          <w:sz w:val="24"/>
          <w:szCs w:val="24"/>
        </w:rPr>
        <w:t xml:space="preserve"> </w:t>
      </w:r>
      <w:r w:rsidRPr="00F61682">
        <w:rPr>
          <w:rFonts w:ascii="open_sansregular" w:eastAsia="Times New Roman" w:hAnsi="open_sansregular"/>
          <w:color w:val="000000"/>
          <w:sz w:val="24"/>
          <w:szCs w:val="24"/>
        </w:rPr>
        <w:t xml:space="preserve">Section 102 of Division R of the Consolidated Appropriations Act, 2023 (Pub. L. 117-328), the No TikTok on Government Devices Act, and its implementing guidance under Office of Management and Budget (OMB) Memorandum M-23-13, dated February 27, 2023, “No TikTok on Government Devices” Implementation Guidance, collectively prohibit the presence or use of a covered application on executive agency information technology, including certain equipment used by Federal contractors. </w:t>
      </w:r>
      <w:r w:rsidR="00F61682">
        <w:rPr>
          <w:rFonts w:ascii="open_sansregular" w:eastAsia="Times New Roman" w:hAnsi="open_sansregular"/>
          <w:color w:val="000000"/>
          <w:sz w:val="24"/>
          <w:szCs w:val="24"/>
        </w:rPr>
        <w:t xml:space="preserve"> </w:t>
      </w:r>
      <w:r w:rsidRPr="00F61682">
        <w:rPr>
          <w:rFonts w:ascii="open_sansregular" w:eastAsia="Times New Roman" w:hAnsi="open_sansregular"/>
          <w:color w:val="000000"/>
          <w:sz w:val="24"/>
          <w:szCs w:val="24"/>
        </w:rPr>
        <w:t>The Contractor is prohibited from having or using a covered application on any information technology owned or managed by the Government, or on any information technology used or provided by the Contractor under this contract, including equipment provided by the Contractor’s employees; however, this prohibition does not apply if the Contracting Officer provides written notification to the Contractor that an exception has been granted in accordance with OMB Memorandum M-23-13.</w:t>
      </w:r>
    </w:p>
    <w:p w14:paraId="35C7F366" w14:textId="77777777" w:rsidR="00F61682" w:rsidRDefault="00F61682" w:rsidP="00F61682">
      <w:pPr>
        <w:pStyle w:val="ListParagraph"/>
        <w:spacing w:after="0" w:line="240" w:lineRule="auto"/>
        <w:ind w:left="1080"/>
        <w:rPr>
          <w:rFonts w:ascii="open_sansregular" w:eastAsia="Times New Roman" w:hAnsi="open_sansregular"/>
          <w:color w:val="000000"/>
          <w:sz w:val="24"/>
          <w:szCs w:val="24"/>
        </w:rPr>
      </w:pPr>
    </w:p>
    <w:p w14:paraId="3157F490" w14:textId="0303609A" w:rsidR="007049CD" w:rsidRDefault="007049CD" w:rsidP="00F61682">
      <w:pPr>
        <w:pStyle w:val="ListParagraph"/>
        <w:numPr>
          <w:ilvl w:val="2"/>
          <w:numId w:val="39"/>
        </w:numPr>
        <w:spacing w:after="0" w:line="240" w:lineRule="auto"/>
        <w:rPr>
          <w:rFonts w:ascii="open_sansregular" w:eastAsia="Times New Roman" w:hAnsi="open_sansregular"/>
          <w:color w:val="000000"/>
          <w:sz w:val="24"/>
          <w:szCs w:val="24"/>
        </w:rPr>
      </w:pPr>
      <w:r w:rsidRPr="00F61682">
        <w:rPr>
          <w:rFonts w:ascii="inherit" w:eastAsia="Times New Roman" w:hAnsi="inherit"/>
          <w:color w:val="000000"/>
          <w:sz w:val="24"/>
          <w:szCs w:val="24"/>
          <w:bdr w:val="none" w:sz="0" w:space="0" w:color="auto" w:frame="1"/>
        </w:rPr>
        <w:t>Subcontracts</w:t>
      </w:r>
      <w:r w:rsidRPr="00F61682">
        <w:rPr>
          <w:rFonts w:ascii="open_sansregular" w:eastAsia="Times New Roman" w:hAnsi="open_sansregular"/>
          <w:color w:val="000000"/>
          <w:sz w:val="24"/>
          <w:szCs w:val="24"/>
        </w:rPr>
        <w:t>.</w:t>
      </w:r>
      <w:r w:rsidR="002E6898">
        <w:rPr>
          <w:rFonts w:ascii="open_sansregular" w:eastAsia="Times New Roman" w:hAnsi="open_sansregular"/>
          <w:color w:val="000000"/>
          <w:sz w:val="24"/>
          <w:szCs w:val="24"/>
        </w:rPr>
        <w:t xml:space="preserve"> </w:t>
      </w:r>
      <w:r w:rsidRPr="00F61682">
        <w:rPr>
          <w:rFonts w:ascii="open_sansregular" w:eastAsia="Times New Roman" w:hAnsi="open_sansregular"/>
          <w:color w:val="000000"/>
          <w:sz w:val="24"/>
          <w:szCs w:val="24"/>
        </w:rPr>
        <w:t xml:space="preserve"> The Contractor shall insert the substance of this clause, including this paragraph (c), in all subcontracts, including subcontracts for the acquisition of commercial products or commercial services.</w:t>
      </w:r>
    </w:p>
    <w:p w14:paraId="0D119165" w14:textId="77777777" w:rsidR="00F61682" w:rsidRPr="00F61682" w:rsidRDefault="00F61682" w:rsidP="00F61682">
      <w:pPr>
        <w:spacing w:after="0" w:line="240" w:lineRule="auto"/>
        <w:rPr>
          <w:rFonts w:ascii="open_sansregular" w:eastAsia="Times New Roman" w:hAnsi="open_sansregular"/>
          <w:color w:val="000000"/>
          <w:sz w:val="24"/>
          <w:szCs w:val="24"/>
        </w:rPr>
      </w:pPr>
    </w:p>
    <w:p w14:paraId="164E15FA" w14:textId="77777777" w:rsidR="007049CD" w:rsidRDefault="007049CD" w:rsidP="00945F08">
      <w:pPr>
        <w:spacing w:after="0" w:line="240" w:lineRule="auto"/>
        <w:jc w:val="center"/>
        <w:rPr>
          <w:rFonts w:ascii="open_sansregular" w:eastAsia="Times New Roman" w:hAnsi="open_sansregular"/>
          <w:color w:val="000000"/>
          <w:sz w:val="24"/>
          <w:szCs w:val="24"/>
        </w:rPr>
      </w:pPr>
      <w:r w:rsidRPr="008735E9">
        <w:rPr>
          <w:rFonts w:ascii="open_sansregular" w:eastAsia="Times New Roman" w:hAnsi="open_sansregular"/>
          <w:color w:val="000000"/>
          <w:sz w:val="24"/>
          <w:szCs w:val="24"/>
        </w:rPr>
        <w:t>(End of clause)</w:t>
      </w:r>
    </w:p>
    <w:p w14:paraId="701F0D36" w14:textId="77777777" w:rsidR="00F61682" w:rsidRDefault="00F61682" w:rsidP="00945F08">
      <w:pPr>
        <w:spacing w:after="0" w:line="240" w:lineRule="auto"/>
        <w:jc w:val="center"/>
        <w:rPr>
          <w:rFonts w:ascii="open_sansregular" w:eastAsia="Times New Roman" w:hAnsi="open_sansregular"/>
          <w:color w:val="000000"/>
          <w:sz w:val="24"/>
          <w:szCs w:val="24"/>
        </w:rPr>
      </w:pPr>
    </w:p>
    <w:p w14:paraId="36EA0BB3" w14:textId="77777777" w:rsidR="00F61682" w:rsidRDefault="00F61682" w:rsidP="00945F08">
      <w:pPr>
        <w:spacing w:after="0" w:line="240" w:lineRule="auto"/>
        <w:jc w:val="center"/>
        <w:rPr>
          <w:rFonts w:ascii="Times New Roman" w:hAnsi="Times New Roman"/>
          <w:b/>
          <w:sz w:val="24"/>
          <w:szCs w:val="24"/>
        </w:rPr>
      </w:pPr>
    </w:p>
    <w:p w14:paraId="4CADCD3E" w14:textId="1503C848" w:rsidR="007219C7" w:rsidRDefault="00F61682" w:rsidP="003422A2">
      <w:pPr>
        <w:pStyle w:val="ListParagraph"/>
        <w:numPr>
          <w:ilvl w:val="0"/>
          <w:numId w:val="39"/>
        </w:numPr>
        <w:spacing w:after="0" w:line="240" w:lineRule="auto"/>
        <w:rPr>
          <w:rFonts w:ascii="Times New Roman" w:hAnsi="Times New Roman"/>
          <w:b/>
          <w:sz w:val="24"/>
          <w:szCs w:val="24"/>
        </w:rPr>
      </w:pPr>
      <w:r>
        <w:rPr>
          <w:rFonts w:ascii="Times New Roman" w:hAnsi="Times New Roman"/>
          <w:b/>
          <w:sz w:val="24"/>
          <w:szCs w:val="24"/>
        </w:rPr>
        <w:t xml:space="preserve">  </w:t>
      </w:r>
      <w:r w:rsidRPr="007E0B7B">
        <w:rPr>
          <w:rFonts w:ascii="Times New Roman" w:hAnsi="Times New Roman"/>
          <w:b/>
          <w:sz w:val="24"/>
          <w:szCs w:val="24"/>
        </w:rPr>
        <w:t>PROHIBITION ON CONTRACTING FOR HARDWARE, SOFTWARE, AND SERVICES DEVELOPED OR PROVIDED BY KASPERSKY LAB AND OTHER COVERED ENTITIES.</w:t>
      </w:r>
    </w:p>
    <w:p w14:paraId="72E6DD7E" w14:textId="77777777" w:rsidR="00F61682" w:rsidRPr="007E0B7B" w:rsidRDefault="00F61682" w:rsidP="00F61682">
      <w:pPr>
        <w:pStyle w:val="ListParagraph"/>
        <w:spacing w:after="0" w:line="240" w:lineRule="auto"/>
        <w:ind w:left="360"/>
        <w:rPr>
          <w:rFonts w:ascii="Times New Roman" w:hAnsi="Times New Roman"/>
          <w:b/>
          <w:sz w:val="24"/>
          <w:szCs w:val="24"/>
        </w:rPr>
      </w:pPr>
    </w:p>
    <w:p w14:paraId="42A7B0EB" w14:textId="3C96AAC6" w:rsidR="007219C7" w:rsidRDefault="007219C7" w:rsidP="00F61682">
      <w:pPr>
        <w:spacing w:after="0" w:line="240" w:lineRule="auto"/>
        <w:ind w:firstLine="720"/>
        <w:rPr>
          <w:rFonts w:ascii="Times New Roman" w:hAnsi="Times New Roman"/>
          <w:sz w:val="24"/>
          <w:szCs w:val="24"/>
        </w:rPr>
      </w:pPr>
      <w:r w:rsidRPr="007E0B7B">
        <w:rPr>
          <w:rFonts w:ascii="Times New Roman" w:hAnsi="Times New Roman"/>
          <w:sz w:val="24"/>
          <w:szCs w:val="24"/>
        </w:rPr>
        <w:t>Prohibition on Contracting for Hardware, Software, and Services Developed or Provided by Kaspersky Lab and Other Covered Entities (Jul 2018)</w:t>
      </w:r>
    </w:p>
    <w:p w14:paraId="68A98DE2" w14:textId="77777777" w:rsidR="00F61682" w:rsidRPr="007E0B7B" w:rsidRDefault="00F61682" w:rsidP="00F61682">
      <w:pPr>
        <w:spacing w:after="0" w:line="240" w:lineRule="auto"/>
        <w:ind w:firstLine="720"/>
        <w:rPr>
          <w:rFonts w:ascii="Times New Roman" w:hAnsi="Times New Roman"/>
          <w:sz w:val="24"/>
          <w:szCs w:val="24"/>
        </w:rPr>
      </w:pPr>
    </w:p>
    <w:p w14:paraId="363B08B4" w14:textId="439FCED3" w:rsidR="007219C7" w:rsidRDefault="007219C7" w:rsidP="00F61682">
      <w:pPr>
        <w:pStyle w:val="ListParagraph"/>
        <w:numPr>
          <w:ilvl w:val="2"/>
          <w:numId w:val="39"/>
        </w:numPr>
        <w:spacing w:after="0" w:line="240" w:lineRule="auto"/>
        <w:rPr>
          <w:rFonts w:ascii="Times New Roman" w:hAnsi="Times New Roman"/>
          <w:sz w:val="24"/>
          <w:szCs w:val="24"/>
        </w:rPr>
      </w:pPr>
      <w:r w:rsidRPr="007E0B7B">
        <w:rPr>
          <w:rFonts w:ascii="Times New Roman" w:hAnsi="Times New Roman"/>
          <w:sz w:val="24"/>
          <w:szCs w:val="24"/>
        </w:rPr>
        <w:t>Definitions. As used in this clause</w:t>
      </w:r>
    </w:p>
    <w:p w14:paraId="59C2C827" w14:textId="77777777" w:rsidR="00F61682" w:rsidRPr="007E0B7B" w:rsidRDefault="00F61682" w:rsidP="00F61682">
      <w:pPr>
        <w:pStyle w:val="ListParagraph"/>
        <w:spacing w:after="0" w:line="240" w:lineRule="auto"/>
        <w:ind w:left="1080"/>
        <w:rPr>
          <w:rFonts w:ascii="Times New Roman" w:hAnsi="Times New Roman"/>
          <w:sz w:val="24"/>
          <w:szCs w:val="24"/>
        </w:rPr>
      </w:pPr>
    </w:p>
    <w:p w14:paraId="11C9B95C" w14:textId="2ABCBD74" w:rsidR="007219C7" w:rsidRDefault="007219C7" w:rsidP="00F61682">
      <w:pPr>
        <w:spacing w:after="0" w:line="240" w:lineRule="auto"/>
        <w:ind w:firstLine="720"/>
        <w:rPr>
          <w:rFonts w:ascii="Times New Roman" w:hAnsi="Times New Roman"/>
          <w:sz w:val="24"/>
          <w:szCs w:val="24"/>
        </w:rPr>
      </w:pPr>
      <w:r w:rsidRPr="007E0B7B">
        <w:rPr>
          <w:rFonts w:ascii="Times New Roman" w:hAnsi="Times New Roman"/>
          <w:sz w:val="24"/>
          <w:szCs w:val="24"/>
        </w:rPr>
        <w:t>Covered article means any hardware, software, or service that</w:t>
      </w:r>
    </w:p>
    <w:p w14:paraId="5981302D" w14:textId="77777777" w:rsidR="00F61682" w:rsidRPr="007E0B7B" w:rsidRDefault="00F61682" w:rsidP="00F61682">
      <w:pPr>
        <w:spacing w:after="0" w:line="240" w:lineRule="auto"/>
        <w:ind w:firstLine="720"/>
        <w:rPr>
          <w:rFonts w:ascii="Times New Roman" w:hAnsi="Times New Roman"/>
          <w:sz w:val="24"/>
          <w:szCs w:val="24"/>
        </w:rPr>
      </w:pPr>
    </w:p>
    <w:p w14:paraId="02D8BB58" w14:textId="377FBE1C" w:rsidR="007219C7" w:rsidRDefault="007219C7" w:rsidP="00F61682">
      <w:pPr>
        <w:pStyle w:val="ListParagraph"/>
        <w:numPr>
          <w:ilvl w:val="3"/>
          <w:numId w:val="39"/>
        </w:numPr>
        <w:spacing w:after="0" w:line="240" w:lineRule="auto"/>
        <w:rPr>
          <w:rFonts w:ascii="Times New Roman" w:hAnsi="Times New Roman"/>
          <w:sz w:val="24"/>
          <w:szCs w:val="24"/>
        </w:rPr>
      </w:pPr>
      <w:r w:rsidRPr="007E0B7B">
        <w:rPr>
          <w:rFonts w:ascii="Times New Roman" w:hAnsi="Times New Roman"/>
          <w:sz w:val="24"/>
          <w:szCs w:val="24"/>
        </w:rPr>
        <w:t xml:space="preserve">Is developed or provided by a covered </w:t>
      </w:r>
      <w:proofErr w:type="gramStart"/>
      <w:r w:rsidRPr="007E0B7B">
        <w:rPr>
          <w:rFonts w:ascii="Times New Roman" w:hAnsi="Times New Roman"/>
          <w:sz w:val="24"/>
          <w:szCs w:val="24"/>
        </w:rPr>
        <w:t>entity;</w:t>
      </w:r>
      <w:proofErr w:type="gramEnd"/>
    </w:p>
    <w:p w14:paraId="79F52252" w14:textId="77777777" w:rsidR="00F61682" w:rsidRDefault="00F61682" w:rsidP="00F61682">
      <w:pPr>
        <w:pStyle w:val="ListParagraph"/>
        <w:spacing w:after="0" w:line="240" w:lineRule="auto"/>
        <w:ind w:left="1440"/>
        <w:rPr>
          <w:rFonts w:ascii="Times New Roman" w:hAnsi="Times New Roman"/>
          <w:sz w:val="24"/>
          <w:szCs w:val="24"/>
        </w:rPr>
      </w:pPr>
    </w:p>
    <w:p w14:paraId="4F97C5EE" w14:textId="3311E611" w:rsidR="007219C7" w:rsidRDefault="007219C7" w:rsidP="00F61682">
      <w:pPr>
        <w:pStyle w:val="ListParagraph"/>
        <w:numPr>
          <w:ilvl w:val="3"/>
          <w:numId w:val="39"/>
        </w:numPr>
        <w:spacing w:after="0" w:line="240" w:lineRule="auto"/>
        <w:rPr>
          <w:rFonts w:ascii="Times New Roman" w:hAnsi="Times New Roman"/>
          <w:sz w:val="24"/>
          <w:szCs w:val="24"/>
        </w:rPr>
      </w:pPr>
      <w:r w:rsidRPr="00F61682">
        <w:rPr>
          <w:rFonts w:ascii="Times New Roman" w:hAnsi="Times New Roman"/>
          <w:sz w:val="24"/>
          <w:szCs w:val="24"/>
        </w:rPr>
        <w:t>Includes any hardware, software, or service developed or provided in whole or in part by a covered entity; or</w:t>
      </w:r>
    </w:p>
    <w:p w14:paraId="3F84335D" w14:textId="77777777" w:rsidR="00F61682" w:rsidRPr="00F61682" w:rsidRDefault="00F61682" w:rsidP="00F61682">
      <w:pPr>
        <w:pStyle w:val="ListParagraph"/>
        <w:rPr>
          <w:rFonts w:ascii="Times New Roman" w:hAnsi="Times New Roman"/>
          <w:sz w:val="24"/>
          <w:szCs w:val="24"/>
        </w:rPr>
      </w:pPr>
    </w:p>
    <w:p w14:paraId="0C9126B0" w14:textId="554282DD" w:rsidR="007219C7" w:rsidRDefault="007219C7" w:rsidP="00F61682">
      <w:pPr>
        <w:pStyle w:val="ListParagraph"/>
        <w:numPr>
          <w:ilvl w:val="3"/>
          <w:numId w:val="39"/>
        </w:numPr>
        <w:spacing w:after="0" w:line="240" w:lineRule="auto"/>
        <w:rPr>
          <w:rFonts w:ascii="Times New Roman" w:hAnsi="Times New Roman"/>
          <w:sz w:val="24"/>
          <w:szCs w:val="24"/>
        </w:rPr>
      </w:pPr>
      <w:r w:rsidRPr="00F61682">
        <w:rPr>
          <w:rFonts w:ascii="Times New Roman" w:hAnsi="Times New Roman"/>
          <w:sz w:val="24"/>
          <w:szCs w:val="24"/>
        </w:rPr>
        <w:t>Contains components using any hardware or software developed in whole or in part by a covered entity.</w:t>
      </w:r>
    </w:p>
    <w:p w14:paraId="027AA9E6" w14:textId="77777777" w:rsidR="00F61682" w:rsidRPr="00F61682" w:rsidRDefault="00F61682" w:rsidP="00F61682">
      <w:pPr>
        <w:spacing w:after="0" w:line="240" w:lineRule="auto"/>
        <w:rPr>
          <w:rFonts w:ascii="Times New Roman" w:hAnsi="Times New Roman"/>
          <w:sz w:val="24"/>
          <w:szCs w:val="24"/>
        </w:rPr>
      </w:pPr>
    </w:p>
    <w:p w14:paraId="3785F5A5" w14:textId="53222804" w:rsidR="007219C7" w:rsidRDefault="007219C7" w:rsidP="00F61682">
      <w:pPr>
        <w:spacing w:after="0" w:line="240" w:lineRule="auto"/>
        <w:ind w:firstLine="720"/>
        <w:rPr>
          <w:rFonts w:ascii="Times New Roman" w:hAnsi="Times New Roman"/>
          <w:sz w:val="24"/>
          <w:szCs w:val="24"/>
        </w:rPr>
      </w:pPr>
      <w:r w:rsidRPr="007E0B7B">
        <w:rPr>
          <w:rFonts w:ascii="Times New Roman" w:hAnsi="Times New Roman"/>
          <w:sz w:val="24"/>
          <w:szCs w:val="24"/>
        </w:rPr>
        <w:t>Covered entity means</w:t>
      </w:r>
    </w:p>
    <w:p w14:paraId="45042B4C" w14:textId="77777777" w:rsidR="00F61682" w:rsidRPr="007E0B7B" w:rsidRDefault="00F61682" w:rsidP="00F61682">
      <w:pPr>
        <w:spacing w:after="0" w:line="240" w:lineRule="auto"/>
        <w:ind w:firstLine="720"/>
        <w:rPr>
          <w:rFonts w:ascii="Times New Roman" w:hAnsi="Times New Roman"/>
          <w:sz w:val="24"/>
          <w:szCs w:val="24"/>
        </w:rPr>
      </w:pPr>
    </w:p>
    <w:p w14:paraId="292D8E43" w14:textId="36C7809A" w:rsidR="007219C7" w:rsidRDefault="007219C7" w:rsidP="003422A2">
      <w:pPr>
        <w:pStyle w:val="ListParagraph"/>
        <w:numPr>
          <w:ilvl w:val="3"/>
          <w:numId w:val="40"/>
        </w:numPr>
        <w:spacing w:after="0" w:line="240" w:lineRule="auto"/>
        <w:rPr>
          <w:rFonts w:ascii="Times New Roman" w:hAnsi="Times New Roman"/>
          <w:sz w:val="24"/>
          <w:szCs w:val="24"/>
        </w:rPr>
      </w:pPr>
      <w:r w:rsidRPr="007E0B7B">
        <w:rPr>
          <w:rFonts w:ascii="Times New Roman" w:hAnsi="Times New Roman"/>
          <w:sz w:val="24"/>
          <w:szCs w:val="24"/>
        </w:rPr>
        <w:t xml:space="preserve">Kaspersky </w:t>
      </w:r>
      <w:proofErr w:type="gramStart"/>
      <w:r w:rsidRPr="007E0B7B">
        <w:rPr>
          <w:rFonts w:ascii="Times New Roman" w:hAnsi="Times New Roman"/>
          <w:sz w:val="24"/>
          <w:szCs w:val="24"/>
        </w:rPr>
        <w:t>Lab;</w:t>
      </w:r>
      <w:proofErr w:type="gramEnd"/>
    </w:p>
    <w:p w14:paraId="41E6874F" w14:textId="77777777" w:rsidR="003422A2" w:rsidRDefault="003422A2" w:rsidP="003422A2">
      <w:pPr>
        <w:pStyle w:val="ListParagraph"/>
        <w:spacing w:after="0" w:line="240" w:lineRule="auto"/>
        <w:ind w:left="1440"/>
        <w:rPr>
          <w:rFonts w:ascii="Times New Roman" w:hAnsi="Times New Roman"/>
          <w:sz w:val="24"/>
          <w:szCs w:val="24"/>
        </w:rPr>
      </w:pPr>
    </w:p>
    <w:p w14:paraId="53B77994" w14:textId="68102EC7" w:rsidR="007219C7" w:rsidRDefault="007219C7" w:rsidP="00945F08">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 xml:space="preserve">Any successor entity to Kaspersky </w:t>
      </w:r>
      <w:proofErr w:type="gramStart"/>
      <w:r w:rsidRPr="003422A2">
        <w:rPr>
          <w:rFonts w:ascii="Times New Roman" w:hAnsi="Times New Roman"/>
          <w:sz w:val="24"/>
          <w:szCs w:val="24"/>
        </w:rPr>
        <w:t>Lab;</w:t>
      </w:r>
      <w:proofErr w:type="gramEnd"/>
    </w:p>
    <w:p w14:paraId="36D2BAD0" w14:textId="77777777" w:rsidR="003422A2" w:rsidRPr="003422A2" w:rsidRDefault="003422A2" w:rsidP="003422A2">
      <w:pPr>
        <w:pStyle w:val="ListParagraph"/>
        <w:rPr>
          <w:rFonts w:ascii="Times New Roman" w:hAnsi="Times New Roman"/>
          <w:sz w:val="24"/>
          <w:szCs w:val="24"/>
        </w:rPr>
      </w:pPr>
    </w:p>
    <w:p w14:paraId="40C0096B" w14:textId="46D8EF93" w:rsidR="007219C7" w:rsidRDefault="007219C7" w:rsidP="003422A2">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Any entity that controls, is controlled by, or is under common control with Kaspersky Lab; or</w:t>
      </w:r>
    </w:p>
    <w:p w14:paraId="792831E6" w14:textId="77777777" w:rsidR="003422A2" w:rsidRPr="003422A2" w:rsidRDefault="003422A2" w:rsidP="003422A2">
      <w:pPr>
        <w:pStyle w:val="ListParagraph"/>
        <w:rPr>
          <w:rFonts w:ascii="Times New Roman" w:hAnsi="Times New Roman"/>
          <w:sz w:val="24"/>
          <w:szCs w:val="24"/>
        </w:rPr>
      </w:pPr>
    </w:p>
    <w:p w14:paraId="223621DE" w14:textId="3FD15D9C" w:rsidR="007219C7" w:rsidRDefault="007219C7" w:rsidP="00945F08">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lastRenderedPageBreak/>
        <w:t>Any entity of which Kaspersky Lab has a majority ownership.</w:t>
      </w:r>
    </w:p>
    <w:p w14:paraId="7E89A750" w14:textId="77777777" w:rsidR="003422A2" w:rsidRPr="003422A2" w:rsidRDefault="003422A2" w:rsidP="003422A2">
      <w:pPr>
        <w:pStyle w:val="ListParagraph"/>
        <w:rPr>
          <w:rFonts w:ascii="Times New Roman" w:hAnsi="Times New Roman"/>
          <w:sz w:val="24"/>
          <w:szCs w:val="24"/>
        </w:rPr>
      </w:pPr>
    </w:p>
    <w:p w14:paraId="11BE0CE1" w14:textId="75FF21CA" w:rsidR="007219C7" w:rsidRDefault="007219C7" w:rsidP="003422A2">
      <w:pPr>
        <w:pStyle w:val="ListParagraph"/>
        <w:numPr>
          <w:ilvl w:val="2"/>
          <w:numId w:val="40"/>
        </w:numPr>
        <w:spacing w:after="0" w:line="240" w:lineRule="auto"/>
        <w:rPr>
          <w:rFonts w:ascii="Times New Roman" w:hAnsi="Times New Roman"/>
          <w:sz w:val="24"/>
          <w:szCs w:val="24"/>
        </w:rPr>
      </w:pPr>
      <w:r w:rsidRPr="003422A2">
        <w:rPr>
          <w:rFonts w:ascii="Times New Roman" w:hAnsi="Times New Roman"/>
          <w:sz w:val="24"/>
          <w:szCs w:val="24"/>
        </w:rPr>
        <w:t xml:space="preserve">Prohibition. Section 1634 of Division A of the National Defense Authorization Act for Fiscal Year 2018 (Pub. L. 115-91) prohibits Government use of any covered article. </w:t>
      </w:r>
      <w:r w:rsidR="003422A2">
        <w:rPr>
          <w:rFonts w:ascii="Times New Roman" w:hAnsi="Times New Roman"/>
          <w:sz w:val="24"/>
          <w:szCs w:val="24"/>
        </w:rPr>
        <w:t xml:space="preserve"> </w:t>
      </w:r>
      <w:r w:rsidRPr="003422A2">
        <w:rPr>
          <w:rFonts w:ascii="Times New Roman" w:hAnsi="Times New Roman"/>
          <w:sz w:val="24"/>
          <w:szCs w:val="24"/>
        </w:rPr>
        <w:t>The Contractor is prohibited from</w:t>
      </w:r>
    </w:p>
    <w:p w14:paraId="56E173A5" w14:textId="77777777" w:rsidR="003422A2" w:rsidRDefault="003422A2" w:rsidP="003422A2">
      <w:pPr>
        <w:pStyle w:val="ListParagraph"/>
        <w:spacing w:after="0" w:line="240" w:lineRule="auto"/>
        <w:ind w:left="1080"/>
        <w:rPr>
          <w:rFonts w:ascii="Times New Roman" w:hAnsi="Times New Roman"/>
          <w:sz w:val="24"/>
          <w:szCs w:val="24"/>
        </w:rPr>
      </w:pPr>
    </w:p>
    <w:p w14:paraId="4300D54D" w14:textId="58E8D696" w:rsidR="007219C7" w:rsidRDefault="007219C7" w:rsidP="003422A2">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Providing any covered article that the Government will use on or after October 1, 2018; and</w:t>
      </w:r>
    </w:p>
    <w:p w14:paraId="2F0BD011" w14:textId="77777777" w:rsidR="003422A2" w:rsidRDefault="003422A2" w:rsidP="003422A2">
      <w:pPr>
        <w:pStyle w:val="ListParagraph"/>
        <w:spacing w:after="0" w:line="240" w:lineRule="auto"/>
        <w:ind w:left="1440"/>
        <w:rPr>
          <w:rFonts w:ascii="Times New Roman" w:hAnsi="Times New Roman"/>
          <w:sz w:val="24"/>
          <w:szCs w:val="24"/>
        </w:rPr>
      </w:pPr>
    </w:p>
    <w:p w14:paraId="1203C258" w14:textId="2DD07E55" w:rsidR="007219C7" w:rsidRDefault="007219C7" w:rsidP="003422A2">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Using any covered article on or after October 1, 2018, in the development of data or deliverables first produced in the performance of the contract.</w:t>
      </w:r>
    </w:p>
    <w:p w14:paraId="06746C28" w14:textId="77777777" w:rsidR="003422A2" w:rsidRPr="003422A2" w:rsidRDefault="003422A2" w:rsidP="003422A2">
      <w:pPr>
        <w:pStyle w:val="ListParagraph"/>
        <w:rPr>
          <w:rFonts w:ascii="Times New Roman" w:hAnsi="Times New Roman"/>
          <w:sz w:val="24"/>
          <w:szCs w:val="24"/>
        </w:rPr>
      </w:pPr>
    </w:p>
    <w:p w14:paraId="35435581" w14:textId="279B7572" w:rsidR="007219C7" w:rsidRDefault="007219C7" w:rsidP="00945F08">
      <w:pPr>
        <w:pStyle w:val="ListParagraph"/>
        <w:numPr>
          <w:ilvl w:val="2"/>
          <w:numId w:val="40"/>
        </w:numPr>
        <w:spacing w:after="0" w:line="240" w:lineRule="auto"/>
        <w:rPr>
          <w:rFonts w:ascii="Times New Roman" w:hAnsi="Times New Roman"/>
          <w:sz w:val="24"/>
          <w:szCs w:val="24"/>
        </w:rPr>
      </w:pPr>
      <w:r w:rsidRPr="003422A2">
        <w:rPr>
          <w:rFonts w:ascii="Times New Roman" w:hAnsi="Times New Roman"/>
          <w:sz w:val="24"/>
          <w:szCs w:val="24"/>
        </w:rPr>
        <w:t>Reporting requirement.</w:t>
      </w:r>
    </w:p>
    <w:p w14:paraId="1C13CD53" w14:textId="77777777" w:rsidR="003422A2" w:rsidRDefault="003422A2" w:rsidP="003422A2">
      <w:pPr>
        <w:pStyle w:val="ListParagraph"/>
        <w:spacing w:after="0" w:line="240" w:lineRule="auto"/>
        <w:ind w:left="1080"/>
        <w:rPr>
          <w:rFonts w:ascii="Times New Roman" w:hAnsi="Times New Roman"/>
          <w:sz w:val="24"/>
          <w:szCs w:val="24"/>
        </w:rPr>
      </w:pPr>
    </w:p>
    <w:p w14:paraId="7333FDCB" w14:textId="26B21E1D" w:rsidR="007219C7" w:rsidRDefault="007219C7" w:rsidP="003422A2">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 xml:space="preserve">In the event the Contractor identifies a covered article provided to the Government during contract performance, or the Contractor is notified of such by a subcontractor at any tier or any other source, the Contractor shall report, in writing, to the Contracting Officer. </w:t>
      </w:r>
      <w:r w:rsidR="003422A2">
        <w:rPr>
          <w:rFonts w:ascii="Times New Roman" w:hAnsi="Times New Roman"/>
          <w:sz w:val="24"/>
          <w:szCs w:val="24"/>
        </w:rPr>
        <w:t xml:space="preserve"> </w:t>
      </w:r>
      <w:r w:rsidRPr="003422A2">
        <w:rPr>
          <w:rFonts w:ascii="Times New Roman" w:hAnsi="Times New Roman"/>
          <w:sz w:val="24"/>
          <w:szCs w:val="24"/>
        </w:rPr>
        <w:t>For indefinite delivery contracts, the Contractor shall report to the Contracting Officer for the indefinite delivery contract and the Contracting Officer(s) for any affected order.</w:t>
      </w:r>
    </w:p>
    <w:p w14:paraId="2AFCF48E" w14:textId="77777777" w:rsidR="003422A2" w:rsidRDefault="003422A2" w:rsidP="003422A2">
      <w:pPr>
        <w:pStyle w:val="ListParagraph"/>
        <w:spacing w:after="0" w:line="240" w:lineRule="auto"/>
        <w:ind w:left="1440"/>
        <w:rPr>
          <w:rFonts w:ascii="Times New Roman" w:hAnsi="Times New Roman"/>
          <w:sz w:val="24"/>
          <w:szCs w:val="24"/>
        </w:rPr>
      </w:pPr>
    </w:p>
    <w:p w14:paraId="2C9C3CF9" w14:textId="1A51B42E" w:rsidR="007219C7" w:rsidRDefault="007219C7" w:rsidP="003422A2">
      <w:pPr>
        <w:pStyle w:val="ListParagraph"/>
        <w:numPr>
          <w:ilvl w:val="3"/>
          <w:numId w:val="40"/>
        </w:numPr>
        <w:spacing w:after="0" w:line="240" w:lineRule="auto"/>
        <w:rPr>
          <w:rFonts w:ascii="Times New Roman" w:hAnsi="Times New Roman"/>
          <w:sz w:val="24"/>
          <w:szCs w:val="24"/>
        </w:rPr>
      </w:pPr>
      <w:r w:rsidRPr="003422A2">
        <w:rPr>
          <w:rFonts w:ascii="Times New Roman" w:hAnsi="Times New Roman"/>
          <w:sz w:val="24"/>
          <w:szCs w:val="24"/>
        </w:rPr>
        <w:t>The Contractor shall report the following information pursuant to paragraph (c)(1) of this clause:</w:t>
      </w:r>
    </w:p>
    <w:p w14:paraId="7FBF1D75" w14:textId="77777777" w:rsidR="003422A2" w:rsidRPr="003422A2" w:rsidRDefault="003422A2" w:rsidP="003422A2">
      <w:pPr>
        <w:pStyle w:val="ListParagraph"/>
        <w:rPr>
          <w:rFonts w:ascii="Times New Roman" w:hAnsi="Times New Roman"/>
          <w:sz w:val="24"/>
          <w:szCs w:val="24"/>
        </w:rPr>
      </w:pPr>
    </w:p>
    <w:p w14:paraId="00DBE96A" w14:textId="7EBEA0B9" w:rsidR="007219C7" w:rsidRDefault="007219C7" w:rsidP="003422A2">
      <w:pPr>
        <w:pStyle w:val="ListParagraph"/>
        <w:numPr>
          <w:ilvl w:val="4"/>
          <w:numId w:val="40"/>
        </w:numPr>
        <w:spacing w:after="0" w:line="240" w:lineRule="auto"/>
        <w:rPr>
          <w:rFonts w:ascii="Times New Roman" w:hAnsi="Times New Roman"/>
          <w:sz w:val="24"/>
          <w:szCs w:val="24"/>
        </w:rPr>
      </w:pPr>
      <w:r w:rsidRPr="003422A2">
        <w:rPr>
          <w:rFonts w:ascii="Times New Roman" w:hAnsi="Times New Roman"/>
          <w:sz w:val="24"/>
          <w:szCs w:val="24"/>
        </w:rPr>
        <w:t>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63153825" w14:textId="77777777" w:rsidR="003422A2" w:rsidRDefault="003422A2" w:rsidP="003422A2">
      <w:pPr>
        <w:pStyle w:val="ListParagraph"/>
        <w:spacing w:after="0" w:line="240" w:lineRule="auto"/>
        <w:ind w:left="1800"/>
        <w:rPr>
          <w:rFonts w:ascii="Times New Roman" w:hAnsi="Times New Roman"/>
          <w:sz w:val="24"/>
          <w:szCs w:val="24"/>
        </w:rPr>
      </w:pPr>
    </w:p>
    <w:p w14:paraId="0F962987" w14:textId="29D34AF1" w:rsidR="007219C7" w:rsidRDefault="007219C7" w:rsidP="003422A2">
      <w:pPr>
        <w:pStyle w:val="ListParagraph"/>
        <w:numPr>
          <w:ilvl w:val="4"/>
          <w:numId w:val="40"/>
        </w:numPr>
        <w:spacing w:after="0" w:line="240" w:lineRule="auto"/>
        <w:rPr>
          <w:rFonts w:ascii="Times New Roman" w:hAnsi="Times New Roman"/>
          <w:sz w:val="24"/>
          <w:szCs w:val="24"/>
        </w:rPr>
      </w:pPr>
      <w:r w:rsidRPr="003422A2">
        <w:rPr>
          <w:rFonts w:ascii="Times New Roman" w:hAnsi="Times New Roman"/>
          <w:sz w:val="24"/>
          <w:szCs w:val="24"/>
        </w:rPr>
        <w:t>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69BBCFE5" w14:textId="77777777" w:rsidR="003422A2" w:rsidRPr="003422A2" w:rsidRDefault="003422A2" w:rsidP="003422A2">
      <w:pPr>
        <w:pStyle w:val="ListParagraph"/>
        <w:rPr>
          <w:rFonts w:ascii="Times New Roman" w:hAnsi="Times New Roman"/>
          <w:sz w:val="24"/>
          <w:szCs w:val="24"/>
        </w:rPr>
      </w:pPr>
    </w:p>
    <w:p w14:paraId="0EC3E55B" w14:textId="3732449C" w:rsidR="007219C7" w:rsidRDefault="007219C7" w:rsidP="003422A2">
      <w:pPr>
        <w:pStyle w:val="ListParagraph"/>
        <w:numPr>
          <w:ilvl w:val="2"/>
          <w:numId w:val="40"/>
        </w:numPr>
        <w:spacing w:after="0" w:line="240" w:lineRule="auto"/>
        <w:rPr>
          <w:rFonts w:ascii="Times New Roman" w:hAnsi="Times New Roman"/>
          <w:sz w:val="24"/>
          <w:szCs w:val="24"/>
        </w:rPr>
      </w:pPr>
      <w:r w:rsidRPr="003422A2">
        <w:rPr>
          <w:rFonts w:ascii="Times New Roman" w:hAnsi="Times New Roman"/>
          <w:sz w:val="24"/>
          <w:szCs w:val="24"/>
        </w:rPr>
        <w:t>Subcontracts. The Contractor shall insert the substance of this clause, including this paragraph (d), in all subcontracts.</w:t>
      </w:r>
    </w:p>
    <w:p w14:paraId="1DF0E0EA" w14:textId="77777777" w:rsidR="003422A2" w:rsidRPr="003422A2" w:rsidRDefault="003422A2" w:rsidP="003422A2">
      <w:pPr>
        <w:pStyle w:val="ListParagraph"/>
        <w:spacing w:after="0" w:line="240" w:lineRule="auto"/>
        <w:ind w:left="1080"/>
        <w:rPr>
          <w:rFonts w:ascii="Times New Roman" w:hAnsi="Times New Roman"/>
          <w:sz w:val="24"/>
          <w:szCs w:val="24"/>
        </w:rPr>
      </w:pPr>
    </w:p>
    <w:p w14:paraId="0C4293B7" w14:textId="77777777" w:rsidR="007219C7" w:rsidRDefault="007219C7" w:rsidP="00945F08">
      <w:pPr>
        <w:spacing w:after="0" w:line="240" w:lineRule="auto"/>
        <w:jc w:val="center"/>
        <w:rPr>
          <w:rFonts w:ascii="Times New Roman" w:hAnsi="Times New Roman"/>
          <w:sz w:val="24"/>
          <w:szCs w:val="24"/>
        </w:rPr>
      </w:pPr>
      <w:r w:rsidRPr="007E0B7B">
        <w:rPr>
          <w:rFonts w:ascii="Times New Roman" w:hAnsi="Times New Roman"/>
          <w:sz w:val="24"/>
          <w:szCs w:val="24"/>
        </w:rPr>
        <w:t>(End of clause)</w:t>
      </w:r>
    </w:p>
    <w:p w14:paraId="09EC1C67" w14:textId="77777777" w:rsidR="003422A2" w:rsidRDefault="003422A2" w:rsidP="00945F08">
      <w:pPr>
        <w:spacing w:after="0" w:line="240" w:lineRule="auto"/>
        <w:jc w:val="center"/>
        <w:rPr>
          <w:rFonts w:ascii="Times New Roman" w:hAnsi="Times New Roman"/>
          <w:sz w:val="24"/>
          <w:szCs w:val="24"/>
        </w:rPr>
      </w:pPr>
    </w:p>
    <w:p w14:paraId="22B7BF63" w14:textId="77777777" w:rsidR="003422A2" w:rsidRPr="007E0B7B" w:rsidRDefault="003422A2" w:rsidP="00945F08">
      <w:pPr>
        <w:spacing w:after="0" w:line="240" w:lineRule="auto"/>
        <w:jc w:val="center"/>
        <w:rPr>
          <w:rFonts w:ascii="Times New Roman" w:hAnsi="Times New Roman"/>
          <w:sz w:val="24"/>
          <w:szCs w:val="24"/>
        </w:rPr>
      </w:pPr>
    </w:p>
    <w:p w14:paraId="71297F6C" w14:textId="7294C400" w:rsidR="007219C7" w:rsidRDefault="003422A2" w:rsidP="003422A2">
      <w:pPr>
        <w:pStyle w:val="ListParagraph"/>
        <w:numPr>
          <w:ilvl w:val="0"/>
          <w:numId w:val="39"/>
        </w:numPr>
        <w:spacing w:after="0" w:line="240" w:lineRule="auto"/>
        <w:rPr>
          <w:rFonts w:ascii="Times New Roman" w:hAnsi="Times New Roman"/>
          <w:b/>
          <w:sz w:val="24"/>
          <w:szCs w:val="24"/>
        </w:rPr>
      </w:pPr>
      <w:r w:rsidRPr="007E0B7B">
        <w:rPr>
          <w:rFonts w:ascii="Times New Roman" w:hAnsi="Times New Roman"/>
          <w:b/>
          <w:sz w:val="24"/>
          <w:szCs w:val="24"/>
        </w:rPr>
        <w:t xml:space="preserve">  PROHIBITION ON CONTRACTING FOR CERTAIN TELECOMMUNICATIONS AND VIDEO SURVEILLANCE SERVICES OR EQUIPMENT.</w:t>
      </w:r>
    </w:p>
    <w:p w14:paraId="1DDD7CC2" w14:textId="77777777" w:rsidR="003422A2" w:rsidRDefault="003422A2" w:rsidP="003422A2">
      <w:pPr>
        <w:pStyle w:val="ListParagraph"/>
        <w:spacing w:after="0" w:line="240" w:lineRule="auto"/>
        <w:ind w:left="360"/>
        <w:rPr>
          <w:rFonts w:ascii="Times New Roman" w:hAnsi="Times New Roman"/>
          <w:b/>
          <w:sz w:val="24"/>
          <w:szCs w:val="24"/>
        </w:rPr>
      </w:pPr>
    </w:p>
    <w:p w14:paraId="600A53AC" w14:textId="2C55257D" w:rsidR="007219C7" w:rsidRDefault="007219C7" w:rsidP="003422A2">
      <w:pPr>
        <w:spacing w:after="0" w:line="240" w:lineRule="auto"/>
        <w:ind w:firstLine="720"/>
        <w:rPr>
          <w:rFonts w:ascii="Times New Roman" w:hAnsi="Times New Roman"/>
          <w:sz w:val="24"/>
          <w:szCs w:val="24"/>
        </w:rPr>
      </w:pPr>
      <w:r w:rsidRPr="007E0B7B">
        <w:rPr>
          <w:rFonts w:ascii="Times New Roman" w:hAnsi="Times New Roman"/>
          <w:sz w:val="24"/>
          <w:szCs w:val="24"/>
        </w:rPr>
        <w:t>Prohibition on Contracting for Certain Telecommunications and Video Surveillance Services or Equipment (Aug 2020)</w:t>
      </w:r>
    </w:p>
    <w:p w14:paraId="67D944F6" w14:textId="77777777" w:rsidR="003422A2" w:rsidRPr="007E0B7B" w:rsidRDefault="003422A2" w:rsidP="003422A2">
      <w:pPr>
        <w:spacing w:after="0" w:line="240" w:lineRule="auto"/>
        <w:ind w:firstLine="720"/>
        <w:rPr>
          <w:rFonts w:ascii="Times New Roman" w:hAnsi="Times New Roman"/>
          <w:sz w:val="24"/>
          <w:szCs w:val="24"/>
        </w:rPr>
      </w:pPr>
    </w:p>
    <w:p w14:paraId="0738D244" w14:textId="339D9836" w:rsidR="007219C7" w:rsidRDefault="007219C7" w:rsidP="003422A2">
      <w:pPr>
        <w:pStyle w:val="ListParagraph"/>
        <w:numPr>
          <w:ilvl w:val="2"/>
          <w:numId w:val="39"/>
        </w:numPr>
        <w:spacing w:after="0" w:line="240" w:lineRule="auto"/>
        <w:rPr>
          <w:rFonts w:ascii="Times New Roman" w:hAnsi="Times New Roman"/>
          <w:sz w:val="24"/>
          <w:szCs w:val="24"/>
        </w:rPr>
      </w:pPr>
      <w:r w:rsidRPr="007E0B7B">
        <w:rPr>
          <w:rFonts w:ascii="Times New Roman" w:hAnsi="Times New Roman"/>
          <w:sz w:val="24"/>
          <w:szCs w:val="24"/>
        </w:rPr>
        <w:t xml:space="preserve">Definitions. </w:t>
      </w:r>
      <w:r w:rsidR="002E6898">
        <w:rPr>
          <w:rFonts w:ascii="Times New Roman" w:hAnsi="Times New Roman"/>
          <w:sz w:val="24"/>
          <w:szCs w:val="24"/>
        </w:rPr>
        <w:t xml:space="preserve"> </w:t>
      </w:r>
      <w:r w:rsidRPr="007E0B7B">
        <w:rPr>
          <w:rFonts w:ascii="Times New Roman" w:hAnsi="Times New Roman"/>
          <w:sz w:val="24"/>
          <w:szCs w:val="24"/>
        </w:rPr>
        <w:t>As used in this clause</w:t>
      </w:r>
    </w:p>
    <w:p w14:paraId="74FC4985" w14:textId="77777777" w:rsidR="003422A2" w:rsidRPr="007E0B7B" w:rsidRDefault="003422A2" w:rsidP="003422A2">
      <w:pPr>
        <w:pStyle w:val="ListParagraph"/>
        <w:spacing w:after="0" w:line="240" w:lineRule="auto"/>
        <w:ind w:left="1080"/>
        <w:rPr>
          <w:rFonts w:ascii="Times New Roman" w:hAnsi="Times New Roman"/>
          <w:sz w:val="24"/>
          <w:szCs w:val="24"/>
        </w:rPr>
      </w:pPr>
    </w:p>
    <w:p w14:paraId="29E739F2" w14:textId="13273B5B" w:rsidR="007219C7" w:rsidRDefault="007219C7" w:rsidP="003422A2">
      <w:pPr>
        <w:spacing w:after="0" w:line="240" w:lineRule="auto"/>
        <w:ind w:firstLine="720"/>
        <w:rPr>
          <w:rFonts w:ascii="Times New Roman" w:hAnsi="Times New Roman"/>
          <w:sz w:val="24"/>
          <w:szCs w:val="24"/>
        </w:rPr>
      </w:pPr>
      <w:r w:rsidRPr="007E0B7B">
        <w:rPr>
          <w:rFonts w:ascii="Times New Roman" w:hAnsi="Times New Roman"/>
          <w:sz w:val="24"/>
          <w:szCs w:val="24"/>
        </w:rPr>
        <w:lastRenderedPageBreak/>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65DADC03" w14:textId="77777777" w:rsidR="003422A2" w:rsidRPr="007E0B7B" w:rsidRDefault="003422A2" w:rsidP="003422A2">
      <w:pPr>
        <w:spacing w:after="0" w:line="240" w:lineRule="auto"/>
        <w:ind w:firstLine="720"/>
        <w:rPr>
          <w:rFonts w:ascii="Times New Roman" w:hAnsi="Times New Roman"/>
          <w:sz w:val="24"/>
          <w:szCs w:val="24"/>
        </w:rPr>
      </w:pPr>
    </w:p>
    <w:p w14:paraId="26A6B815" w14:textId="54BD280A" w:rsidR="007219C7" w:rsidRDefault="007219C7" w:rsidP="003422A2">
      <w:pPr>
        <w:spacing w:after="0" w:line="240" w:lineRule="auto"/>
        <w:ind w:firstLine="720"/>
        <w:rPr>
          <w:rFonts w:ascii="Times New Roman" w:hAnsi="Times New Roman"/>
          <w:sz w:val="24"/>
          <w:szCs w:val="24"/>
        </w:rPr>
      </w:pPr>
      <w:r w:rsidRPr="007E0B7B">
        <w:rPr>
          <w:rFonts w:ascii="Times New Roman" w:hAnsi="Times New Roman"/>
          <w:sz w:val="24"/>
          <w:szCs w:val="24"/>
        </w:rPr>
        <w:t>Covered foreign country means The People’s Republic of China.</w:t>
      </w:r>
    </w:p>
    <w:p w14:paraId="1652DF3F" w14:textId="77777777" w:rsidR="003422A2" w:rsidRPr="007E0B7B" w:rsidRDefault="003422A2" w:rsidP="003422A2">
      <w:pPr>
        <w:spacing w:after="0" w:line="240" w:lineRule="auto"/>
        <w:ind w:firstLine="720"/>
        <w:rPr>
          <w:rFonts w:ascii="Times New Roman" w:hAnsi="Times New Roman"/>
          <w:sz w:val="24"/>
          <w:szCs w:val="24"/>
        </w:rPr>
      </w:pPr>
    </w:p>
    <w:p w14:paraId="64F0B5D3" w14:textId="71CFFA85" w:rsidR="007219C7" w:rsidRDefault="007219C7" w:rsidP="003422A2">
      <w:pPr>
        <w:spacing w:after="0" w:line="240" w:lineRule="auto"/>
        <w:ind w:firstLine="720"/>
        <w:rPr>
          <w:rFonts w:ascii="Times New Roman" w:hAnsi="Times New Roman"/>
          <w:sz w:val="24"/>
          <w:szCs w:val="24"/>
        </w:rPr>
      </w:pPr>
      <w:r w:rsidRPr="007E0B7B">
        <w:rPr>
          <w:rFonts w:ascii="Times New Roman" w:hAnsi="Times New Roman"/>
          <w:sz w:val="24"/>
          <w:szCs w:val="24"/>
        </w:rPr>
        <w:t>Covered telecommunications equipment or services means</w:t>
      </w:r>
    </w:p>
    <w:p w14:paraId="44CD3CB8" w14:textId="77777777" w:rsidR="003422A2" w:rsidRPr="007E0B7B" w:rsidRDefault="003422A2" w:rsidP="003422A2">
      <w:pPr>
        <w:spacing w:after="0" w:line="240" w:lineRule="auto"/>
        <w:ind w:firstLine="720"/>
        <w:rPr>
          <w:rFonts w:ascii="Times New Roman" w:hAnsi="Times New Roman"/>
          <w:sz w:val="24"/>
          <w:szCs w:val="24"/>
        </w:rPr>
      </w:pPr>
    </w:p>
    <w:p w14:paraId="017C4256" w14:textId="4CCA087A" w:rsidR="007219C7" w:rsidRDefault="007219C7" w:rsidP="003422A2">
      <w:pPr>
        <w:pStyle w:val="ListParagraph"/>
        <w:numPr>
          <w:ilvl w:val="3"/>
          <w:numId w:val="39"/>
        </w:numPr>
        <w:spacing w:after="0" w:line="240" w:lineRule="auto"/>
        <w:rPr>
          <w:rFonts w:ascii="Times New Roman" w:hAnsi="Times New Roman"/>
          <w:sz w:val="24"/>
          <w:szCs w:val="24"/>
        </w:rPr>
      </w:pPr>
      <w:r w:rsidRPr="007E0B7B">
        <w:rPr>
          <w:rFonts w:ascii="Times New Roman" w:hAnsi="Times New Roman"/>
          <w:sz w:val="24"/>
          <w:szCs w:val="24"/>
        </w:rPr>
        <w:t>Telecommunications equipment produced by Huawei Technologies Company or ZTE Corporation (or any subsidiary or affiliate of such entities</w:t>
      </w:r>
      <w:proofErr w:type="gramStart"/>
      <w:r w:rsidRPr="007E0B7B">
        <w:rPr>
          <w:rFonts w:ascii="Times New Roman" w:hAnsi="Times New Roman"/>
          <w:sz w:val="24"/>
          <w:szCs w:val="24"/>
        </w:rPr>
        <w:t>);</w:t>
      </w:r>
      <w:proofErr w:type="gramEnd"/>
    </w:p>
    <w:p w14:paraId="072C5358" w14:textId="77777777" w:rsidR="003422A2" w:rsidRDefault="003422A2" w:rsidP="003422A2">
      <w:pPr>
        <w:pStyle w:val="ListParagraph"/>
        <w:spacing w:after="0" w:line="240" w:lineRule="auto"/>
        <w:ind w:left="1440"/>
        <w:rPr>
          <w:rFonts w:ascii="Times New Roman" w:hAnsi="Times New Roman"/>
          <w:sz w:val="24"/>
          <w:szCs w:val="24"/>
        </w:rPr>
      </w:pPr>
    </w:p>
    <w:p w14:paraId="17099930" w14:textId="443E1E33" w:rsidR="007219C7" w:rsidRDefault="007219C7" w:rsidP="003422A2">
      <w:pPr>
        <w:pStyle w:val="ListParagraph"/>
        <w:numPr>
          <w:ilvl w:val="3"/>
          <w:numId w:val="39"/>
        </w:numPr>
        <w:spacing w:after="0" w:line="240" w:lineRule="auto"/>
        <w:rPr>
          <w:rFonts w:ascii="Times New Roman" w:hAnsi="Times New Roman"/>
          <w:sz w:val="24"/>
          <w:szCs w:val="24"/>
        </w:rPr>
      </w:pPr>
      <w:r w:rsidRPr="003422A2">
        <w:rPr>
          <w:rFonts w:ascii="Times New Roman" w:hAnsi="Times New Roman"/>
          <w:sz w:val="24"/>
          <w:szCs w:val="24"/>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3422A2">
        <w:rPr>
          <w:rFonts w:ascii="Times New Roman" w:hAnsi="Times New Roman"/>
          <w:sz w:val="24"/>
          <w:szCs w:val="24"/>
        </w:rPr>
        <w:t>);</w:t>
      </w:r>
      <w:proofErr w:type="gramEnd"/>
    </w:p>
    <w:p w14:paraId="126F568E" w14:textId="77777777" w:rsidR="00213E86" w:rsidRPr="00213E86" w:rsidRDefault="00213E86" w:rsidP="00213E86">
      <w:pPr>
        <w:pStyle w:val="ListParagraph"/>
        <w:rPr>
          <w:rFonts w:ascii="Times New Roman" w:hAnsi="Times New Roman"/>
          <w:sz w:val="24"/>
          <w:szCs w:val="24"/>
        </w:rPr>
      </w:pPr>
    </w:p>
    <w:p w14:paraId="664685E7" w14:textId="330CEE22" w:rsidR="007219C7" w:rsidRDefault="007219C7" w:rsidP="00213E86">
      <w:pPr>
        <w:pStyle w:val="ListParagraph"/>
        <w:numPr>
          <w:ilvl w:val="3"/>
          <w:numId w:val="39"/>
        </w:numPr>
        <w:spacing w:after="0" w:line="240" w:lineRule="auto"/>
        <w:rPr>
          <w:rFonts w:ascii="Times New Roman" w:hAnsi="Times New Roman"/>
          <w:sz w:val="24"/>
          <w:szCs w:val="24"/>
        </w:rPr>
      </w:pPr>
      <w:r w:rsidRPr="00213E86">
        <w:rPr>
          <w:rFonts w:ascii="Times New Roman" w:hAnsi="Times New Roman"/>
          <w:sz w:val="24"/>
          <w:szCs w:val="24"/>
        </w:rPr>
        <w:t>Telecommunications or video surveillance services provided by such entities or using such equipment; or</w:t>
      </w:r>
    </w:p>
    <w:p w14:paraId="6ED4F7E7" w14:textId="77777777" w:rsidR="00213E86" w:rsidRPr="00213E86" w:rsidRDefault="00213E86" w:rsidP="00213E86">
      <w:pPr>
        <w:pStyle w:val="ListParagraph"/>
        <w:rPr>
          <w:rFonts w:ascii="Times New Roman" w:hAnsi="Times New Roman"/>
          <w:sz w:val="24"/>
          <w:szCs w:val="24"/>
        </w:rPr>
      </w:pPr>
    </w:p>
    <w:p w14:paraId="3A8BCE7D" w14:textId="09607BFD" w:rsidR="007219C7" w:rsidRDefault="007219C7" w:rsidP="00213E86">
      <w:pPr>
        <w:pStyle w:val="ListParagraph"/>
        <w:numPr>
          <w:ilvl w:val="3"/>
          <w:numId w:val="39"/>
        </w:numPr>
        <w:spacing w:after="0" w:line="240" w:lineRule="auto"/>
        <w:rPr>
          <w:rFonts w:ascii="Times New Roman" w:hAnsi="Times New Roman"/>
          <w:sz w:val="24"/>
          <w:szCs w:val="24"/>
        </w:rPr>
      </w:pPr>
      <w:r w:rsidRPr="00213E86">
        <w:rPr>
          <w:rFonts w:ascii="Times New Roman" w:hAnsi="Times New Roman"/>
          <w:sz w:val="24"/>
          <w:szCs w:val="24"/>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2EFD3E04" w14:textId="77777777" w:rsidR="00213E86" w:rsidRPr="00213E86" w:rsidRDefault="00213E86" w:rsidP="00213E86">
      <w:pPr>
        <w:spacing w:after="0" w:line="240" w:lineRule="auto"/>
        <w:ind w:left="90"/>
        <w:rPr>
          <w:rFonts w:ascii="Times New Roman" w:hAnsi="Times New Roman"/>
          <w:sz w:val="24"/>
          <w:szCs w:val="24"/>
        </w:rPr>
      </w:pPr>
    </w:p>
    <w:p w14:paraId="207D7238" w14:textId="2FD266EE" w:rsidR="007219C7" w:rsidRDefault="007219C7" w:rsidP="00213E86">
      <w:pPr>
        <w:spacing w:after="0" w:line="240" w:lineRule="auto"/>
        <w:ind w:firstLine="720"/>
        <w:rPr>
          <w:rFonts w:ascii="Times New Roman" w:hAnsi="Times New Roman"/>
          <w:sz w:val="24"/>
          <w:szCs w:val="24"/>
        </w:rPr>
      </w:pPr>
      <w:r w:rsidRPr="007E0B7B">
        <w:rPr>
          <w:rFonts w:ascii="Times New Roman" w:hAnsi="Times New Roman"/>
          <w:sz w:val="24"/>
          <w:szCs w:val="24"/>
        </w:rPr>
        <w:t>Critical technology means</w:t>
      </w:r>
    </w:p>
    <w:p w14:paraId="26E532C8" w14:textId="77777777" w:rsidR="00213E86" w:rsidRPr="007E0B7B" w:rsidRDefault="00213E86" w:rsidP="00213E86">
      <w:pPr>
        <w:spacing w:after="0" w:line="240" w:lineRule="auto"/>
        <w:ind w:firstLine="720"/>
        <w:rPr>
          <w:rFonts w:ascii="Times New Roman" w:hAnsi="Times New Roman"/>
          <w:sz w:val="24"/>
          <w:szCs w:val="24"/>
        </w:rPr>
      </w:pPr>
    </w:p>
    <w:p w14:paraId="07939BE6" w14:textId="408D1338" w:rsidR="007219C7" w:rsidRDefault="007219C7" w:rsidP="00213E86">
      <w:pPr>
        <w:pStyle w:val="ListParagraph"/>
        <w:numPr>
          <w:ilvl w:val="3"/>
          <w:numId w:val="41"/>
        </w:numPr>
        <w:spacing w:after="0" w:line="240" w:lineRule="auto"/>
        <w:rPr>
          <w:rFonts w:ascii="Times New Roman" w:hAnsi="Times New Roman"/>
          <w:sz w:val="24"/>
          <w:szCs w:val="24"/>
        </w:rPr>
      </w:pPr>
      <w:r w:rsidRPr="007E0B7B">
        <w:rPr>
          <w:rFonts w:ascii="Times New Roman" w:hAnsi="Times New Roman"/>
          <w:sz w:val="24"/>
          <w:szCs w:val="24"/>
        </w:rPr>
        <w:t xml:space="preserve">Defense articles or defense services included on the United States Munitions List set forth in the International Traffic in Arms Regulations under subchapter M of chapter I of title 22, Code of Federal </w:t>
      </w:r>
      <w:proofErr w:type="gramStart"/>
      <w:r w:rsidRPr="007E0B7B">
        <w:rPr>
          <w:rFonts w:ascii="Times New Roman" w:hAnsi="Times New Roman"/>
          <w:sz w:val="24"/>
          <w:szCs w:val="24"/>
        </w:rPr>
        <w:t>Regulations;</w:t>
      </w:r>
      <w:proofErr w:type="gramEnd"/>
    </w:p>
    <w:p w14:paraId="16D64F6E" w14:textId="77777777" w:rsidR="00213E86" w:rsidRDefault="00213E86" w:rsidP="00213E86">
      <w:pPr>
        <w:pStyle w:val="ListParagraph"/>
        <w:spacing w:after="0" w:line="240" w:lineRule="auto"/>
        <w:ind w:left="1440"/>
        <w:rPr>
          <w:rFonts w:ascii="Times New Roman" w:hAnsi="Times New Roman"/>
          <w:sz w:val="24"/>
          <w:szCs w:val="24"/>
        </w:rPr>
      </w:pPr>
    </w:p>
    <w:p w14:paraId="44D079F5" w14:textId="24063DCD" w:rsidR="007219C7" w:rsidRDefault="007219C7" w:rsidP="00213E86">
      <w:pPr>
        <w:pStyle w:val="ListParagraph"/>
        <w:numPr>
          <w:ilvl w:val="3"/>
          <w:numId w:val="41"/>
        </w:numPr>
        <w:spacing w:after="0" w:line="240" w:lineRule="auto"/>
        <w:rPr>
          <w:rFonts w:ascii="Times New Roman" w:hAnsi="Times New Roman"/>
          <w:sz w:val="24"/>
          <w:szCs w:val="24"/>
        </w:rPr>
      </w:pPr>
      <w:proofErr w:type="spellStart"/>
      <w:r w:rsidRPr="00213E86">
        <w:rPr>
          <w:rFonts w:ascii="Times New Roman" w:hAnsi="Times New Roman"/>
          <w:sz w:val="24"/>
          <w:szCs w:val="24"/>
        </w:rPr>
        <w:t>tems</w:t>
      </w:r>
      <w:proofErr w:type="spellEnd"/>
      <w:r w:rsidRPr="00213E86">
        <w:rPr>
          <w:rFonts w:ascii="Times New Roman" w:hAnsi="Times New Roman"/>
          <w:sz w:val="24"/>
          <w:szCs w:val="24"/>
        </w:rPr>
        <w:t xml:space="preserve"> included on the Commerce Control List set forth in Supplement No. 1 to part 774 of the Export Administration Regulations under subchapter C of chapter VII of title 15, Code of Federal Regulations, and controlled</w:t>
      </w:r>
    </w:p>
    <w:p w14:paraId="0B37CEB0" w14:textId="77777777" w:rsidR="00213E86" w:rsidRPr="00213E86" w:rsidRDefault="00213E86" w:rsidP="00213E86">
      <w:pPr>
        <w:pStyle w:val="ListParagraph"/>
        <w:rPr>
          <w:rFonts w:ascii="Times New Roman" w:hAnsi="Times New Roman"/>
          <w:sz w:val="24"/>
          <w:szCs w:val="24"/>
        </w:rPr>
      </w:pPr>
    </w:p>
    <w:p w14:paraId="0CE376B6" w14:textId="3E48567A" w:rsidR="007219C7" w:rsidRDefault="007219C7" w:rsidP="00213E86">
      <w:pPr>
        <w:pStyle w:val="ListParagraph"/>
        <w:numPr>
          <w:ilvl w:val="4"/>
          <w:numId w:val="41"/>
        </w:numPr>
        <w:spacing w:after="0" w:line="240" w:lineRule="auto"/>
        <w:rPr>
          <w:rFonts w:ascii="Times New Roman" w:hAnsi="Times New Roman"/>
          <w:sz w:val="24"/>
          <w:szCs w:val="24"/>
        </w:rPr>
      </w:pPr>
      <w:r w:rsidRPr="00213E86">
        <w:rPr>
          <w:rFonts w:ascii="Times New Roman" w:hAnsi="Times New Roman"/>
          <w:sz w:val="24"/>
          <w:szCs w:val="24"/>
        </w:rPr>
        <w:t>Pursuant to multilateral regimes, including for reasons relating to national security; or</w:t>
      </w:r>
    </w:p>
    <w:p w14:paraId="43A4D561" w14:textId="77777777" w:rsidR="00213E86" w:rsidRDefault="00213E86" w:rsidP="00213E86">
      <w:pPr>
        <w:pStyle w:val="ListParagraph"/>
        <w:spacing w:after="0" w:line="240" w:lineRule="auto"/>
        <w:ind w:left="1800"/>
        <w:rPr>
          <w:rFonts w:ascii="Times New Roman" w:hAnsi="Times New Roman"/>
          <w:sz w:val="24"/>
          <w:szCs w:val="24"/>
        </w:rPr>
      </w:pPr>
    </w:p>
    <w:p w14:paraId="0D4DDB45" w14:textId="3AA180AD" w:rsidR="007219C7" w:rsidRDefault="007219C7" w:rsidP="00945F08">
      <w:pPr>
        <w:pStyle w:val="ListParagraph"/>
        <w:numPr>
          <w:ilvl w:val="4"/>
          <w:numId w:val="41"/>
        </w:numPr>
        <w:spacing w:after="0" w:line="240" w:lineRule="auto"/>
        <w:rPr>
          <w:rFonts w:ascii="Times New Roman" w:hAnsi="Times New Roman"/>
          <w:sz w:val="24"/>
          <w:szCs w:val="24"/>
        </w:rPr>
      </w:pPr>
      <w:r w:rsidRPr="00213E86">
        <w:rPr>
          <w:rFonts w:ascii="Times New Roman" w:hAnsi="Times New Roman"/>
          <w:sz w:val="24"/>
          <w:szCs w:val="24"/>
        </w:rPr>
        <w:t xml:space="preserve">For reasons relating to regional stability or surreptitious </w:t>
      </w:r>
      <w:proofErr w:type="gramStart"/>
      <w:r w:rsidRPr="00213E86">
        <w:rPr>
          <w:rFonts w:ascii="Times New Roman" w:hAnsi="Times New Roman"/>
          <w:sz w:val="24"/>
          <w:szCs w:val="24"/>
        </w:rPr>
        <w:t>listening;</w:t>
      </w:r>
      <w:proofErr w:type="gramEnd"/>
    </w:p>
    <w:p w14:paraId="0392A2DE" w14:textId="77777777" w:rsidR="00213E86" w:rsidRPr="00213E86" w:rsidRDefault="00213E86" w:rsidP="00213E86">
      <w:pPr>
        <w:pStyle w:val="ListParagraph"/>
        <w:rPr>
          <w:rFonts w:ascii="Times New Roman" w:hAnsi="Times New Roman"/>
          <w:sz w:val="24"/>
          <w:szCs w:val="24"/>
        </w:rPr>
      </w:pPr>
    </w:p>
    <w:p w14:paraId="7EE18D8D" w14:textId="1B4E75F1"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Emerging and foundational technologies controlled pursuant to section 1758 of the Export Control Reform Act of 2018 (50 U.S.C. 4817).</w:t>
      </w:r>
    </w:p>
    <w:p w14:paraId="682222C2" w14:textId="77777777" w:rsidR="00213E86" w:rsidRDefault="00213E86" w:rsidP="00213E86">
      <w:pPr>
        <w:pStyle w:val="ListParagraph"/>
        <w:spacing w:after="0" w:line="240" w:lineRule="auto"/>
        <w:ind w:left="1440"/>
        <w:rPr>
          <w:rFonts w:ascii="Times New Roman" w:hAnsi="Times New Roman"/>
          <w:sz w:val="24"/>
          <w:szCs w:val="24"/>
        </w:rPr>
      </w:pPr>
    </w:p>
    <w:p w14:paraId="3B4B173F" w14:textId="77777777" w:rsidR="00213E86" w:rsidRPr="00213E86" w:rsidRDefault="00213E86" w:rsidP="00213E86">
      <w:pPr>
        <w:spacing w:after="0" w:line="240" w:lineRule="auto"/>
        <w:rPr>
          <w:rFonts w:ascii="Times New Roman" w:hAnsi="Times New Roman"/>
          <w:sz w:val="24"/>
          <w:szCs w:val="24"/>
        </w:rPr>
      </w:pPr>
    </w:p>
    <w:p w14:paraId="2E004FDD" w14:textId="36C624EB" w:rsidR="007219C7" w:rsidRDefault="007219C7" w:rsidP="00213E86">
      <w:pPr>
        <w:spacing w:after="0" w:line="240" w:lineRule="auto"/>
        <w:ind w:firstLine="720"/>
        <w:rPr>
          <w:rFonts w:ascii="Times New Roman" w:hAnsi="Times New Roman"/>
          <w:sz w:val="24"/>
          <w:szCs w:val="24"/>
        </w:rPr>
      </w:pPr>
      <w:r w:rsidRPr="007E0B7B">
        <w:rPr>
          <w:rFonts w:ascii="Times New Roman" w:hAnsi="Times New Roman"/>
          <w:sz w:val="24"/>
          <w:szCs w:val="24"/>
        </w:rPr>
        <w:t xml:space="preserve">Interconnection arrangements </w:t>
      </w:r>
      <w:proofErr w:type="gramStart"/>
      <w:r w:rsidRPr="007E0B7B">
        <w:rPr>
          <w:rFonts w:ascii="Times New Roman" w:hAnsi="Times New Roman"/>
          <w:sz w:val="24"/>
          <w:szCs w:val="24"/>
        </w:rPr>
        <w:t>means</w:t>
      </w:r>
      <w:proofErr w:type="gramEnd"/>
      <w:r w:rsidRPr="007E0B7B">
        <w:rPr>
          <w:rFonts w:ascii="Times New Roman" w:hAnsi="Times New Roman"/>
          <w:sz w:val="24"/>
          <w:szCs w:val="24"/>
        </w:rPr>
        <w:t xml:space="preserve">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41A7F7C7" w14:textId="77777777" w:rsidR="00213E86" w:rsidRDefault="00213E86" w:rsidP="00213E86">
      <w:pPr>
        <w:spacing w:after="0" w:line="240" w:lineRule="auto"/>
        <w:ind w:firstLine="720"/>
        <w:rPr>
          <w:rFonts w:ascii="Times New Roman" w:hAnsi="Times New Roman"/>
          <w:sz w:val="24"/>
          <w:szCs w:val="24"/>
        </w:rPr>
      </w:pPr>
    </w:p>
    <w:p w14:paraId="5D048BA7" w14:textId="264F73BA" w:rsidR="007219C7" w:rsidRDefault="007219C7" w:rsidP="00213E86">
      <w:pPr>
        <w:spacing w:after="0" w:line="240" w:lineRule="auto"/>
        <w:ind w:firstLine="720"/>
        <w:rPr>
          <w:rFonts w:ascii="Times New Roman" w:hAnsi="Times New Roman"/>
          <w:sz w:val="24"/>
          <w:szCs w:val="24"/>
        </w:rPr>
      </w:pPr>
      <w:r w:rsidRPr="007E0B7B">
        <w:rPr>
          <w:rFonts w:ascii="Times New Roman" w:hAnsi="Times New Roman"/>
          <w:sz w:val="24"/>
          <w:szCs w:val="24"/>
        </w:rPr>
        <w:lastRenderedPageBreak/>
        <w:t xml:space="preserve">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 </w:t>
      </w:r>
    </w:p>
    <w:p w14:paraId="4427FA3E" w14:textId="77777777" w:rsidR="00213E86" w:rsidRDefault="00213E86" w:rsidP="00213E86">
      <w:pPr>
        <w:spacing w:after="0" w:line="240" w:lineRule="auto"/>
        <w:ind w:firstLine="720"/>
        <w:rPr>
          <w:rFonts w:ascii="Times New Roman" w:hAnsi="Times New Roman"/>
          <w:sz w:val="24"/>
          <w:szCs w:val="24"/>
        </w:rPr>
      </w:pPr>
    </w:p>
    <w:p w14:paraId="126E729E" w14:textId="75062CA7" w:rsidR="007219C7" w:rsidRDefault="007219C7" w:rsidP="00213E86">
      <w:pPr>
        <w:spacing w:after="0" w:line="240" w:lineRule="auto"/>
        <w:ind w:firstLine="720"/>
        <w:rPr>
          <w:rFonts w:ascii="Times New Roman" w:hAnsi="Times New Roman"/>
          <w:sz w:val="24"/>
          <w:szCs w:val="24"/>
        </w:rPr>
      </w:pPr>
      <w:r w:rsidRPr="007E0B7B">
        <w:rPr>
          <w:rFonts w:ascii="Times New Roman" w:hAnsi="Times New Roman"/>
          <w:sz w:val="24"/>
          <w:szCs w:val="24"/>
        </w:rPr>
        <w:t>Roaming means cellular communications services (e.g., voice, video, data) received from a visited network when unable to connect to the facilities of the home network either because signal coverage is too weak or because traffic is too high.</w:t>
      </w:r>
    </w:p>
    <w:p w14:paraId="62310B95" w14:textId="77777777" w:rsidR="00213E86" w:rsidRPr="007E0B7B" w:rsidRDefault="00213E86" w:rsidP="00213E86">
      <w:pPr>
        <w:spacing w:after="0" w:line="240" w:lineRule="auto"/>
        <w:ind w:firstLine="720"/>
        <w:rPr>
          <w:rFonts w:ascii="Times New Roman" w:hAnsi="Times New Roman"/>
          <w:sz w:val="24"/>
          <w:szCs w:val="24"/>
        </w:rPr>
      </w:pPr>
    </w:p>
    <w:p w14:paraId="322FCEEC" w14:textId="092C7F52" w:rsidR="007219C7" w:rsidRDefault="007219C7" w:rsidP="00213E86">
      <w:pPr>
        <w:spacing w:after="0" w:line="240" w:lineRule="auto"/>
        <w:ind w:firstLine="720"/>
        <w:rPr>
          <w:rFonts w:ascii="Times New Roman" w:hAnsi="Times New Roman"/>
          <w:sz w:val="24"/>
          <w:szCs w:val="24"/>
        </w:rPr>
      </w:pPr>
      <w:r w:rsidRPr="007E0B7B">
        <w:rPr>
          <w:rFonts w:ascii="Times New Roman" w:hAnsi="Times New Roman"/>
          <w:sz w:val="24"/>
          <w:szCs w:val="24"/>
        </w:rPr>
        <w:t>Substantial or essential component means any component necessary for the proper function or performance of a piece of equipment, system, or service.</w:t>
      </w:r>
    </w:p>
    <w:p w14:paraId="79516C84" w14:textId="77777777" w:rsidR="00213E86" w:rsidRPr="007E0B7B" w:rsidRDefault="00213E86" w:rsidP="00213E86">
      <w:pPr>
        <w:spacing w:after="0" w:line="240" w:lineRule="auto"/>
        <w:ind w:firstLine="720"/>
        <w:rPr>
          <w:rFonts w:ascii="Times New Roman" w:hAnsi="Times New Roman"/>
          <w:sz w:val="24"/>
          <w:szCs w:val="24"/>
        </w:rPr>
      </w:pPr>
    </w:p>
    <w:p w14:paraId="6F21FE10" w14:textId="08C89463" w:rsidR="007219C7" w:rsidRDefault="007219C7" w:rsidP="00213E86">
      <w:pPr>
        <w:pStyle w:val="ListParagraph"/>
        <w:numPr>
          <w:ilvl w:val="2"/>
          <w:numId w:val="41"/>
        </w:numPr>
        <w:spacing w:after="0" w:line="240" w:lineRule="auto"/>
        <w:rPr>
          <w:rFonts w:ascii="Times New Roman" w:hAnsi="Times New Roman"/>
          <w:sz w:val="24"/>
          <w:szCs w:val="24"/>
        </w:rPr>
      </w:pPr>
      <w:r w:rsidRPr="007E0B7B">
        <w:rPr>
          <w:rFonts w:ascii="Times New Roman" w:hAnsi="Times New Roman"/>
          <w:sz w:val="24"/>
          <w:szCs w:val="24"/>
        </w:rPr>
        <w:t>Prohibition.</w:t>
      </w:r>
    </w:p>
    <w:p w14:paraId="6BC8710A" w14:textId="77777777" w:rsidR="00213E86" w:rsidRDefault="00213E86" w:rsidP="00213E86">
      <w:pPr>
        <w:pStyle w:val="ListParagraph"/>
        <w:spacing w:after="0" w:line="240" w:lineRule="auto"/>
        <w:ind w:left="1080"/>
        <w:rPr>
          <w:rFonts w:ascii="Times New Roman" w:hAnsi="Times New Roman"/>
          <w:sz w:val="24"/>
          <w:szCs w:val="24"/>
        </w:rPr>
      </w:pPr>
    </w:p>
    <w:p w14:paraId="061C8CD9" w14:textId="356C328E"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 xml:space="preserve">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w:t>
      </w:r>
      <w:r w:rsidR="00213E86">
        <w:rPr>
          <w:rFonts w:ascii="Times New Roman" w:hAnsi="Times New Roman"/>
          <w:sz w:val="24"/>
          <w:szCs w:val="24"/>
        </w:rPr>
        <w:t xml:space="preserve"> </w:t>
      </w:r>
      <w:r w:rsidRPr="00213E86">
        <w:rPr>
          <w:rFonts w:ascii="Times New Roman" w:hAnsi="Times New Roman"/>
          <w:sz w:val="24"/>
          <w:szCs w:val="24"/>
        </w:rPr>
        <w:t>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w:t>
      </w:r>
    </w:p>
    <w:p w14:paraId="266C1B9C" w14:textId="77777777" w:rsidR="00213E86" w:rsidRDefault="00213E86" w:rsidP="00213E86">
      <w:pPr>
        <w:pStyle w:val="ListParagraph"/>
        <w:spacing w:after="0" w:line="240" w:lineRule="auto"/>
        <w:ind w:left="1440"/>
        <w:rPr>
          <w:rFonts w:ascii="Times New Roman" w:hAnsi="Times New Roman"/>
          <w:sz w:val="24"/>
          <w:szCs w:val="24"/>
        </w:rPr>
      </w:pPr>
    </w:p>
    <w:p w14:paraId="10541D01" w14:textId="7700BFD8"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 xml:space="preserve">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w:t>
      </w:r>
      <w:r w:rsidR="002E6898">
        <w:rPr>
          <w:rFonts w:ascii="Times New Roman" w:hAnsi="Times New Roman"/>
          <w:sz w:val="24"/>
          <w:szCs w:val="24"/>
        </w:rPr>
        <w:t xml:space="preserve"> </w:t>
      </w:r>
      <w:r w:rsidRPr="00213E86">
        <w:rPr>
          <w:rFonts w:ascii="Times New Roman" w:hAnsi="Times New Roman"/>
          <w:sz w:val="24"/>
          <w:szCs w:val="24"/>
        </w:rPr>
        <w:t xml:space="preserve">This prohibition applies to the use of covered telecommunications equipment or services, regardless of whether that use is in performance of work under a </w:t>
      </w:r>
      <w:proofErr w:type="gramStart"/>
      <w:r w:rsidRPr="00213E86">
        <w:rPr>
          <w:rFonts w:ascii="Times New Roman" w:hAnsi="Times New Roman"/>
          <w:sz w:val="24"/>
          <w:szCs w:val="24"/>
        </w:rPr>
        <w:t>Federal</w:t>
      </w:r>
      <w:proofErr w:type="gramEnd"/>
      <w:r w:rsidRPr="00213E86">
        <w:rPr>
          <w:rFonts w:ascii="Times New Roman" w:hAnsi="Times New Roman"/>
          <w:sz w:val="24"/>
          <w:szCs w:val="24"/>
        </w:rPr>
        <w:t xml:space="preserve"> contract.</w:t>
      </w:r>
    </w:p>
    <w:p w14:paraId="7C9A61AD" w14:textId="77777777" w:rsidR="00213E86" w:rsidRPr="00213E86" w:rsidRDefault="00213E86" w:rsidP="00213E86">
      <w:pPr>
        <w:pStyle w:val="ListParagraph"/>
        <w:rPr>
          <w:rFonts w:ascii="Times New Roman" w:hAnsi="Times New Roman"/>
          <w:sz w:val="24"/>
          <w:szCs w:val="24"/>
        </w:rPr>
      </w:pPr>
    </w:p>
    <w:p w14:paraId="05E95D60" w14:textId="1E449E07" w:rsidR="007219C7" w:rsidRDefault="007219C7" w:rsidP="00945F08">
      <w:pPr>
        <w:pStyle w:val="ListParagraph"/>
        <w:numPr>
          <w:ilvl w:val="2"/>
          <w:numId w:val="41"/>
        </w:numPr>
        <w:spacing w:after="0" w:line="240" w:lineRule="auto"/>
        <w:rPr>
          <w:rFonts w:ascii="Times New Roman" w:hAnsi="Times New Roman"/>
          <w:sz w:val="24"/>
          <w:szCs w:val="24"/>
        </w:rPr>
      </w:pPr>
      <w:r w:rsidRPr="00213E86">
        <w:rPr>
          <w:rFonts w:ascii="Times New Roman" w:hAnsi="Times New Roman"/>
          <w:sz w:val="24"/>
          <w:szCs w:val="24"/>
        </w:rPr>
        <w:t>Exceptions. This clause does not prohibit contractors from providing</w:t>
      </w:r>
    </w:p>
    <w:p w14:paraId="60853C76" w14:textId="77777777" w:rsidR="00213E86" w:rsidRDefault="00213E86" w:rsidP="00213E86">
      <w:pPr>
        <w:pStyle w:val="ListParagraph"/>
        <w:spacing w:after="0" w:line="240" w:lineRule="auto"/>
        <w:ind w:left="1080"/>
        <w:rPr>
          <w:rFonts w:ascii="Times New Roman" w:hAnsi="Times New Roman"/>
          <w:sz w:val="24"/>
          <w:szCs w:val="24"/>
        </w:rPr>
      </w:pPr>
    </w:p>
    <w:p w14:paraId="64AFCD37" w14:textId="50F0B957"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A service that connects to the facilities of a third-party, such as backhaul, roaming, or interconnection arrangements; or</w:t>
      </w:r>
    </w:p>
    <w:p w14:paraId="47B2A714" w14:textId="77777777" w:rsidR="00213E86" w:rsidRDefault="00213E86" w:rsidP="00213E86">
      <w:pPr>
        <w:pStyle w:val="ListParagraph"/>
        <w:spacing w:after="0" w:line="240" w:lineRule="auto"/>
        <w:ind w:left="1440"/>
        <w:rPr>
          <w:rFonts w:ascii="Times New Roman" w:hAnsi="Times New Roman"/>
          <w:sz w:val="24"/>
          <w:szCs w:val="24"/>
        </w:rPr>
      </w:pPr>
    </w:p>
    <w:p w14:paraId="4760B0AA" w14:textId="7D5B26A3"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Telecommunications equipment that cannot route or redirect user data traffic or permit visibility into any user data or packets that such equipment transmits or otherwise handles.</w:t>
      </w:r>
    </w:p>
    <w:p w14:paraId="334BF673" w14:textId="77777777" w:rsidR="00213E86" w:rsidRPr="00213E86" w:rsidRDefault="00213E86" w:rsidP="00213E86">
      <w:pPr>
        <w:pStyle w:val="ListParagraph"/>
        <w:rPr>
          <w:rFonts w:ascii="Times New Roman" w:hAnsi="Times New Roman"/>
          <w:sz w:val="24"/>
          <w:szCs w:val="24"/>
        </w:rPr>
      </w:pPr>
    </w:p>
    <w:p w14:paraId="636642FF" w14:textId="1F5BC5D6" w:rsidR="007219C7" w:rsidRDefault="007219C7" w:rsidP="00945F08">
      <w:pPr>
        <w:pStyle w:val="ListParagraph"/>
        <w:numPr>
          <w:ilvl w:val="2"/>
          <w:numId w:val="41"/>
        </w:numPr>
        <w:spacing w:after="0" w:line="240" w:lineRule="auto"/>
        <w:rPr>
          <w:rFonts w:ascii="Times New Roman" w:hAnsi="Times New Roman"/>
          <w:sz w:val="24"/>
          <w:szCs w:val="24"/>
        </w:rPr>
      </w:pPr>
      <w:r w:rsidRPr="00213E86">
        <w:rPr>
          <w:rFonts w:ascii="Times New Roman" w:hAnsi="Times New Roman"/>
          <w:sz w:val="24"/>
          <w:szCs w:val="24"/>
        </w:rPr>
        <w:t>Reporting requirement.</w:t>
      </w:r>
    </w:p>
    <w:p w14:paraId="29ADAF21" w14:textId="77777777" w:rsidR="00213E86" w:rsidRDefault="00213E86" w:rsidP="00213E86">
      <w:pPr>
        <w:pStyle w:val="ListParagraph"/>
        <w:spacing w:after="0" w:line="240" w:lineRule="auto"/>
        <w:ind w:left="1080"/>
        <w:rPr>
          <w:rFonts w:ascii="Times New Roman" w:hAnsi="Times New Roman"/>
          <w:sz w:val="24"/>
          <w:szCs w:val="24"/>
        </w:rPr>
      </w:pPr>
    </w:p>
    <w:p w14:paraId="65251749" w14:textId="71716295" w:rsidR="007219C7" w:rsidRDefault="007219C7" w:rsidP="00213E86">
      <w:pPr>
        <w:pStyle w:val="ListParagraph"/>
        <w:numPr>
          <w:ilvl w:val="3"/>
          <w:numId w:val="41"/>
        </w:numPr>
        <w:spacing w:after="0" w:line="240" w:lineRule="auto"/>
        <w:rPr>
          <w:rFonts w:ascii="Times New Roman" w:hAnsi="Times New Roman"/>
          <w:sz w:val="24"/>
          <w:szCs w:val="24"/>
        </w:rPr>
      </w:pPr>
      <w:r w:rsidRPr="00213E86">
        <w:rPr>
          <w:rFonts w:ascii="Times New Roman" w:hAnsi="Times New Roman"/>
          <w:sz w:val="24"/>
          <w:szCs w:val="24"/>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For indefinite delivery contracts, the Contractor shall report to the Contracting Officer for the indefinite delivery contract and the Contracting Officer(s) for any affected order.</w:t>
      </w:r>
    </w:p>
    <w:p w14:paraId="7DF14D4A" w14:textId="77777777" w:rsidR="00816BD5" w:rsidRDefault="00816BD5" w:rsidP="00816BD5">
      <w:pPr>
        <w:pStyle w:val="ListParagraph"/>
        <w:spacing w:after="0" w:line="240" w:lineRule="auto"/>
        <w:ind w:left="1440"/>
        <w:rPr>
          <w:rFonts w:ascii="Times New Roman" w:hAnsi="Times New Roman"/>
          <w:sz w:val="24"/>
          <w:szCs w:val="24"/>
        </w:rPr>
      </w:pPr>
    </w:p>
    <w:p w14:paraId="5AFB45E0" w14:textId="4D828AC9" w:rsidR="007219C7" w:rsidRDefault="007219C7" w:rsidP="00816BD5">
      <w:pPr>
        <w:pStyle w:val="ListParagraph"/>
        <w:numPr>
          <w:ilvl w:val="3"/>
          <w:numId w:val="41"/>
        </w:numPr>
        <w:spacing w:after="0" w:line="240" w:lineRule="auto"/>
        <w:rPr>
          <w:rFonts w:ascii="Times New Roman" w:hAnsi="Times New Roman"/>
          <w:sz w:val="24"/>
          <w:szCs w:val="24"/>
        </w:rPr>
      </w:pPr>
      <w:r w:rsidRPr="00816BD5">
        <w:rPr>
          <w:rFonts w:ascii="Times New Roman" w:hAnsi="Times New Roman"/>
          <w:sz w:val="24"/>
          <w:szCs w:val="24"/>
        </w:rPr>
        <w:lastRenderedPageBreak/>
        <w:t>The Contractor shall report the following information pursuant to paragraph (d)(1) of this clause</w:t>
      </w:r>
    </w:p>
    <w:p w14:paraId="2DB1D2A5" w14:textId="77777777" w:rsidR="00816BD5" w:rsidRPr="00816BD5" w:rsidRDefault="00816BD5" w:rsidP="00816BD5">
      <w:pPr>
        <w:pStyle w:val="ListParagraph"/>
        <w:rPr>
          <w:rFonts w:ascii="Times New Roman" w:hAnsi="Times New Roman"/>
          <w:sz w:val="24"/>
          <w:szCs w:val="24"/>
        </w:rPr>
      </w:pPr>
    </w:p>
    <w:p w14:paraId="74B493F7" w14:textId="30360932" w:rsidR="007219C7" w:rsidRDefault="007219C7" w:rsidP="00816BD5">
      <w:pPr>
        <w:pStyle w:val="ListParagraph"/>
        <w:numPr>
          <w:ilvl w:val="4"/>
          <w:numId w:val="41"/>
        </w:numPr>
        <w:spacing w:after="0" w:line="240" w:lineRule="auto"/>
        <w:rPr>
          <w:rFonts w:ascii="Times New Roman" w:hAnsi="Times New Roman"/>
          <w:sz w:val="24"/>
          <w:szCs w:val="24"/>
        </w:rPr>
      </w:pPr>
      <w:r w:rsidRPr="00816BD5">
        <w:rPr>
          <w:rFonts w:ascii="Times New Roman" w:hAnsi="Times New Roman"/>
          <w:sz w:val="24"/>
          <w:szCs w:val="24"/>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3827A07" w14:textId="77777777" w:rsidR="00816BD5" w:rsidRDefault="00816BD5" w:rsidP="00816BD5">
      <w:pPr>
        <w:pStyle w:val="ListParagraph"/>
        <w:spacing w:after="0" w:line="240" w:lineRule="auto"/>
        <w:ind w:left="1800"/>
        <w:rPr>
          <w:rFonts w:ascii="Times New Roman" w:hAnsi="Times New Roman"/>
          <w:sz w:val="24"/>
          <w:szCs w:val="24"/>
        </w:rPr>
      </w:pPr>
    </w:p>
    <w:p w14:paraId="4E9D52A8" w14:textId="70C397C0" w:rsidR="007219C7" w:rsidRDefault="007219C7" w:rsidP="00816BD5">
      <w:pPr>
        <w:pStyle w:val="ListParagraph"/>
        <w:numPr>
          <w:ilvl w:val="4"/>
          <w:numId w:val="41"/>
        </w:numPr>
        <w:spacing w:after="0" w:line="240" w:lineRule="auto"/>
        <w:rPr>
          <w:rFonts w:ascii="Times New Roman" w:hAnsi="Times New Roman"/>
          <w:sz w:val="24"/>
          <w:szCs w:val="24"/>
        </w:rPr>
      </w:pPr>
      <w:r w:rsidRPr="00816BD5">
        <w:rPr>
          <w:rFonts w:ascii="Times New Roman" w:hAnsi="Times New Roman"/>
          <w:sz w:val="24"/>
          <w:szCs w:val="24"/>
        </w:rPr>
        <w:t>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5EDD07C3" w14:textId="77777777" w:rsidR="00816BD5" w:rsidRPr="00816BD5" w:rsidRDefault="00816BD5" w:rsidP="00816BD5">
      <w:pPr>
        <w:pStyle w:val="ListParagraph"/>
        <w:rPr>
          <w:rFonts w:ascii="Times New Roman" w:hAnsi="Times New Roman"/>
          <w:sz w:val="24"/>
          <w:szCs w:val="24"/>
        </w:rPr>
      </w:pPr>
    </w:p>
    <w:p w14:paraId="0478CE7A" w14:textId="2A9CD436" w:rsidR="007219C7" w:rsidRDefault="007219C7" w:rsidP="00816BD5">
      <w:pPr>
        <w:pStyle w:val="ListParagraph"/>
        <w:numPr>
          <w:ilvl w:val="2"/>
          <w:numId w:val="41"/>
        </w:numPr>
        <w:spacing w:after="0" w:line="240" w:lineRule="auto"/>
        <w:rPr>
          <w:rFonts w:ascii="Times New Roman" w:hAnsi="Times New Roman"/>
          <w:sz w:val="24"/>
          <w:szCs w:val="24"/>
        </w:rPr>
      </w:pPr>
      <w:r w:rsidRPr="00816BD5">
        <w:rPr>
          <w:rFonts w:ascii="Times New Roman" w:hAnsi="Times New Roman"/>
          <w:sz w:val="24"/>
          <w:szCs w:val="24"/>
        </w:rPr>
        <w:t>Subcontracts. The Contractor shall insert the substance of this clause, including this paragraph (e) and excluding paragraph (b)(2), in all subcontracts and other contractual instruments, including subcontracts for the acquisition of commercial items.</w:t>
      </w:r>
    </w:p>
    <w:p w14:paraId="47377FB7" w14:textId="77777777" w:rsidR="00816BD5" w:rsidRPr="00816BD5" w:rsidRDefault="00816BD5" w:rsidP="00816BD5">
      <w:pPr>
        <w:pStyle w:val="ListParagraph"/>
        <w:spacing w:after="0" w:line="240" w:lineRule="auto"/>
        <w:ind w:left="1080"/>
        <w:rPr>
          <w:rFonts w:ascii="Times New Roman" w:hAnsi="Times New Roman"/>
          <w:sz w:val="24"/>
          <w:szCs w:val="24"/>
        </w:rPr>
      </w:pPr>
    </w:p>
    <w:p w14:paraId="2995D0D3" w14:textId="77777777" w:rsidR="007219C7" w:rsidRPr="007E0B7B" w:rsidRDefault="007219C7" w:rsidP="00945F08">
      <w:pPr>
        <w:spacing w:after="0" w:line="240" w:lineRule="auto"/>
        <w:jc w:val="center"/>
        <w:rPr>
          <w:rFonts w:ascii="Times New Roman" w:hAnsi="Times New Roman"/>
          <w:sz w:val="24"/>
          <w:szCs w:val="24"/>
        </w:rPr>
      </w:pPr>
      <w:r w:rsidRPr="007E0B7B">
        <w:rPr>
          <w:rFonts w:ascii="Times New Roman" w:hAnsi="Times New Roman"/>
          <w:sz w:val="24"/>
          <w:szCs w:val="24"/>
        </w:rPr>
        <w:t>(End of clause)</w:t>
      </w:r>
    </w:p>
    <w:p w14:paraId="7378F276" w14:textId="77777777" w:rsidR="007219C7" w:rsidRDefault="007219C7" w:rsidP="00945F08">
      <w:pPr>
        <w:pStyle w:val="ListParagraph"/>
        <w:spacing w:after="0" w:line="240" w:lineRule="auto"/>
        <w:ind w:left="0"/>
        <w:rPr>
          <w:rFonts w:ascii="Times New Roman" w:hAnsi="Times New Roman"/>
          <w:sz w:val="24"/>
          <w:szCs w:val="24"/>
        </w:rPr>
      </w:pPr>
    </w:p>
    <w:p w14:paraId="01FA8179" w14:textId="77777777" w:rsidR="007219C7" w:rsidRDefault="007219C7" w:rsidP="00945F08">
      <w:pPr>
        <w:tabs>
          <w:tab w:val="left" w:pos="5910"/>
        </w:tabs>
        <w:spacing w:after="0" w:line="240" w:lineRule="auto"/>
        <w:jc w:val="center"/>
        <w:rPr>
          <w:rFonts w:ascii="Times New Roman" w:hAnsi="Times New Roman"/>
          <w:color w:val="FF0000"/>
          <w:sz w:val="24"/>
          <w:szCs w:val="24"/>
        </w:rPr>
      </w:pPr>
      <w:r>
        <w:rPr>
          <w:rFonts w:ascii="Times New Roman" w:hAnsi="Times New Roman"/>
          <w:color w:val="FF0000"/>
          <w:sz w:val="24"/>
          <w:szCs w:val="24"/>
        </w:rPr>
        <w:t xml:space="preserve">NOTE FOR THE KO FOR THE BELOW PROVISION AND CLAUSE ON PFOS/PFOA: </w:t>
      </w:r>
    </w:p>
    <w:p w14:paraId="0245A1F4" w14:textId="77777777" w:rsidR="007219C7" w:rsidRDefault="007219C7" w:rsidP="00945F08">
      <w:pPr>
        <w:tabs>
          <w:tab w:val="left" w:pos="5910"/>
        </w:tabs>
        <w:spacing w:after="0" w:line="240" w:lineRule="auto"/>
        <w:rPr>
          <w:rFonts w:ascii="Times New Roman" w:hAnsi="Times New Roman"/>
          <w:color w:val="FF0000"/>
          <w:sz w:val="24"/>
          <w:szCs w:val="24"/>
        </w:rPr>
      </w:pPr>
      <w:r>
        <w:rPr>
          <w:rFonts w:ascii="Times New Roman" w:hAnsi="Times New Roman"/>
          <w:color w:val="FF0000"/>
          <w:sz w:val="24"/>
          <w:szCs w:val="24"/>
        </w:rPr>
        <w:t xml:space="preserve">1) THIS NOTE IS TO BE REMOVED PRIOR TO RELEASE OF RFP. </w:t>
      </w:r>
    </w:p>
    <w:p w14:paraId="4462BA73" w14:textId="77777777" w:rsidR="007219C7" w:rsidRDefault="007219C7" w:rsidP="00945F08">
      <w:pPr>
        <w:tabs>
          <w:tab w:val="left" w:pos="5910"/>
        </w:tabs>
        <w:spacing w:after="0" w:line="240" w:lineRule="auto"/>
        <w:rPr>
          <w:rFonts w:ascii="Times New Roman" w:hAnsi="Times New Roman"/>
          <w:color w:val="FF0000"/>
          <w:sz w:val="24"/>
          <w:szCs w:val="24"/>
        </w:rPr>
      </w:pPr>
      <w:r>
        <w:rPr>
          <w:rFonts w:ascii="Times New Roman" w:hAnsi="Times New Roman"/>
          <w:color w:val="FF0000"/>
          <w:sz w:val="24"/>
          <w:szCs w:val="24"/>
        </w:rPr>
        <w:t>2) INCLUDE THE PROVISION AND CLAUSE WHEN REQUIREMENT IS FOR NONSTICK COOKWARE OR COOKING UTENSILS FOR USE IN GALLEYS OR DINING FACILITIES, AND ALSO FOR UPHOLSTERED FURNITURE, CARPETS, AND RUGS THAT HAVE BEEN TREATED WITH STAIN-RESISTANT COATINGS.</w:t>
      </w:r>
    </w:p>
    <w:p w14:paraId="1A97B015" w14:textId="372B5850" w:rsidR="007219C7" w:rsidRDefault="007219C7" w:rsidP="00945F08">
      <w:pPr>
        <w:tabs>
          <w:tab w:val="left" w:pos="5910"/>
        </w:tabs>
        <w:spacing w:after="0" w:line="240" w:lineRule="auto"/>
        <w:rPr>
          <w:rFonts w:ascii="Times New Roman" w:hAnsi="Times New Roman"/>
          <w:color w:val="FF0000"/>
          <w:sz w:val="24"/>
          <w:szCs w:val="24"/>
        </w:rPr>
      </w:pPr>
      <w:r>
        <w:rPr>
          <w:rFonts w:ascii="Times New Roman" w:hAnsi="Times New Roman"/>
          <w:color w:val="FF0000"/>
          <w:sz w:val="24"/>
          <w:szCs w:val="24"/>
        </w:rPr>
        <w:t>3) IF THE TWO BELOW DO NOT APPLY TO YOUR REQUIREMENTS, THEN DELETE FROM THE RFP.</w:t>
      </w:r>
    </w:p>
    <w:p w14:paraId="5C9CD3B0" w14:textId="77777777" w:rsidR="00816BD5" w:rsidRPr="00816BD5" w:rsidRDefault="00816BD5" w:rsidP="00945F08">
      <w:pPr>
        <w:tabs>
          <w:tab w:val="left" w:pos="5910"/>
        </w:tabs>
        <w:spacing w:after="0" w:line="240" w:lineRule="auto"/>
        <w:rPr>
          <w:rFonts w:ascii="Times New Roman" w:hAnsi="Times New Roman"/>
          <w:sz w:val="24"/>
          <w:szCs w:val="24"/>
        </w:rPr>
      </w:pPr>
    </w:p>
    <w:p w14:paraId="484ACD73" w14:textId="22B82195" w:rsidR="007219C7" w:rsidRDefault="007219C7" w:rsidP="00816BD5">
      <w:pPr>
        <w:pStyle w:val="ListParagraph"/>
        <w:numPr>
          <w:ilvl w:val="0"/>
          <w:numId w:val="39"/>
        </w:numPr>
        <w:spacing w:after="0" w:line="240" w:lineRule="auto"/>
        <w:rPr>
          <w:rFonts w:ascii="Times New Roman" w:hAnsi="Times New Roman"/>
          <w:b/>
          <w:sz w:val="24"/>
          <w:szCs w:val="24"/>
        </w:rPr>
      </w:pPr>
      <w:r>
        <w:rPr>
          <w:rFonts w:ascii="Times New Roman" w:hAnsi="Times New Roman"/>
          <w:b/>
          <w:sz w:val="24"/>
          <w:szCs w:val="24"/>
        </w:rPr>
        <w:t xml:space="preserve">  </w:t>
      </w:r>
      <w:r w:rsidR="00816BD5">
        <w:rPr>
          <w:rFonts w:ascii="Times New Roman" w:hAnsi="Times New Roman"/>
          <w:b/>
          <w:sz w:val="24"/>
          <w:szCs w:val="24"/>
        </w:rPr>
        <w:t>PROHIBITION ON PROCUREMENT OF CERTAIN ITEMS CONTAINING PERFLUOROOCTANE SULFONATE OR PERFLUOROOCTANOIC ACID – REPRESENTATION (DEVIATION 2022-O0010) (SEP 2022)</w:t>
      </w:r>
    </w:p>
    <w:p w14:paraId="08CE15C0" w14:textId="77777777" w:rsidR="00816BD5" w:rsidRDefault="00816BD5" w:rsidP="00816BD5">
      <w:pPr>
        <w:pStyle w:val="ListParagraph"/>
        <w:spacing w:after="0" w:line="240" w:lineRule="auto"/>
        <w:ind w:left="360"/>
        <w:rPr>
          <w:rFonts w:ascii="Times New Roman" w:hAnsi="Times New Roman"/>
          <w:b/>
          <w:sz w:val="24"/>
          <w:szCs w:val="24"/>
        </w:rPr>
      </w:pPr>
    </w:p>
    <w:p w14:paraId="78B89AFA" w14:textId="6C18CDF2"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hAnsi="Times New Roman"/>
          <w:sz w:val="24"/>
          <w:szCs w:val="24"/>
        </w:rPr>
        <w:t xml:space="preserve">Effective April 1, 2023, in accordance with section 333 of the William M. (Mac)Thornberry National Defense Authorization Act for Fiscal Year 2021 (Pub. L. 116-283) the Department of Defense may not procure any covered items that contain </w:t>
      </w:r>
      <w:proofErr w:type="spellStart"/>
      <w:r w:rsidRPr="00816BD5">
        <w:rPr>
          <w:rFonts w:ascii="Times New Roman" w:hAnsi="Times New Roman"/>
          <w:sz w:val="24"/>
          <w:szCs w:val="24"/>
        </w:rPr>
        <w:t>perfluorooctane</w:t>
      </w:r>
      <w:proofErr w:type="spellEnd"/>
      <w:r w:rsidRPr="00816BD5">
        <w:rPr>
          <w:rFonts w:ascii="Times New Roman" w:hAnsi="Times New Roman"/>
          <w:sz w:val="24"/>
          <w:szCs w:val="24"/>
        </w:rPr>
        <w:t xml:space="preserve"> sulfonate (PFOS) or perfluorooctanoic acid (PFOA). A covered item includes:</w:t>
      </w:r>
    </w:p>
    <w:p w14:paraId="0DB650EC" w14:textId="77777777" w:rsidR="00816BD5" w:rsidRPr="00816BD5" w:rsidRDefault="00816BD5" w:rsidP="00816BD5">
      <w:pPr>
        <w:pStyle w:val="ListParagraph"/>
        <w:spacing w:after="0" w:line="240" w:lineRule="auto"/>
        <w:ind w:left="1080"/>
        <w:rPr>
          <w:rFonts w:ascii="Times New Roman" w:hAnsi="Times New Roman"/>
          <w:b/>
          <w:sz w:val="24"/>
          <w:szCs w:val="24"/>
        </w:rPr>
      </w:pPr>
    </w:p>
    <w:p w14:paraId="5D1E5FBB" w14:textId="312DF8AC"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hAnsi="Times New Roman"/>
          <w:sz w:val="24"/>
          <w:szCs w:val="24"/>
        </w:rPr>
        <w:t>Nonstick cookware or cooking utensils for use in galleys or dining facilities; and</w:t>
      </w:r>
    </w:p>
    <w:p w14:paraId="05601A04" w14:textId="77777777" w:rsidR="00816BD5" w:rsidRPr="00816BD5" w:rsidRDefault="00816BD5" w:rsidP="00816BD5">
      <w:pPr>
        <w:pStyle w:val="ListParagraph"/>
        <w:spacing w:after="0" w:line="240" w:lineRule="auto"/>
        <w:ind w:left="1440"/>
        <w:rPr>
          <w:rFonts w:ascii="Times New Roman" w:hAnsi="Times New Roman"/>
          <w:b/>
          <w:sz w:val="24"/>
          <w:szCs w:val="24"/>
        </w:rPr>
      </w:pPr>
    </w:p>
    <w:p w14:paraId="714B6CF6" w14:textId="16215F9D"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hAnsi="Times New Roman"/>
          <w:sz w:val="24"/>
          <w:szCs w:val="24"/>
        </w:rPr>
        <w:t>Upholstered furniture, carpets, and rugs that have been treated with stain-resistant coatings.</w:t>
      </w:r>
    </w:p>
    <w:p w14:paraId="220F9A30" w14:textId="77777777" w:rsidR="00816BD5" w:rsidRPr="00816BD5" w:rsidRDefault="00816BD5" w:rsidP="00816BD5">
      <w:pPr>
        <w:pStyle w:val="ListParagraph"/>
        <w:rPr>
          <w:rFonts w:ascii="Times New Roman" w:hAnsi="Times New Roman"/>
          <w:b/>
          <w:sz w:val="24"/>
          <w:szCs w:val="24"/>
        </w:rPr>
      </w:pPr>
    </w:p>
    <w:p w14:paraId="75A00603" w14:textId="52347DDA"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hAnsi="Times New Roman"/>
          <w:sz w:val="24"/>
          <w:szCs w:val="24"/>
        </w:rPr>
        <w:t>Representation. By submission of its offer, the Offeror represents that it is not providing as part of its offer any covered items containing PFOS or PFOA.</w:t>
      </w:r>
    </w:p>
    <w:p w14:paraId="6A54A9D0" w14:textId="77777777" w:rsidR="00816BD5" w:rsidRPr="00816BD5" w:rsidRDefault="00816BD5" w:rsidP="00923B11">
      <w:pPr>
        <w:pStyle w:val="ListParagraph"/>
        <w:spacing w:after="0" w:line="240" w:lineRule="auto"/>
        <w:ind w:left="1080"/>
        <w:rPr>
          <w:rFonts w:ascii="Times New Roman" w:hAnsi="Times New Roman"/>
          <w:b/>
          <w:sz w:val="24"/>
          <w:szCs w:val="24"/>
        </w:rPr>
      </w:pPr>
    </w:p>
    <w:p w14:paraId="1713899E" w14:textId="77777777" w:rsidR="007219C7" w:rsidRDefault="007219C7" w:rsidP="00945F08">
      <w:pPr>
        <w:tabs>
          <w:tab w:val="left" w:pos="5910"/>
        </w:tabs>
        <w:spacing w:after="0" w:line="240" w:lineRule="auto"/>
        <w:jc w:val="center"/>
        <w:rPr>
          <w:rFonts w:ascii="Times New Roman" w:hAnsi="Times New Roman"/>
          <w:sz w:val="24"/>
          <w:szCs w:val="24"/>
        </w:rPr>
      </w:pPr>
      <w:r w:rsidRPr="00F2180A">
        <w:rPr>
          <w:rFonts w:ascii="Times New Roman" w:hAnsi="Times New Roman"/>
          <w:sz w:val="24"/>
          <w:szCs w:val="24"/>
        </w:rPr>
        <w:t>(End of provision)</w:t>
      </w:r>
    </w:p>
    <w:p w14:paraId="18605438" w14:textId="77777777" w:rsidR="00816BD5" w:rsidRDefault="00816BD5" w:rsidP="00816BD5">
      <w:pPr>
        <w:tabs>
          <w:tab w:val="left" w:pos="5910"/>
        </w:tabs>
        <w:spacing w:after="0" w:line="240" w:lineRule="auto"/>
        <w:rPr>
          <w:rFonts w:ascii="Times New Roman" w:hAnsi="Times New Roman"/>
          <w:sz w:val="24"/>
          <w:szCs w:val="24"/>
        </w:rPr>
      </w:pPr>
    </w:p>
    <w:p w14:paraId="048BCEEF" w14:textId="77777777" w:rsidR="00816BD5" w:rsidRDefault="00816BD5" w:rsidP="00816BD5">
      <w:pPr>
        <w:tabs>
          <w:tab w:val="left" w:pos="5910"/>
        </w:tabs>
        <w:spacing w:after="0" w:line="240" w:lineRule="auto"/>
        <w:rPr>
          <w:rFonts w:ascii="Times New Roman" w:hAnsi="Times New Roman"/>
          <w:sz w:val="24"/>
          <w:szCs w:val="24"/>
        </w:rPr>
      </w:pPr>
    </w:p>
    <w:p w14:paraId="639334DC" w14:textId="365E14CD" w:rsidR="007219C7" w:rsidRDefault="00816BD5" w:rsidP="00816BD5">
      <w:pPr>
        <w:pStyle w:val="ListParagraph"/>
        <w:numPr>
          <w:ilvl w:val="0"/>
          <w:numId w:val="39"/>
        </w:num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PROHIBITION ON PROCUREMENT OF CERTAIN ITEMS CONTAINING PERFLUOROOCTANE SULFONATE OR PERFLUOROOCTANOIC ACID (DEVIATION 2022-O0010) (APR 2023)</w:t>
      </w:r>
    </w:p>
    <w:p w14:paraId="302F7F7F" w14:textId="77777777" w:rsidR="00816BD5" w:rsidRDefault="00816BD5" w:rsidP="00816BD5">
      <w:pPr>
        <w:pStyle w:val="ListParagraph"/>
        <w:spacing w:after="0" w:line="240" w:lineRule="auto"/>
        <w:ind w:left="360"/>
        <w:rPr>
          <w:rFonts w:ascii="Times New Roman" w:hAnsi="Times New Roman"/>
          <w:b/>
          <w:sz w:val="24"/>
          <w:szCs w:val="24"/>
        </w:rPr>
      </w:pPr>
    </w:p>
    <w:p w14:paraId="215FBA2F" w14:textId="121091E3"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hAnsi="Times New Roman"/>
          <w:sz w:val="24"/>
          <w:szCs w:val="24"/>
        </w:rPr>
        <w:t xml:space="preserve">Effective April 1, 2023, in accordance with section 333 of the William M. (Mac)Thornberry National Defense Authorization Act for Fiscal Year 2021 (Pub. L. 116-283), the Department of Defense may not procure any covered items that contain </w:t>
      </w:r>
      <w:proofErr w:type="spellStart"/>
      <w:r w:rsidRPr="00816BD5">
        <w:rPr>
          <w:rFonts w:ascii="Times New Roman" w:hAnsi="Times New Roman"/>
          <w:sz w:val="24"/>
          <w:szCs w:val="24"/>
        </w:rPr>
        <w:t>perfluorooctane</w:t>
      </w:r>
      <w:proofErr w:type="spellEnd"/>
      <w:r w:rsidRPr="00816BD5">
        <w:rPr>
          <w:rFonts w:ascii="Times New Roman" w:hAnsi="Times New Roman"/>
          <w:sz w:val="24"/>
          <w:szCs w:val="24"/>
        </w:rPr>
        <w:t xml:space="preserve"> sulfonate (PFOS) or perfluorooctanoic acid (PFOA).</w:t>
      </w:r>
    </w:p>
    <w:p w14:paraId="4CA6B8F1" w14:textId="77777777" w:rsidR="00816BD5" w:rsidRPr="00816BD5" w:rsidRDefault="00816BD5" w:rsidP="00816BD5">
      <w:pPr>
        <w:pStyle w:val="ListParagraph"/>
        <w:spacing w:after="0" w:line="240" w:lineRule="auto"/>
        <w:ind w:left="1080"/>
        <w:rPr>
          <w:rFonts w:ascii="Times New Roman" w:hAnsi="Times New Roman"/>
          <w:b/>
          <w:sz w:val="24"/>
          <w:szCs w:val="24"/>
        </w:rPr>
      </w:pPr>
    </w:p>
    <w:p w14:paraId="707663E1" w14:textId="58594449"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hAnsi="Times New Roman"/>
          <w:sz w:val="24"/>
          <w:szCs w:val="24"/>
        </w:rPr>
        <w:t>A covered item means the following:</w:t>
      </w:r>
    </w:p>
    <w:p w14:paraId="12292842" w14:textId="77777777" w:rsidR="00816BD5" w:rsidRPr="00816BD5" w:rsidRDefault="00816BD5" w:rsidP="00816BD5">
      <w:pPr>
        <w:pStyle w:val="ListParagraph"/>
        <w:rPr>
          <w:rFonts w:ascii="Times New Roman" w:hAnsi="Times New Roman"/>
          <w:b/>
          <w:sz w:val="24"/>
          <w:szCs w:val="24"/>
        </w:rPr>
      </w:pPr>
    </w:p>
    <w:p w14:paraId="08E2A188" w14:textId="7FDF3D2F"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hAnsi="Times New Roman"/>
          <w:sz w:val="24"/>
          <w:szCs w:val="24"/>
        </w:rPr>
        <w:t>Nonstick cookware or cooking utensils for use in galleys or dining facilities.</w:t>
      </w:r>
    </w:p>
    <w:p w14:paraId="6E25CDC1" w14:textId="77777777" w:rsidR="00816BD5" w:rsidRPr="00816BD5" w:rsidRDefault="00816BD5" w:rsidP="00816BD5">
      <w:pPr>
        <w:pStyle w:val="ListParagraph"/>
        <w:spacing w:after="0" w:line="240" w:lineRule="auto"/>
        <w:ind w:left="1440"/>
        <w:rPr>
          <w:rFonts w:ascii="Times New Roman" w:hAnsi="Times New Roman"/>
          <w:b/>
          <w:sz w:val="24"/>
          <w:szCs w:val="24"/>
        </w:rPr>
      </w:pPr>
    </w:p>
    <w:p w14:paraId="2BB6C876" w14:textId="77777777" w:rsidR="00923B11" w:rsidRPr="00923B11"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hAnsi="Times New Roman"/>
          <w:sz w:val="24"/>
          <w:szCs w:val="24"/>
        </w:rPr>
        <w:t>Upholstered furniture, carpets, and rugs that have been treated with stain-resistant coatings.</w:t>
      </w:r>
    </w:p>
    <w:p w14:paraId="1E353009" w14:textId="77777777" w:rsidR="00923B11" w:rsidRPr="00923B11" w:rsidRDefault="00923B11" w:rsidP="00923B11">
      <w:pPr>
        <w:pStyle w:val="ListParagraph"/>
        <w:rPr>
          <w:rFonts w:ascii="Times New Roman" w:hAnsi="Times New Roman"/>
          <w:sz w:val="24"/>
          <w:szCs w:val="24"/>
        </w:rPr>
      </w:pPr>
    </w:p>
    <w:p w14:paraId="680D0458" w14:textId="77777777" w:rsidR="00923B11" w:rsidRPr="00923B11" w:rsidRDefault="007219C7" w:rsidP="00923B11">
      <w:pPr>
        <w:pStyle w:val="ListParagraph"/>
        <w:numPr>
          <w:ilvl w:val="2"/>
          <w:numId w:val="39"/>
        </w:numPr>
        <w:spacing w:after="0" w:line="240" w:lineRule="auto"/>
        <w:rPr>
          <w:rFonts w:ascii="Times New Roman" w:hAnsi="Times New Roman"/>
          <w:b/>
          <w:sz w:val="24"/>
          <w:szCs w:val="24"/>
        </w:rPr>
      </w:pPr>
      <w:r w:rsidRPr="00923B11">
        <w:rPr>
          <w:rFonts w:ascii="Times New Roman" w:hAnsi="Times New Roman"/>
          <w:sz w:val="24"/>
          <w:szCs w:val="24"/>
        </w:rPr>
        <w:t>The Contractor shall not provide any covered items containing PFOS or PFOA in performance of this contract, task order, delivery order, or blanket purchase agreement order.</w:t>
      </w:r>
    </w:p>
    <w:p w14:paraId="1C7F103A" w14:textId="77777777" w:rsidR="00923B11" w:rsidRPr="00923B11" w:rsidRDefault="00923B11" w:rsidP="00923B11">
      <w:pPr>
        <w:pStyle w:val="ListParagraph"/>
        <w:spacing w:after="0" w:line="240" w:lineRule="auto"/>
        <w:ind w:left="1080"/>
        <w:rPr>
          <w:rFonts w:ascii="Times New Roman" w:hAnsi="Times New Roman"/>
          <w:b/>
          <w:sz w:val="24"/>
          <w:szCs w:val="24"/>
        </w:rPr>
      </w:pPr>
    </w:p>
    <w:p w14:paraId="795B9C5E" w14:textId="3FFD5427" w:rsidR="007219C7" w:rsidRPr="00923B11" w:rsidRDefault="007219C7" w:rsidP="00923B11">
      <w:pPr>
        <w:pStyle w:val="ListParagraph"/>
        <w:numPr>
          <w:ilvl w:val="2"/>
          <w:numId w:val="39"/>
        </w:numPr>
        <w:spacing w:after="0" w:line="240" w:lineRule="auto"/>
        <w:rPr>
          <w:rFonts w:ascii="Times New Roman" w:hAnsi="Times New Roman"/>
          <w:b/>
          <w:sz w:val="24"/>
          <w:szCs w:val="24"/>
        </w:rPr>
      </w:pPr>
      <w:r w:rsidRPr="00923B11">
        <w:rPr>
          <w:rFonts w:ascii="Times New Roman" w:hAnsi="Times New Roman"/>
          <w:sz w:val="24"/>
          <w:szCs w:val="24"/>
        </w:rPr>
        <w:t>The Contractor shall include the substance of this clause, including this paragraph (d), in subcontracts for any covered item, including subcontracts for commercial products (including commercially available off off-the-shelf items) and commercial services.</w:t>
      </w:r>
    </w:p>
    <w:p w14:paraId="089D2AF4" w14:textId="77777777" w:rsidR="00816BD5" w:rsidRPr="00816BD5" w:rsidRDefault="00816BD5" w:rsidP="00816BD5">
      <w:pPr>
        <w:spacing w:after="0" w:line="240" w:lineRule="auto"/>
        <w:rPr>
          <w:rFonts w:ascii="Times New Roman" w:hAnsi="Times New Roman"/>
          <w:b/>
          <w:sz w:val="24"/>
          <w:szCs w:val="24"/>
        </w:rPr>
      </w:pPr>
    </w:p>
    <w:p w14:paraId="4A8ACAAB" w14:textId="77777777" w:rsidR="007219C7" w:rsidRDefault="007219C7" w:rsidP="00945F08">
      <w:pPr>
        <w:tabs>
          <w:tab w:val="left" w:pos="5910"/>
        </w:tabs>
        <w:spacing w:after="0" w:line="240" w:lineRule="auto"/>
        <w:jc w:val="center"/>
        <w:rPr>
          <w:rFonts w:ascii="Times New Roman" w:hAnsi="Times New Roman"/>
          <w:sz w:val="24"/>
          <w:szCs w:val="24"/>
        </w:rPr>
      </w:pPr>
      <w:r w:rsidRPr="00F2180A">
        <w:rPr>
          <w:rFonts w:ascii="Times New Roman" w:hAnsi="Times New Roman"/>
          <w:sz w:val="24"/>
          <w:szCs w:val="24"/>
        </w:rPr>
        <w:t>(End of</w:t>
      </w:r>
      <w:r>
        <w:rPr>
          <w:rFonts w:ascii="Times New Roman" w:hAnsi="Times New Roman"/>
          <w:sz w:val="24"/>
          <w:szCs w:val="24"/>
        </w:rPr>
        <w:t xml:space="preserve"> </w:t>
      </w:r>
      <w:r w:rsidRPr="00F2180A">
        <w:rPr>
          <w:rFonts w:ascii="Times New Roman" w:hAnsi="Times New Roman"/>
          <w:sz w:val="24"/>
          <w:szCs w:val="24"/>
        </w:rPr>
        <w:t>clause)</w:t>
      </w:r>
    </w:p>
    <w:p w14:paraId="498DDA29" w14:textId="77777777" w:rsidR="007219C7" w:rsidRDefault="007219C7" w:rsidP="00945F08">
      <w:pPr>
        <w:pStyle w:val="ListParagraph"/>
        <w:spacing w:after="0" w:line="240" w:lineRule="auto"/>
        <w:ind w:left="0"/>
        <w:rPr>
          <w:rFonts w:ascii="Times New Roman" w:hAnsi="Times New Roman"/>
          <w:sz w:val="24"/>
          <w:szCs w:val="24"/>
        </w:rPr>
      </w:pPr>
    </w:p>
    <w:p w14:paraId="4CE02B54" w14:textId="77777777" w:rsidR="00816BD5" w:rsidRDefault="00816BD5" w:rsidP="00945F08">
      <w:pPr>
        <w:pStyle w:val="ListParagraph"/>
        <w:spacing w:after="0" w:line="240" w:lineRule="auto"/>
        <w:ind w:left="0"/>
        <w:rPr>
          <w:rFonts w:ascii="Times New Roman" w:hAnsi="Times New Roman"/>
          <w:sz w:val="24"/>
          <w:szCs w:val="24"/>
        </w:rPr>
      </w:pPr>
    </w:p>
    <w:p w14:paraId="61F74124" w14:textId="260AE611" w:rsidR="007219C7" w:rsidRDefault="00816BD5" w:rsidP="00816BD5">
      <w:pPr>
        <w:pStyle w:val="ListParagraph"/>
        <w:numPr>
          <w:ilvl w:val="0"/>
          <w:numId w:val="39"/>
        </w:numPr>
        <w:spacing w:after="0" w:line="240" w:lineRule="auto"/>
        <w:rPr>
          <w:rFonts w:ascii="Times New Roman" w:hAnsi="Times New Roman"/>
          <w:b/>
          <w:sz w:val="24"/>
          <w:szCs w:val="24"/>
        </w:rPr>
      </w:pPr>
      <w:r>
        <w:rPr>
          <w:rFonts w:ascii="Times New Roman" w:hAnsi="Times New Roman"/>
          <w:b/>
          <w:sz w:val="24"/>
          <w:szCs w:val="24"/>
        </w:rPr>
        <w:t xml:space="preserve">  PROHIBITION ON CERTAIN PROCUREMENTS FROM THE XINJIANG UYGHUR AUTONOMOUS REGION (APR 2023)</w:t>
      </w:r>
    </w:p>
    <w:p w14:paraId="6C91E95A" w14:textId="77777777" w:rsidR="00816BD5" w:rsidRDefault="00816BD5" w:rsidP="00816BD5">
      <w:pPr>
        <w:pStyle w:val="ListParagraph"/>
        <w:spacing w:after="0" w:line="240" w:lineRule="auto"/>
        <w:rPr>
          <w:rFonts w:ascii="Times New Roman" w:hAnsi="Times New Roman"/>
          <w:b/>
          <w:sz w:val="24"/>
          <w:szCs w:val="24"/>
        </w:rPr>
      </w:pPr>
    </w:p>
    <w:p w14:paraId="658AF1A5" w14:textId="58028271"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Definitions</w:t>
      </w:r>
      <w:r w:rsidRPr="00816BD5">
        <w:rPr>
          <w:rFonts w:ascii="Times New Roman" w:eastAsia="Times New Roman" w:hAnsi="Times New Roman"/>
          <w:color w:val="000000"/>
          <w:sz w:val="24"/>
          <w:szCs w:val="24"/>
        </w:rPr>
        <w:t>. As used in this clause</w:t>
      </w:r>
    </w:p>
    <w:p w14:paraId="547181AD" w14:textId="77777777" w:rsidR="00816BD5" w:rsidRPr="00816BD5" w:rsidRDefault="00816BD5" w:rsidP="00816BD5">
      <w:pPr>
        <w:spacing w:after="0" w:line="240" w:lineRule="auto"/>
        <w:rPr>
          <w:rFonts w:ascii="Times New Roman" w:hAnsi="Times New Roman"/>
          <w:b/>
          <w:sz w:val="24"/>
          <w:szCs w:val="24"/>
        </w:rPr>
      </w:pPr>
    </w:p>
    <w:p w14:paraId="1E65328A" w14:textId="77777777" w:rsidR="007219C7" w:rsidRPr="00023653" w:rsidRDefault="007219C7" w:rsidP="00816BD5">
      <w:pPr>
        <w:shd w:val="clear" w:color="auto" w:fill="FFFFFF"/>
        <w:spacing w:after="0" w:line="240" w:lineRule="auto"/>
        <w:ind w:firstLine="720"/>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“Forced labor” means all work or service which is exacted from any person under the menace of any penalty for its nonperformance and for which the worker does not offer themselves voluntarily.</w:t>
      </w:r>
    </w:p>
    <w:p w14:paraId="2B50ABAE" w14:textId="01956F1F" w:rsidR="007219C7" w:rsidRDefault="007219C7" w:rsidP="00945F08">
      <w:pPr>
        <w:shd w:val="clear" w:color="auto" w:fill="FFFFFF"/>
        <w:spacing w:after="0" w:line="240" w:lineRule="auto"/>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“Person” means</w:t>
      </w:r>
    </w:p>
    <w:p w14:paraId="62D0A5BB" w14:textId="77777777" w:rsidR="00816BD5" w:rsidRPr="00023653" w:rsidRDefault="00816BD5" w:rsidP="00945F08">
      <w:pPr>
        <w:shd w:val="clear" w:color="auto" w:fill="FFFFFF"/>
        <w:spacing w:after="0" w:line="240" w:lineRule="auto"/>
        <w:textAlignment w:val="baseline"/>
        <w:rPr>
          <w:rFonts w:ascii="Times New Roman" w:eastAsia="Times New Roman" w:hAnsi="Times New Roman"/>
          <w:color w:val="000000"/>
          <w:sz w:val="24"/>
          <w:szCs w:val="24"/>
        </w:rPr>
      </w:pPr>
    </w:p>
    <w:p w14:paraId="50D6F9FE" w14:textId="36A17E1B" w:rsidR="007219C7" w:rsidRDefault="007219C7" w:rsidP="00816BD5">
      <w:pPr>
        <w:pStyle w:val="ListParagraph"/>
        <w:numPr>
          <w:ilvl w:val="3"/>
          <w:numId w:val="39"/>
        </w:numPr>
        <w:spacing w:after="0" w:line="240" w:lineRule="auto"/>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A natural person, corporation, company, business association, partnership, society, trust, or any other nongovernmental entity, organization, or group; or</w:t>
      </w:r>
    </w:p>
    <w:p w14:paraId="1CD49162" w14:textId="77777777" w:rsidR="00816BD5" w:rsidRDefault="00816BD5" w:rsidP="00816BD5">
      <w:pPr>
        <w:pStyle w:val="ListParagraph"/>
        <w:spacing w:after="0" w:line="240" w:lineRule="auto"/>
        <w:ind w:left="1440"/>
        <w:rPr>
          <w:rFonts w:ascii="Times New Roman" w:eastAsia="Times New Roman" w:hAnsi="Times New Roman"/>
          <w:color w:val="000000"/>
          <w:sz w:val="24"/>
          <w:szCs w:val="24"/>
        </w:rPr>
      </w:pPr>
    </w:p>
    <w:p w14:paraId="62415F8F" w14:textId="16D51BD9" w:rsidR="007219C7" w:rsidRDefault="007219C7" w:rsidP="00816BD5">
      <w:pPr>
        <w:pStyle w:val="ListParagraph"/>
        <w:numPr>
          <w:ilvl w:val="3"/>
          <w:numId w:val="39"/>
        </w:numPr>
        <w:spacing w:after="0" w:line="240" w:lineRule="auto"/>
        <w:rPr>
          <w:rFonts w:ascii="Times New Roman" w:eastAsia="Times New Roman" w:hAnsi="Times New Roman"/>
          <w:color w:val="000000"/>
          <w:sz w:val="24"/>
          <w:szCs w:val="24"/>
        </w:rPr>
      </w:pPr>
      <w:r w:rsidRPr="00816BD5">
        <w:rPr>
          <w:rFonts w:ascii="Times New Roman" w:eastAsia="Times New Roman" w:hAnsi="Times New Roman"/>
          <w:color w:val="000000"/>
          <w:sz w:val="24"/>
          <w:szCs w:val="24"/>
        </w:rPr>
        <w:t>Any successor, subunit, parent entity, or subsidiary of, or any entity under common ownership or control with, any entity described in paragraph (1) of this definition.</w:t>
      </w:r>
    </w:p>
    <w:p w14:paraId="78BF0757" w14:textId="77777777" w:rsidR="00816BD5" w:rsidRPr="00816BD5" w:rsidRDefault="00816BD5" w:rsidP="00816BD5">
      <w:pPr>
        <w:pStyle w:val="ListParagraph"/>
        <w:rPr>
          <w:rFonts w:ascii="Times New Roman" w:eastAsia="Times New Roman" w:hAnsi="Times New Roman"/>
          <w:color w:val="000000"/>
          <w:sz w:val="24"/>
          <w:szCs w:val="24"/>
        </w:rPr>
      </w:pPr>
    </w:p>
    <w:p w14:paraId="00FBEC6F" w14:textId="77777777" w:rsidR="007219C7" w:rsidRDefault="007219C7" w:rsidP="00945F08">
      <w:pPr>
        <w:shd w:val="clear" w:color="auto" w:fill="FFFFFF"/>
        <w:spacing w:after="0" w:line="240" w:lineRule="auto"/>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“XUAR” means the Xinjiang Uyghur Autonomous Region of the People’s Republic of China.</w:t>
      </w:r>
    </w:p>
    <w:p w14:paraId="3FDEE2C3" w14:textId="77777777" w:rsidR="00816BD5" w:rsidRPr="00023653" w:rsidRDefault="00816BD5" w:rsidP="00945F08">
      <w:pPr>
        <w:shd w:val="clear" w:color="auto" w:fill="FFFFFF"/>
        <w:spacing w:after="0" w:line="240" w:lineRule="auto"/>
        <w:textAlignment w:val="baseline"/>
        <w:rPr>
          <w:rFonts w:ascii="Times New Roman" w:eastAsia="Times New Roman" w:hAnsi="Times New Roman"/>
          <w:color w:val="000000"/>
          <w:sz w:val="24"/>
          <w:szCs w:val="24"/>
        </w:rPr>
      </w:pPr>
    </w:p>
    <w:p w14:paraId="5BAA1EFC" w14:textId="0417608D" w:rsidR="007219C7" w:rsidRDefault="007219C7" w:rsidP="00816BD5">
      <w:pPr>
        <w:pStyle w:val="ListParagraph"/>
        <w:numPr>
          <w:ilvl w:val="2"/>
          <w:numId w:val="39"/>
        </w:numPr>
        <w:spacing w:after="0" w:line="240" w:lineRule="auto"/>
        <w:rPr>
          <w:rFonts w:ascii="Times New Roman" w:eastAsia="Times New Roman" w:hAnsi="Times New Roman"/>
          <w:color w:val="000000"/>
          <w:sz w:val="24"/>
          <w:szCs w:val="24"/>
        </w:rPr>
      </w:pPr>
      <w:r w:rsidRPr="00816BD5">
        <w:rPr>
          <w:rFonts w:ascii="Times New Roman" w:eastAsia="Times New Roman" w:hAnsi="Times New Roman"/>
          <w:color w:val="000000"/>
          <w:sz w:val="24"/>
          <w:szCs w:val="24"/>
          <w:bdr w:val="none" w:sz="0" w:space="0" w:color="auto" w:frame="1"/>
        </w:rPr>
        <w:t>Prohibition.</w:t>
      </w:r>
      <w:r w:rsidR="00816BD5">
        <w:rPr>
          <w:rFonts w:ascii="Times New Roman" w:eastAsia="Times New Roman" w:hAnsi="Times New Roman"/>
          <w:color w:val="000000"/>
          <w:sz w:val="24"/>
          <w:szCs w:val="24"/>
          <w:bdr w:val="none" w:sz="0" w:space="0" w:color="auto" w:frame="1"/>
        </w:rPr>
        <w:t xml:space="preserve"> </w:t>
      </w:r>
      <w:r w:rsidRPr="00023653">
        <w:rPr>
          <w:rFonts w:ascii="Times New Roman" w:eastAsia="Times New Roman" w:hAnsi="Times New Roman"/>
          <w:color w:val="000000"/>
          <w:sz w:val="24"/>
          <w:szCs w:val="24"/>
        </w:rPr>
        <w:t>The Contractor shall not provide any products mined, produced, or manufactured wholly or in part by forced labor from XUAR or from an entity that has used labor from within or transferred from XUAR as part of any forced labor programs throughout the period of performance of the contract.</w:t>
      </w:r>
    </w:p>
    <w:p w14:paraId="215D39D8" w14:textId="77777777" w:rsidR="00816BD5" w:rsidRDefault="00816BD5" w:rsidP="00816BD5">
      <w:pPr>
        <w:pStyle w:val="ListParagraph"/>
        <w:spacing w:after="0" w:line="240" w:lineRule="auto"/>
        <w:ind w:left="1080"/>
        <w:rPr>
          <w:rFonts w:ascii="Times New Roman" w:eastAsia="Times New Roman" w:hAnsi="Times New Roman"/>
          <w:color w:val="000000"/>
          <w:sz w:val="24"/>
          <w:szCs w:val="24"/>
        </w:rPr>
      </w:pPr>
    </w:p>
    <w:p w14:paraId="2873A063" w14:textId="1E8275B4" w:rsidR="007219C7" w:rsidRPr="00816BD5" w:rsidRDefault="007219C7" w:rsidP="00816BD5">
      <w:pPr>
        <w:pStyle w:val="ListParagraph"/>
        <w:numPr>
          <w:ilvl w:val="2"/>
          <w:numId w:val="39"/>
        </w:numPr>
        <w:spacing w:after="0" w:line="240" w:lineRule="auto"/>
        <w:rPr>
          <w:rFonts w:ascii="Times New Roman" w:eastAsia="Times New Roman" w:hAnsi="Times New Roman"/>
          <w:color w:val="000000"/>
          <w:sz w:val="24"/>
          <w:szCs w:val="24"/>
        </w:rPr>
      </w:pPr>
      <w:r w:rsidRPr="00816BD5">
        <w:rPr>
          <w:rFonts w:ascii="Times New Roman" w:eastAsia="Times New Roman" w:hAnsi="Times New Roman"/>
          <w:color w:val="000000"/>
          <w:sz w:val="24"/>
          <w:szCs w:val="24"/>
        </w:rPr>
        <w:lastRenderedPageBreak/>
        <w:t>Subcontracts. The Contractor shall insert this clause, including this paragraph (c), without alteration other than to identify the appropriate parties, in subcontracts including subcontracts for commercial products, and commercially available off-the-shelf items, and commercial services.</w:t>
      </w:r>
    </w:p>
    <w:p w14:paraId="76DCB80C" w14:textId="77777777" w:rsidR="007219C7" w:rsidRPr="00023653" w:rsidRDefault="007219C7" w:rsidP="00945F08">
      <w:pPr>
        <w:pStyle w:val="ListParagraph"/>
        <w:spacing w:after="0" w:line="240" w:lineRule="auto"/>
        <w:ind w:left="0"/>
        <w:rPr>
          <w:rFonts w:ascii="Times New Roman" w:eastAsia="Times New Roman" w:hAnsi="Times New Roman"/>
          <w:color w:val="000000"/>
          <w:sz w:val="24"/>
          <w:szCs w:val="24"/>
        </w:rPr>
      </w:pPr>
    </w:p>
    <w:p w14:paraId="0C8DAC82" w14:textId="77777777" w:rsidR="007219C7" w:rsidRPr="00023653" w:rsidRDefault="007219C7" w:rsidP="00945F08">
      <w:pPr>
        <w:pStyle w:val="ListParagraph"/>
        <w:spacing w:after="0" w:line="240" w:lineRule="auto"/>
        <w:ind w:left="0"/>
        <w:jc w:val="center"/>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(End of clause)</w:t>
      </w:r>
    </w:p>
    <w:p w14:paraId="321FAC5A" w14:textId="77777777" w:rsidR="007219C7" w:rsidRPr="00023653" w:rsidRDefault="007219C7" w:rsidP="00816BD5">
      <w:pPr>
        <w:pStyle w:val="ListParagraph"/>
        <w:spacing w:after="0" w:line="240" w:lineRule="auto"/>
        <w:ind w:left="0"/>
        <w:rPr>
          <w:rFonts w:ascii="Times New Roman" w:eastAsia="Times New Roman" w:hAnsi="Times New Roman"/>
          <w:color w:val="000000"/>
          <w:sz w:val="24"/>
          <w:szCs w:val="24"/>
        </w:rPr>
      </w:pPr>
    </w:p>
    <w:p w14:paraId="0423CA39" w14:textId="77777777" w:rsidR="007219C7" w:rsidRDefault="007219C7" w:rsidP="00945F08">
      <w:pPr>
        <w:pStyle w:val="ListParagraph"/>
        <w:spacing w:after="0" w:line="240" w:lineRule="auto"/>
        <w:ind w:left="0"/>
        <w:rPr>
          <w:rFonts w:ascii="Times New Roman" w:hAnsi="Times New Roman"/>
          <w:sz w:val="24"/>
          <w:szCs w:val="24"/>
        </w:rPr>
      </w:pPr>
    </w:p>
    <w:p w14:paraId="6C1191CB" w14:textId="147057F4" w:rsidR="007219C7" w:rsidRDefault="00816BD5" w:rsidP="00816BD5">
      <w:pPr>
        <w:pStyle w:val="ListParagraph"/>
        <w:numPr>
          <w:ilvl w:val="0"/>
          <w:numId w:val="39"/>
        </w:numPr>
        <w:spacing w:after="0" w:line="240" w:lineRule="auto"/>
        <w:rPr>
          <w:rFonts w:ascii="Times New Roman" w:hAnsi="Times New Roman"/>
          <w:b/>
          <w:sz w:val="24"/>
          <w:szCs w:val="24"/>
        </w:rPr>
      </w:pPr>
      <w:r>
        <w:rPr>
          <w:rFonts w:ascii="Times New Roman" w:hAnsi="Times New Roman"/>
          <w:b/>
          <w:sz w:val="24"/>
          <w:szCs w:val="24"/>
        </w:rPr>
        <w:t xml:space="preserve">  CHILD LABOR-COOPERATION WITH AUTHORITIES AND REMEDIES (MAY 2023)</w:t>
      </w:r>
    </w:p>
    <w:p w14:paraId="4DA8D0F0" w14:textId="77777777" w:rsidR="00816BD5" w:rsidRDefault="00816BD5" w:rsidP="00816BD5">
      <w:pPr>
        <w:pStyle w:val="ListParagraph"/>
        <w:spacing w:after="0" w:line="240" w:lineRule="auto"/>
        <w:ind w:left="360"/>
        <w:rPr>
          <w:rFonts w:ascii="Times New Roman" w:hAnsi="Times New Roman"/>
          <w:b/>
          <w:sz w:val="24"/>
          <w:szCs w:val="24"/>
        </w:rPr>
      </w:pPr>
    </w:p>
    <w:p w14:paraId="6C2F99EB" w14:textId="5B02DACF"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 xml:space="preserve">Applicability. </w:t>
      </w:r>
      <w:r w:rsidR="00923B11">
        <w:rPr>
          <w:rFonts w:ascii="Times New Roman" w:eastAsia="Times New Roman" w:hAnsi="Times New Roman"/>
          <w:color w:val="000000"/>
          <w:sz w:val="24"/>
          <w:szCs w:val="24"/>
          <w:bdr w:val="none" w:sz="0" w:space="0" w:color="auto" w:frame="1"/>
        </w:rPr>
        <w:t xml:space="preserve"> </w:t>
      </w:r>
      <w:r w:rsidRPr="00816BD5">
        <w:rPr>
          <w:rFonts w:ascii="Times New Roman" w:eastAsia="Times New Roman" w:hAnsi="Times New Roman"/>
          <w:color w:val="000000"/>
          <w:sz w:val="24"/>
          <w:szCs w:val="24"/>
          <w:bdr w:val="none" w:sz="0" w:space="0" w:color="auto" w:frame="1"/>
        </w:rPr>
        <w:t>This clause does not apply to the extent that the Contractor is supplying end products mined, produced, or manufactured in</w:t>
      </w:r>
    </w:p>
    <w:p w14:paraId="4E3ED2FC" w14:textId="77777777" w:rsidR="00816BD5" w:rsidRPr="00816BD5" w:rsidRDefault="00816BD5" w:rsidP="00816BD5">
      <w:pPr>
        <w:pStyle w:val="ListParagraph"/>
        <w:spacing w:after="0" w:line="240" w:lineRule="auto"/>
        <w:ind w:left="1080"/>
        <w:rPr>
          <w:rFonts w:ascii="Times New Roman" w:hAnsi="Times New Roman"/>
          <w:b/>
          <w:sz w:val="24"/>
          <w:szCs w:val="24"/>
        </w:rPr>
      </w:pPr>
    </w:p>
    <w:p w14:paraId="7930AD66" w14:textId="1D8C1009"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 xml:space="preserve">Israel, and the anticipated value of the acquisition is $50,000 or </w:t>
      </w:r>
      <w:proofErr w:type="gramStart"/>
      <w:r w:rsidRPr="00816BD5">
        <w:rPr>
          <w:rFonts w:ascii="Times New Roman" w:eastAsia="Times New Roman" w:hAnsi="Times New Roman"/>
          <w:color w:val="000000"/>
          <w:sz w:val="24"/>
          <w:szCs w:val="24"/>
          <w:bdr w:val="none" w:sz="0" w:space="0" w:color="auto" w:frame="1"/>
        </w:rPr>
        <w:t>more;</w:t>
      </w:r>
      <w:proofErr w:type="gramEnd"/>
    </w:p>
    <w:p w14:paraId="280B9E58" w14:textId="77777777" w:rsidR="00816BD5" w:rsidRPr="00816BD5" w:rsidRDefault="00816BD5" w:rsidP="00816BD5">
      <w:pPr>
        <w:pStyle w:val="ListParagraph"/>
        <w:spacing w:after="0" w:line="240" w:lineRule="auto"/>
        <w:ind w:left="1440"/>
        <w:rPr>
          <w:rFonts w:ascii="Times New Roman" w:hAnsi="Times New Roman"/>
          <w:b/>
          <w:sz w:val="24"/>
          <w:szCs w:val="24"/>
        </w:rPr>
      </w:pPr>
    </w:p>
    <w:p w14:paraId="5B792AF3" w14:textId="7957D33B"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Mexico, and the anticipated value of the acquisition is $92,319 or more; or</w:t>
      </w:r>
    </w:p>
    <w:p w14:paraId="1833364D" w14:textId="77777777" w:rsidR="00816BD5" w:rsidRPr="00816BD5" w:rsidRDefault="00816BD5" w:rsidP="00816BD5">
      <w:pPr>
        <w:pStyle w:val="ListParagraph"/>
        <w:rPr>
          <w:rFonts w:ascii="Times New Roman" w:hAnsi="Times New Roman"/>
          <w:b/>
          <w:sz w:val="24"/>
          <w:szCs w:val="24"/>
        </w:rPr>
      </w:pPr>
    </w:p>
    <w:p w14:paraId="527180B9" w14:textId="3B7554B8" w:rsidR="007219C7" w:rsidRPr="00816BD5" w:rsidRDefault="007219C7" w:rsidP="00816BD5">
      <w:pPr>
        <w:pStyle w:val="ListParagraph"/>
        <w:numPr>
          <w:ilvl w:val="3"/>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Armenia, Aruba, Australia, Austria, Belgium, Bulgaria, Canada, Croatia, Cyprus, Czech Republic, Denmark, Estonia, Finland, France, Germany, Greece, Hong Kong, Hungary, Iceland, Ireland, Italy, Japan, Korea, Latvia, Liechtenstein, Lithuania, Luxembourg, Malta, Moldova, Montenegro, Netherlands, New Zealand, Norway, Poland, Portugal, Romania, Singapore, Slovak Republic, Slovenia, Spain, Sweden, Switzerland, Taiwan, Ukraine, or the United Kingdom and the anticipated value of the acquisition is $183,000 or more.</w:t>
      </w:r>
    </w:p>
    <w:p w14:paraId="1E511AAC" w14:textId="77777777" w:rsidR="00816BD5" w:rsidRPr="00816BD5" w:rsidRDefault="00816BD5" w:rsidP="00816BD5">
      <w:pPr>
        <w:pStyle w:val="ListParagraph"/>
        <w:rPr>
          <w:rFonts w:ascii="Times New Roman" w:hAnsi="Times New Roman"/>
          <w:b/>
          <w:sz w:val="24"/>
          <w:szCs w:val="24"/>
        </w:rPr>
      </w:pPr>
    </w:p>
    <w:p w14:paraId="676407E1" w14:textId="2A09F4D8" w:rsidR="007219C7" w:rsidRPr="00816BD5"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 xml:space="preserve">Cooperation with Authorities. </w:t>
      </w:r>
      <w:r w:rsidR="00923B11">
        <w:rPr>
          <w:rFonts w:ascii="Times New Roman" w:eastAsia="Times New Roman" w:hAnsi="Times New Roman"/>
          <w:color w:val="000000"/>
          <w:sz w:val="24"/>
          <w:szCs w:val="24"/>
          <w:bdr w:val="none" w:sz="0" w:space="0" w:color="auto" w:frame="1"/>
        </w:rPr>
        <w:t xml:space="preserve"> </w:t>
      </w:r>
      <w:r w:rsidRPr="00816BD5">
        <w:rPr>
          <w:rFonts w:ascii="Times New Roman" w:eastAsia="Times New Roman" w:hAnsi="Times New Roman"/>
          <w:color w:val="000000"/>
          <w:sz w:val="24"/>
          <w:szCs w:val="24"/>
          <w:bdr w:val="none" w:sz="0" w:space="0" w:color="auto" w:frame="1"/>
        </w:rPr>
        <w:t xml:space="preserve">To enforce the laws prohibiting the manufacture or importation of products mined, produced, or manufactured by forced or indentured child labor, authorized officials may need to conduct investigations to determine whether forced or indentured child labor was used to mine, produce, or manufacture any product furnished under this contract. </w:t>
      </w:r>
      <w:r w:rsidR="0013640F">
        <w:rPr>
          <w:rFonts w:ascii="Times New Roman" w:eastAsia="Times New Roman" w:hAnsi="Times New Roman"/>
          <w:color w:val="000000"/>
          <w:sz w:val="24"/>
          <w:szCs w:val="24"/>
          <w:bdr w:val="none" w:sz="0" w:space="0" w:color="auto" w:frame="1"/>
        </w:rPr>
        <w:t xml:space="preserve"> </w:t>
      </w:r>
      <w:r w:rsidRPr="00816BD5">
        <w:rPr>
          <w:rFonts w:ascii="Times New Roman" w:eastAsia="Times New Roman" w:hAnsi="Times New Roman"/>
          <w:color w:val="000000"/>
          <w:sz w:val="24"/>
          <w:szCs w:val="24"/>
          <w:bdr w:val="none" w:sz="0" w:space="0" w:color="auto" w:frame="1"/>
        </w:rPr>
        <w:t>If the solicitation includes the provision Certification Regarding Knowledge of Child Labor for Listed End Products, the Contractor agrees to cooperate fully with authorized officials of the contracting agency, the Department of the Treasury, or the Department of Justice by providing reasonable access to records, documents, persons, or premises upon reasonable request by the authorized officials.</w:t>
      </w:r>
    </w:p>
    <w:p w14:paraId="2252F19D" w14:textId="77777777" w:rsidR="00816BD5" w:rsidRPr="00816BD5" w:rsidRDefault="00816BD5" w:rsidP="00816BD5">
      <w:pPr>
        <w:pStyle w:val="ListParagraph"/>
        <w:spacing w:after="0" w:line="240" w:lineRule="auto"/>
        <w:ind w:left="1080"/>
        <w:rPr>
          <w:rFonts w:ascii="Times New Roman" w:hAnsi="Times New Roman"/>
          <w:b/>
          <w:sz w:val="24"/>
          <w:szCs w:val="24"/>
        </w:rPr>
      </w:pPr>
    </w:p>
    <w:p w14:paraId="038F384E" w14:textId="179116F6" w:rsidR="007219C7" w:rsidRPr="0013640F" w:rsidRDefault="007219C7" w:rsidP="00816BD5">
      <w:pPr>
        <w:pStyle w:val="ListParagraph"/>
        <w:numPr>
          <w:ilvl w:val="2"/>
          <w:numId w:val="39"/>
        </w:numPr>
        <w:spacing w:after="0" w:line="240" w:lineRule="auto"/>
        <w:rPr>
          <w:rFonts w:ascii="Times New Roman" w:hAnsi="Times New Roman"/>
          <w:b/>
          <w:sz w:val="24"/>
          <w:szCs w:val="24"/>
        </w:rPr>
      </w:pPr>
      <w:r w:rsidRPr="00816BD5">
        <w:rPr>
          <w:rFonts w:ascii="Times New Roman" w:eastAsia="Times New Roman" w:hAnsi="Times New Roman"/>
          <w:color w:val="000000"/>
          <w:sz w:val="24"/>
          <w:szCs w:val="24"/>
          <w:bdr w:val="none" w:sz="0" w:space="0" w:color="auto" w:frame="1"/>
        </w:rPr>
        <w:t>Violations.</w:t>
      </w:r>
      <w:r w:rsidR="00923B11">
        <w:rPr>
          <w:rFonts w:ascii="Times New Roman" w:eastAsia="Times New Roman" w:hAnsi="Times New Roman"/>
          <w:color w:val="000000"/>
          <w:sz w:val="24"/>
          <w:szCs w:val="24"/>
          <w:bdr w:val="none" w:sz="0" w:space="0" w:color="auto" w:frame="1"/>
        </w:rPr>
        <w:t xml:space="preserve"> </w:t>
      </w:r>
      <w:r w:rsidRPr="00816BD5">
        <w:rPr>
          <w:rFonts w:ascii="Times New Roman" w:eastAsia="Times New Roman" w:hAnsi="Times New Roman"/>
          <w:color w:val="000000"/>
          <w:sz w:val="24"/>
          <w:szCs w:val="24"/>
          <w:bdr w:val="none" w:sz="0" w:space="0" w:color="auto" w:frame="1"/>
        </w:rPr>
        <w:t xml:space="preserve"> The Government may impose remedies set forth in paragraph (d) for the following violations:</w:t>
      </w:r>
    </w:p>
    <w:p w14:paraId="6D41F621" w14:textId="77777777" w:rsidR="0013640F" w:rsidRPr="0013640F" w:rsidRDefault="0013640F" w:rsidP="0013640F">
      <w:pPr>
        <w:pStyle w:val="ListParagraph"/>
        <w:rPr>
          <w:rFonts w:ascii="Times New Roman" w:hAnsi="Times New Roman"/>
          <w:b/>
          <w:sz w:val="24"/>
          <w:szCs w:val="24"/>
        </w:rPr>
      </w:pPr>
    </w:p>
    <w:p w14:paraId="286FBB97" w14:textId="7C7CFF32"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The Contractor has submitted a false certification regarding knowledge of the use of forced or indentured child labor for listed end products.</w:t>
      </w:r>
    </w:p>
    <w:p w14:paraId="280F116D" w14:textId="77777777" w:rsidR="0013640F" w:rsidRPr="0013640F" w:rsidRDefault="0013640F" w:rsidP="0013640F">
      <w:pPr>
        <w:pStyle w:val="ListParagraph"/>
        <w:spacing w:after="0" w:line="240" w:lineRule="auto"/>
        <w:ind w:left="1440"/>
        <w:rPr>
          <w:rFonts w:ascii="Times New Roman" w:hAnsi="Times New Roman"/>
          <w:b/>
          <w:sz w:val="24"/>
          <w:szCs w:val="24"/>
        </w:rPr>
      </w:pPr>
    </w:p>
    <w:p w14:paraId="617C4C9F" w14:textId="78B348CA"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The Contractor has failed to cooperate, if required, in accordance with paragraph (b) of this clause, with an investigation of the use of forced or indentured child labor by an Inspector General, Attorney General, or the Secretary of the Treasury.</w:t>
      </w:r>
    </w:p>
    <w:p w14:paraId="75B070B5" w14:textId="77777777" w:rsidR="0013640F" w:rsidRPr="0013640F" w:rsidRDefault="0013640F" w:rsidP="0013640F">
      <w:pPr>
        <w:pStyle w:val="ListParagraph"/>
        <w:rPr>
          <w:rFonts w:ascii="Times New Roman" w:hAnsi="Times New Roman"/>
          <w:b/>
          <w:sz w:val="24"/>
          <w:szCs w:val="24"/>
        </w:rPr>
      </w:pPr>
    </w:p>
    <w:p w14:paraId="78945583" w14:textId="563B614F"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The Contractor uses forced or indentured child labor in its mining, production, or manufacturing processes.</w:t>
      </w:r>
    </w:p>
    <w:p w14:paraId="49C0A11D" w14:textId="77777777" w:rsidR="0013640F" w:rsidRPr="0013640F" w:rsidRDefault="0013640F" w:rsidP="0013640F">
      <w:pPr>
        <w:pStyle w:val="ListParagraph"/>
        <w:rPr>
          <w:rFonts w:ascii="Times New Roman" w:hAnsi="Times New Roman"/>
          <w:b/>
          <w:sz w:val="24"/>
          <w:szCs w:val="24"/>
        </w:rPr>
      </w:pPr>
    </w:p>
    <w:p w14:paraId="6DA1760D" w14:textId="49334124"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The Contractor has furnished under the contract end products or components that have been mined, produced, or manufactured wholly or in part by forced or indentured child labor.</w:t>
      </w:r>
      <w:r w:rsidR="0013640F">
        <w:rPr>
          <w:rFonts w:ascii="Times New Roman" w:eastAsia="Times New Roman" w:hAnsi="Times New Roman"/>
          <w:color w:val="000000"/>
          <w:sz w:val="24"/>
          <w:szCs w:val="24"/>
          <w:bdr w:val="none" w:sz="0" w:space="0" w:color="auto" w:frame="1"/>
        </w:rPr>
        <w:t xml:space="preserve"> </w:t>
      </w:r>
      <w:r w:rsidRPr="0013640F">
        <w:rPr>
          <w:rFonts w:ascii="Times New Roman" w:eastAsia="Times New Roman" w:hAnsi="Times New Roman"/>
          <w:color w:val="000000"/>
          <w:sz w:val="24"/>
          <w:szCs w:val="24"/>
          <w:bdr w:val="none" w:sz="0" w:space="0" w:color="auto" w:frame="1"/>
        </w:rPr>
        <w:t xml:space="preserve"> (The Government will not pursue remedies at paragraph (d)(2) or paragraph (d)(3) of this clause unless sufficient evidence indicates that the Contractor knew of the violation.)</w:t>
      </w:r>
    </w:p>
    <w:p w14:paraId="0C15C57E" w14:textId="77777777" w:rsidR="0013640F" w:rsidRPr="0013640F" w:rsidRDefault="0013640F" w:rsidP="0013640F">
      <w:pPr>
        <w:pStyle w:val="ListParagraph"/>
        <w:rPr>
          <w:rFonts w:ascii="Times New Roman" w:hAnsi="Times New Roman"/>
          <w:b/>
          <w:sz w:val="24"/>
          <w:szCs w:val="24"/>
        </w:rPr>
      </w:pPr>
    </w:p>
    <w:p w14:paraId="663ACD7A" w14:textId="03E4C5F7" w:rsidR="007219C7" w:rsidRPr="0013640F" w:rsidRDefault="007219C7" w:rsidP="0013640F">
      <w:pPr>
        <w:pStyle w:val="ListParagraph"/>
        <w:numPr>
          <w:ilvl w:val="2"/>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lastRenderedPageBreak/>
        <w:t>Remedies.</w:t>
      </w:r>
    </w:p>
    <w:p w14:paraId="7B540963" w14:textId="77777777" w:rsidR="0013640F" w:rsidRPr="0013640F" w:rsidRDefault="0013640F" w:rsidP="0013640F">
      <w:pPr>
        <w:pStyle w:val="ListParagraph"/>
        <w:spacing w:after="0" w:line="240" w:lineRule="auto"/>
        <w:ind w:left="1080"/>
        <w:rPr>
          <w:rFonts w:ascii="Times New Roman" w:hAnsi="Times New Roman"/>
          <w:b/>
          <w:sz w:val="24"/>
          <w:szCs w:val="24"/>
        </w:rPr>
      </w:pPr>
    </w:p>
    <w:p w14:paraId="78E9ABCA" w14:textId="46C2CFD8"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The Contracting Officer may terminate the contract.</w:t>
      </w:r>
    </w:p>
    <w:p w14:paraId="339DFBB8" w14:textId="77777777" w:rsidR="0013640F" w:rsidRPr="0013640F" w:rsidRDefault="0013640F" w:rsidP="0013640F">
      <w:pPr>
        <w:pStyle w:val="ListParagraph"/>
        <w:spacing w:after="0" w:line="240" w:lineRule="auto"/>
        <w:ind w:left="1440"/>
        <w:rPr>
          <w:rFonts w:ascii="Times New Roman" w:hAnsi="Times New Roman"/>
          <w:b/>
          <w:sz w:val="24"/>
          <w:szCs w:val="24"/>
        </w:rPr>
      </w:pPr>
    </w:p>
    <w:p w14:paraId="377068DB" w14:textId="63378598"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 xml:space="preserve">The suspending official may suspend the Contractor in accordance with procedures in FAR </w:t>
      </w:r>
      <w:proofErr w:type="gramStart"/>
      <w:r w:rsidRPr="0013640F">
        <w:rPr>
          <w:rFonts w:ascii="Times New Roman" w:eastAsia="Times New Roman" w:hAnsi="Times New Roman"/>
          <w:color w:val="000000"/>
          <w:sz w:val="24"/>
          <w:szCs w:val="24"/>
          <w:bdr w:val="none" w:sz="0" w:space="0" w:color="auto" w:frame="1"/>
        </w:rPr>
        <w:t>subpart  9.4.</w:t>
      </w:r>
      <w:proofErr w:type="gramEnd"/>
    </w:p>
    <w:p w14:paraId="273BCF35" w14:textId="77777777" w:rsidR="0013640F" w:rsidRPr="0013640F" w:rsidRDefault="0013640F" w:rsidP="0013640F">
      <w:pPr>
        <w:pStyle w:val="ListParagraph"/>
        <w:rPr>
          <w:rFonts w:ascii="Times New Roman" w:hAnsi="Times New Roman"/>
          <w:b/>
          <w:sz w:val="24"/>
          <w:szCs w:val="24"/>
        </w:rPr>
      </w:pPr>
    </w:p>
    <w:p w14:paraId="6E7378CA" w14:textId="287E6FBD" w:rsidR="007219C7" w:rsidRPr="0013640F" w:rsidRDefault="007219C7" w:rsidP="0013640F">
      <w:pPr>
        <w:pStyle w:val="ListParagraph"/>
        <w:numPr>
          <w:ilvl w:val="3"/>
          <w:numId w:val="39"/>
        </w:numPr>
        <w:spacing w:after="0" w:line="240" w:lineRule="auto"/>
        <w:rPr>
          <w:rFonts w:ascii="Times New Roman" w:hAnsi="Times New Roman"/>
          <w:b/>
          <w:sz w:val="24"/>
          <w:szCs w:val="24"/>
        </w:rPr>
      </w:pPr>
      <w:r w:rsidRPr="0013640F">
        <w:rPr>
          <w:rFonts w:ascii="Times New Roman" w:eastAsia="Times New Roman" w:hAnsi="Times New Roman"/>
          <w:color w:val="000000"/>
          <w:sz w:val="24"/>
          <w:szCs w:val="24"/>
          <w:bdr w:val="none" w:sz="0" w:space="0" w:color="auto" w:frame="1"/>
        </w:rPr>
        <w:t xml:space="preserve">The debarring official may debar the Contractor for a period not to exceed 3 years in accordance with the procedures in FAR </w:t>
      </w:r>
      <w:proofErr w:type="gramStart"/>
      <w:r w:rsidRPr="0013640F">
        <w:rPr>
          <w:rFonts w:ascii="Times New Roman" w:eastAsia="Times New Roman" w:hAnsi="Times New Roman"/>
          <w:color w:val="000000"/>
          <w:sz w:val="24"/>
          <w:szCs w:val="24"/>
          <w:bdr w:val="none" w:sz="0" w:space="0" w:color="auto" w:frame="1"/>
        </w:rPr>
        <w:t>subpart  9.4.</w:t>
      </w:r>
      <w:proofErr w:type="gramEnd"/>
    </w:p>
    <w:p w14:paraId="5CB83FB1" w14:textId="77777777" w:rsidR="0013640F" w:rsidRPr="0013640F" w:rsidRDefault="0013640F" w:rsidP="0013640F">
      <w:pPr>
        <w:spacing w:after="0" w:line="240" w:lineRule="auto"/>
        <w:rPr>
          <w:rFonts w:ascii="Times New Roman" w:hAnsi="Times New Roman"/>
          <w:b/>
          <w:sz w:val="24"/>
          <w:szCs w:val="24"/>
        </w:rPr>
      </w:pPr>
    </w:p>
    <w:p w14:paraId="5EEDD86A" w14:textId="77777777" w:rsidR="00370505" w:rsidRDefault="007219C7" w:rsidP="00945F08">
      <w:pPr>
        <w:spacing w:after="0" w:line="240" w:lineRule="auto"/>
        <w:jc w:val="center"/>
        <w:rPr>
          <w:rFonts w:ascii="Times New Roman" w:hAnsi="Times New Roman"/>
          <w:sz w:val="24"/>
          <w:szCs w:val="24"/>
        </w:rPr>
      </w:pPr>
      <w:r w:rsidRPr="002E1267">
        <w:rPr>
          <w:rFonts w:ascii="Times New Roman" w:eastAsia="Times New Roman" w:hAnsi="Times New Roman"/>
          <w:color w:val="000000"/>
          <w:sz w:val="24"/>
          <w:szCs w:val="24"/>
          <w:bdr w:val="none" w:sz="0" w:space="0" w:color="auto" w:frame="1"/>
        </w:rPr>
        <w:t>(End of clause)</w:t>
      </w:r>
    </w:p>
    <w:p w14:paraId="65943E3C" w14:textId="77777777" w:rsidR="007640C2" w:rsidRDefault="007640C2" w:rsidP="00945F08">
      <w:pPr>
        <w:spacing w:after="0" w:line="240" w:lineRule="auto"/>
        <w:ind w:left="2880" w:firstLine="720"/>
      </w:pPr>
    </w:p>
    <w:p w14:paraId="5B6EDE43" w14:textId="77777777" w:rsidR="0013640F" w:rsidRPr="00E96AE8" w:rsidRDefault="0013640F" w:rsidP="00945F08">
      <w:pPr>
        <w:spacing w:after="0" w:line="240" w:lineRule="auto"/>
        <w:ind w:left="2880" w:firstLine="720"/>
      </w:pPr>
    </w:p>
    <w:p w14:paraId="087FC928" w14:textId="1FD3B01E" w:rsidR="0013640F" w:rsidRDefault="00405D23" w:rsidP="0013640F">
      <w:pPr>
        <w:spacing w:after="0" w:line="240" w:lineRule="auto"/>
        <w:jc w:val="center"/>
        <w:rPr>
          <w:rFonts w:ascii="Times New Roman" w:hAnsi="Times New Roman"/>
          <w:b/>
          <w:sz w:val="24"/>
          <w:szCs w:val="24"/>
        </w:rPr>
      </w:pPr>
      <w:r w:rsidRPr="00002DBD">
        <w:rPr>
          <w:rFonts w:ascii="Times New Roman" w:hAnsi="Times New Roman"/>
          <w:b/>
          <w:sz w:val="24"/>
          <w:szCs w:val="24"/>
        </w:rPr>
        <w:t>(</w:t>
      </w:r>
      <w:r w:rsidR="006E55EE" w:rsidRPr="00002DBD">
        <w:rPr>
          <w:rFonts w:ascii="Times New Roman" w:hAnsi="Times New Roman"/>
          <w:b/>
          <w:sz w:val="24"/>
          <w:szCs w:val="24"/>
        </w:rPr>
        <w:t xml:space="preserve">END OF SECTION </w:t>
      </w:r>
      <w:r w:rsidRPr="00002DBD">
        <w:rPr>
          <w:rFonts w:ascii="Times New Roman" w:hAnsi="Times New Roman"/>
          <w:b/>
          <w:sz w:val="24"/>
          <w:szCs w:val="24"/>
        </w:rPr>
        <w:t>H)</w:t>
      </w:r>
      <w:r w:rsidR="0013640F">
        <w:rPr>
          <w:rFonts w:ascii="Times New Roman" w:hAnsi="Times New Roman"/>
          <w:b/>
          <w:sz w:val="24"/>
          <w:szCs w:val="24"/>
        </w:rPr>
        <w:br w:type="page"/>
      </w:r>
    </w:p>
    <w:p w14:paraId="43ACBF59" w14:textId="40064363" w:rsidR="00405D23" w:rsidRPr="00002DBD" w:rsidRDefault="0013640F" w:rsidP="00945F08">
      <w:pPr>
        <w:spacing w:after="0" w:line="240" w:lineRule="auto"/>
        <w:jc w:val="center"/>
        <w:rPr>
          <w:rFonts w:ascii="Times New Roman" w:hAnsi="Times New Roman"/>
          <w:b/>
          <w:sz w:val="24"/>
          <w:szCs w:val="24"/>
          <w:u w:val="single"/>
        </w:rPr>
      </w:pPr>
      <w:r w:rsidRPr="00002DBD">
        <w:rPr>
          <w:rFonts w:ascii="Times New Roman" w:hAnsi="Times New Roman"/>
          <w:b/>
          <w:sz w:val="24"/>
          <w:szCs w:val="24"/>
          <w:u w:val="single"/>
        </w:rPr>
        <w:lastRenderedPageBreak/>
        <w:t>PART II –SECTION I CONTRACT CLAUSES</w:t>
      </w:r>
    </w:p>
    <w:p w14:paraId="553585C2" w14:textId="77777777" w:rsidR="00405D23" w:rsidRPr="002F3FEB" w:rsidRDefault="00405D23" w:rsidP="00945F08">
      <w:pPr>
        <w:spacing w:after="0" w:line="240" w:lineRule="auto"/>
        <w:rPr>
          <w:rFonts w:ascii="Times New Roman" w:hAnsi="Times New Roman"/>
          <w:sz w:val="24"/>
          <w:szCs w:val="24"/>
        </w:rPr>
      </w:pPr>
    </w:p>
    <w:p w14:paraId="015947CF" w14:textId="77777777" w:rsidR="00002DBD" w:rsidRPr="00002DBD" w:rsidRDefault="00002DBD" w:rsidP="00945F08">
      <w:pPr>
        <w:keepNext/>
        <w:spacing w:after="0" w:line="240" w:lineRule="auto"/>
        <w:jc w:val="center"/>
        <w:outlineLvl w:val="7"/>
        <w:rPr>
          <w:rFonts w:ascii="Times New Roman" w:eastAsia="Times New Roman" w:hAnsi="Times New Roman"/>
          <w:b/>
          <w:sz w:val="24"/>
          <w:szCs w:val="24"/>
        </w:rPr>
      </w:pPr>
      <w:r w:rsidRPr="00002DBD">
        <w:rPr>
          <w:rFonts w:ascii="Times New Roman" w:eastAsia="Times New Roman" w:hAnsi="Times New Roman"/>
          <w:b/>
          <w:sz w:val="24"/>
          <w:szCs w:val="24"/>
        </w:rPr>
        <w:t>NONAPPROPRIATED FUND CONTRACT CLAUSES</w:t>
      </w:r>
    </w:p>
    <w:p w14:paraId="59248BFE" w14:textId="1B8F62CA" w:rsidR="00002DBD" w:rsidRPr="00002DBD" w:rsidRDefault="00002DBD" w:rsidP="00945F08">
      <w:pPr>
        <w:pBdr>
          <w:bottom w:val="single" w:sz="12" w:space="1" w:color="auto"/>
        </w:pBdr>
        <w:spacing w:after="0" w:line="240" w:lineRule="auto"/>
        <w:jc w:val="both"/>
        <w:rPr>
          <w:rFonts w:ascii="Times New Roman" w:eastAsia="Times New Roman" w:hAnsi="Times New Roman"/>
          <w:sz w:val="24"/>
          <w:szCs w:val="24"/>
        </w:rPr>
      </w:pPr>
    </w:p>
    <w:p w14:paraId="6A1B672A" w14:textId="77777777" w:rsidR="00002DBD" w:rsidRPr="00002DBD" w:rsidRDefault="00002DBD" w:rsidP="00945F08">
      <w:pPr>
        <w:keepNext/>
        <w:pBdr>
          <w:bottom w:val="single" w:sz="12" w:space="1" w:color="auto"/>
        </w:pBdr>
        <w:spacing w:after="0" w:line="240" w:lineRule="auto"/>
        <w:jc w:val="center"/>
        <w:outlineLvl w:val="8"/>
        <w:rPr>
          <w:rFonts w:ascii="Times New Roman" w:eastAsia="Times New Roman" w:hAnsi="Times New Roman"/>
          <w:sz w:val="24"/>
          <w:szCs w:val="24"/>
        </w:rPr>
      </w:pPr>
      <w:r w:rsidRPr="00002DBD">
        <w:rPr>
          <w:rFonts w:ascii="Times New Roman" w:eastAsia="Times New Roman" w:hAnsi="Times New Roman"/>
          <w:sz w:val="24"/>
          <w:szCs w:val="24"/>
        </w:rPr>
        <w:t>TABLE OF CONTENTS</w:t>
      </w:r>
    </w:p>
    <w:p w14:paraId="38519E09" w14:textId="77777777" w:rsidR="00002DBD" w:rsidRPr="00002DBD" w:rsidRDefault="00002DBD" w:rsidP="00945F08">
      <w:pPr>
        <w:spacing w:after="0" w:line="240" w:lineRule="auto"/>
        <w:jc w:val="both"/>
        <w:rPr>
          <w:rFonts w:ascii="Times New Roman" w:eastAsia="Times New Roman" w:hAnsi="Times New Roman"/>
          <w:sz w:val="24"/>
          <w:szCs w:val="24"/>
        </w:rPr>
      </w:pPr>
    </w:p>
    <w:p w14:paraId="2E2888B3" w14:textId="77777777" w:rsidR="00002DBD" w:rsidRPr="00002DBD" w:rsidRDefault="00002DBD" w:rsidP="00945F08">
      <w:pPr>
        <w:spacing w:after="0" w:line="240" w:lineRule="auto"/>
        <w:jc w:val="both"/>
        <w:rPr>
          <w:rFonts w:ascii="Times New Roman" w:eastAsia="Times New Roman" w:hAnsi="Times New Roman"/>
          <w:sz w:val="24"/>
          <w:szCs w:val="24"/>
        </w:rPr>
      </w:pPr>
      <w:r w:rsidRPr="00002DBD">
        <w:rPr>
          <w:rFonts w:ascii="Times New Roman" w:eastAsia="Times New Roman" w:hAnsi="Times New Roman"/>
          <w:sz w:val="24"/>
          <w:szCs w:val="24"/>
        </w:rPr>
        <w:t>CLAUSES MADE INAPPLICABLE BY THE TYPE OF ORDER OR CONTRACT ARE SELF-DELETING.</w:t>
      </w:r>
    </w:p>
    <w:p w14:paraId="6411152A" w14:textId="77777777" w:rsidR="00002DBD" w:rsidRPr="00002DBD" w:rsidRDefault="00002DBD" w:rsidP="00945F08">
      <w:pPr>
        <w:spacing w:after="0" w:line="240" w:lineRule="auto"/>
        <w:jc w:val="both"/>
        <w:rPr>
          <w:rFonts w:ascii="Times New Roman" w:eastAsia="Times New Roman" w:hAnsi="Times New Roman"/>
          <w:sz w:val="24"/>
          <w:szCs w:val="24"/>
        </w:rPr>
      </w:pPr>
    </w:p>
    <w:p w14:paraId="7E65D9CD" w14:textId="0415C9F8"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DEFINITIONS</w:t>
      </w:r>
    </w:p>
    <w:p w14:paraId="24617CBE" w14:textId="52F1DDEC"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ADVERTISEMENTS</w:t>
      </w:r>
    </w:p>
    <w:p w14:paraId="4AFB54D2" w14:textId="23DB94BB"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ASSIGNMENT</w:t>
      </w:r>
    </w:p>
    <w:p w14:paraId="26F1E74A" w14:textId="39E59649"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COMMERCIAL WARRANTY</w:t>
      </w:r>
    </w:p>
    <w:p w14:paraId="2942C40C" w14:textId="37C34BE2"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DISCOUNTS FOR PROMPT PAYMENT</w:t>
      </w:r>
    </w:p>
    <w:p w14:paraId="0167C2C0" w14:textId="5A42DD04"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DISPUTES</w:t>
      </w:r>
    </w:p>
    <w:p w14:paraId="04A6F0AF" w14:textId="5225B9F8"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EXAMINATION OF RECORDS</w:t>
      </w:r>
    </w:p>
    <w:p w14:paraId="136C0E25" w14:textId="0C5C3EEE"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GRATUITIES</w:t>
      </w:r>
    </w:p>
    <w:p w14:paraId="336752A1" w14:textId="49E6F026"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HOLD AND SAVE HARMLESS</w:t>
      </w:r>
    </w:p>
    <w:p w14:paraId="1DD9B301" w14:textId="3B97CAC8"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INSPECTION</w:t>
      </w:r>
    </w:p>
    <w:p w14:paraId="43B4E21D" w14:textId="09F316C9"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INSURANCE</w:t>
      </w:r>
    </w:p>
    <w:p w14:paraId="0D534795" w14:textId="4DBDD3F1"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INVOICES</w:t>
      </w:r>
    </w:p>
    <w:p w14:paraId="4EEDD8D3" w14:textId="0678A3DD"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LAW GOVERNING CONTRACTS</w:t>
      </w:r>
    </w:p>
    <w:p w14:paraId="15A3EB40" w14:textId="5D330A8F"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LEGAL STATUS</w:t>
      </w:r>
    </w:p>
    <w:p w14:paraId="4C84AC7F" w14:textId="0A28EF69"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MODIFICATIONS</w:t>
      </w:r>
    </w:p>
    <w:p w14:paraId="18DA7176" w14:textId="5F75525B"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ORDER OF PRECEDENCE</w:t>
      </w:r>
    </w:p>
    <w:p w14:paraId="0F3F6FDF" w14:textId="32E54447"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PAYMENTS</w:t>
      </w:r>
    </w:p>
    <w:p w14:paraId="0FB373BD" w14:textId="20791BC1"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PROOF OF SHIPMENT</w:t>
      </w:r>
    </w:p>
    <w:p w14:paraId="726BD633" w14:textId="612A8B49"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TAXES</w:t>
      </w:r>
    </w:p>
    <w:p w14:paraId="2E0559BD" w14:textId="382E56FF"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TERMINATION FOR CONVENIENCE</w:t>
      </w:r>
    </w:p>
    <w:p w14:paraId="1E508134" w14:textId="64CC488E"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TERMINATION FOR DEFAULT</w:t>
      </w:r>
    </w:p>
    <w:p w14:paraId="11795DB1" w14:textId="0C085A36"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VARIATION IN QUANTITY</w:t>
      </w:r>
    </w:p>
    <w:p w14:paraId="780C12CF" w14:textId="37798F4D"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PROTESTS</w:t>
      </w:r>
    </w:p>
    <w:p w14:paraId="023A824B" w14:textId="77777777" w:rsidR="00002DBD" w:rsidRPr="00002DBD" w:rsidRDefault="00002DBD" w:rsidP="0013640F">
      <w:pPr>
        <w:spacing w:after="0" w:line="240" w:lineRule="auto"/>
        <w:ind w:left="3420"/>
        <w:rPr>
          <w:rFonts w:ascii="Times New Roman" w:eastAsia="Times New Roman" w:hAnsi="Times New Roman"/>
          <w:sz w:val="24"/>
          <w:szCs w:val="24"/>
        </w:rPr>
      </w:pPr>
    </w:p>
    <w:p w14:paraId="19A52AB9" w14:textId="77777777" w:rsidR="00002DBD" w:rsidRPr="00002DBD" w:rsidRDefault="00002DBD" w:rsidP="0013640F">
      <w:pPr>
        <w:spacing w:after="0" w:line="240" w:lineRule="auto"/>
        <w:ind w:left="3420"/>
        <w:rPr>
          <w:rFonts w:ascii="Times New Roman" w:eastAsia="Times New Roman" w:hAnsi="Times New Roman"/>
          <w:sz w:val="24"/>
          <w:szCs w:val="24"/>
        </w:rPr>
      </w:pPr>
      <w:r w:rsidRPr="00002DBD">
        <w:rPr>
          <w:rFonts w:ascii="Times New Roman" w:eastAsia="Times New Roman" w:hAnsi="Times New Roman"/>
          <w:sz w:val="24"/>
          <w:szCs w:val="24"/>
        </w:rPr>
        <w:t>(Incorporated by Reference)</w:t>
      </w:r>
    </w:p>
    <w:p w14:paraId="7064CCE1" w14:textId="77777777" w:rsidR="00002DBD" w:rsidRPr="00002DBD" w:rsidRDefault="00002DBD" w:rsidP="0013640F">
      <w:pPr>
        <w:spacing w:after="0" w:line="240" w:lineRule="auto"/>
        <w:ind w:left="3420"/>
        <w:rPr>
          <w:rFonts w:ascii="Times New Roman" w:eastAsia="Times New Roman" w:hAnsi="Times New Roman"/>
          <w:sz w:val="24"/>
          <w:szCs w:val="24"/>
        </w:rPr>
      </w:pPr>
    </w:p>
    <w:p w14:paraId="6614C421" w14:textId="4D7B53F7"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COVENANT AGAINST CONTINGENT FEES</w:t>
      </w:r>
    </w:p>
    <w:p w14:paraId="45B51183" w14:textId="0F510027"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WALSH-HEALEY PUBLIC CONTRACTS ACT</w:t>
      </w:r>
    </w:p>
    <w:p w14:paraId="4E6D9B2A" w14:textId="317F8E58"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EQUAL OPPORTUNITY</w:t>
      </w:r>
    </w:p>
    <w:p w14:paraId="5DE68C86" w14:textId="058485F6"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AFFIRMATIVE ACTION – VETERANS</w:t>
      </w:r>
    </w:p>
    <w:p w14:paraId="70A9CA97" w14:textId="4813E67D" w:rsidR="00002DBD" w:rsidRP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AFFIRMATIVE ACTION – HANDICAPPED WORKERS</w:t>
      </w:r>
    </w:p>
    <w:p w14:paraId="3CCE01DC" w14:textId="180F3D5C" w:rsid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002DBD">
        <w:rPr>
          <w:rFonts w:ascii="Times New Roman" w:eastAsia="Times New Roman" w:hAnsi="Times New Roman"/>
          <w:sz w:val="24"/>
          <w:szCs w:val="24"/>
        </w:rPr>
        <w:t>EMPLOYMENT REPORTS – VETERAN</w:t>
      </w:r>
    </w:p>
    <w:p w14:paraId="462A2A44" w14:textId="1642DC89"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RESTRICTIONSON CERTAIN FOREIGN PURCHASES</w:t>
      </w:r>
    </w:p>
    <w:p w14:paraId="5AA44845" w14:textId="55656973"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EXTRAS</w:t>
      </w:r>
    </w:p>
    <w:p w14:paraId="6B75698A" w14:textId="53A68734"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CHANGES - FIXED PRICE</w:t>
      </w:r>
    </w:p>
    <w:p w14:paraId="125EB13F" w14:textId="1E76964E"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CONTRACTOR INSPECTOR REQUIREMENTS</w:t>
      </w:r>
    </w:p>
    <w:p w14:paraId="55C276C2" w14:textId="65A7BD8A"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RESPONSIBILITY FOR SUPPLIES</w:t>
      </w:r>
    </w:p>
    <w:p w14:paraId="2052C526" w14:textId="7A13F4DD" w:rsidR="00002DBD" w:rsidRDefault="0013640F" w:rsidP="0013640F">
      <w:pPr>
        <w:numPr>
          <w:ilvl w:val="0"/>
          <w:numId w:val="12"/>
        </w:numPr>
        <w:spacing w:after="0" w:line="240" w:lineRule="auto"/>
        <w:ind w:left="3420"/>
        <w:rPr>
          <w:rFonts w:ascii="Times New Roman" w:eastAsia="Times New Roman" w:hAnsi="Times New Roman"/>
          <w:sz w:val="24"/>
          <w:szCs w:val="24"/>
        </w:rPr>
      </w:pPr>
      <w:r>
        <w:rPr>
          <w:rFonts w:ascii="Times New Roman" w:eastAsia="Times New Roman" w:hAnsi="Times New Roman"/>
          <w:sz w:val="24"/>
          <w:szCs w:val="24"/>
        </w:rPr>
        <w:t xml:space="preserve"> </w:t>
      </w:r>
      <w:r w:rsidR="00002DBD" w:rsidRPr="0013640F">
        <w:rPr>
          <w:rFonts w:ascii="Times New Roman" w:eastAsia="Times New Roman" w:hAnsi="Times New Roman"/>
          <w:sz w:val="24"/>
          <w:szCs w:val="24"/>
        </w:rPr>
        <w:t>CLEARANCE AND DOCUMENT – SHIPMENTS</w:t>
      </w:r>
    </w:p>
    <w:p w14:paraId="22620006" w14:textId="7A66D2AA"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CONVICT LABOR</w:t>
      </w:r>
    </w:p>
    <w:p w14:paraId="24A7A905" w14:textId="5FF8E0D2"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CONTRACT WORK HOURS &amp; SAFETY STANDARDS ACT</w:t>
      </w:r>
    </w:p>
    <w:p w14:paraId="4F0BD931" w14:textId="2C763013" w:rsidR="00002DBD" w:rsidRDefault="00002DBD"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SERVICE C</w:t>
      </w:r>
      <w:r w:rsidR="00D95075" w:rsidRPr="0013640F">
        <w:rPr>
          <w:rFonts w:ascii="Times New Roman" w:eastAsia="Times New Roman" w:hAnsi="Times New Roman"/>
          <w:sz w:val="24"/>
          <w:szCs w:val="24"/>
        </w:rPr>
        <w:t>ONTRACT LABOR STANDARDS (AUG 2018)</w:t>
      </w:r>
    </w:p>
    <w:p w14:paraId="1498055E" w14:textId="0F2FD38B" w:rsidR="00002DBD" w:rsidRPr="0013640F" w:rsidRDefault="0013640F" w:rsidP="0013640F">
      <w:pPr>
        <w:numPr>
          <w:ilvl w:val="0"/>
          <w:numId w:val="12"/>
        </w:numPr>
        <w:spacing w:after="0" w:line="240" w:lineRule="auto"/>
        <w:ind w:left="3420"/>
        <w:rPr>
          <w:rFonts w:ascii="Times New Roman" w:eastAsia="Times New Roman" w:hAnsi="Times New Roman"/>
          <w:sz w:val="24"/>
          <w:szCs w:val="24"/>
        </w:rPr>
      </w:pPr>
      <w:r w:rsidRPr="0013640F">
        <w:rPr>
          <w:rFonts w:ascii="Times New Roman" w:eastAsia="Times New Roman" w:hAnsi="Times New Roman"/>
          <w:sz w:val="24"/>
          <w:szCs w:val="24"/>
        </w:rPr>
        <w:t xml:space="preserve"> </w:t>
      </w:r>
      <w:r w:rsidR="00002DBD" w:rsidRPr="0013640F">
        <w:rPr>
          <w:rFonts w:ascii="Times New Roman" w:eastAsia="Times New Roman" w:hAnsi="Times New Roman"/>
          <w:sz w:val="24"/>
          <w:szCs w:val="24"/>
        </w:rPr>
        <w:tab/>
        <w:t>39. INSPECTION OF SERVICES – FIXED PRICE</w:t>
      </w:r>
    </w:p>
    <w:p w14:paraId="7370295A" w14:textId="77777777" w:rsidR="00002DBD" w:rsidRPr="00002DBD" w:rsidRDefault="00002DBD" w:rsidP="00945F08">
      <w:p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lastRenderedPageBreak/>
        <w:t>PART II, SECTION I – NON</w:t>
      </w:r>
      <w:r w:rsidR="00305F3C">
        <w:rPr>
          <w:rFonts w:ascii="Times New Roman" w:eastAsia="Times New Roman" w:hAnsi="Times New Roman"/>
          <w:sz w:val="24"/>
          <w:szCs w:val="24"/>
        </w:rPr>
        <w:t>-</w:t>
      </w:r>
      <w:r w:rsidRPr="00002DBD">
        <w:rPr>
          <w:rFonts w:ascii="Times New Roman" w:eastAsia="Times New Roman" w:hAnsi="Times New Roman"/>
          <w:sz w:val="24"/>
          <w:szCs w:val="24"/>
        </w:rPr>
        <w:t>APPROPRIATED FUND CLAUSES continue</w:t>
      </w:r>
      <w:r w:rsidR="00BB6779">
        <w:rPr>
          <w:rFonts w:ascii="Times New Roman" w:eastAsia="Times New Roman" w:hAnsi="Times New Roman"/>
          <w:sz w:val="24"/>
          <w:szCs w:val="24"/>
        </w:rPr>
        <w:t>d</w:t>
      </w:r>
    </w:p>
    <w:p w14:paraId="30EF6951" w14:textId="77777777" w:rsidR="00002DBD" w:rsidRPr="00002DBD" w:rsidRDefault="00002DBD" w:rsidP="00945F08">
      <w:pPr>
        <w:spacing w:after="0" w:line="240" w:lineRule="auto"/>
        <w:jc w:val="center"/>
        <w:rPr>
          <w:rFonts w:ascii="Times New Roman" w:eastAsia="Times New Roman" w:hAnsi="Times New Roman"/>
          <w:sz w:val="24"/>
          <w:szCs w:val="24"/>
        </w:rPr>
      </w:pPr>
    </w:p>
    <w:p w14:paraId="6BA81992" w14:textId="659E33E0" w:rsidR="00002DBD" w:rsidRDefault="00002DBD" w:rsidP="00BE04FD">
      <w:pPr>
        <w:pStyle w:val="ListParagraph"/>
        <w:numPr>
          <w:ilvl w:val="0"/>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BE04FD" w:rsidRPr="00002DBD">
        <w:rPr>
          <w:rFonts w:ascii="Times New Roman" w:eastAsia="Times New Roman" w:hAnsi="Times New Roman"/>
          <w:b/>
          <w:sz w:val="24"/>
          <w:szCs w:val="24"/>
        </w:rPr>
        <w:t>DEFINITIONS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As used throughout this contract, the following terms and abbreviations have the meaning set forth below:</w:t>
      </w:r>
    </w:p>
    <w:p w14:paraId="2A710B3A" w14:textId="77777777" w:rsidR="00BE04FD" w:rsidRDefault="00BE04FD" w:rsidP="00BE04FD">
      <w:pPr>
        <w:pStyle w:val="ListParagraph"/>
        <w:spacing w:after="0" w:line="240" w:lineRule="auto"/>
        <w:ind w:left="360"/>
        <w:rPr>
          <w:rFonts w:ascii="Times New Roman" w:eastAsia="Times New Roman" w:hAnsi="Times New Roman"/>
          <w:sz w:val="24"/>
          <w:szCs w:val="24"/>
        </w:rPr>
      </w:pPr>
    </w:p>
    <w:p w14:paraId="6AF7AD18" w14:textId="77777777" w:rsidR="00002DBD" w:rsidRDefault="00002DBD" w:rsidP="00BE04FD">
      <w:pPr>
        <w:pStyle w:val="ListParagraph"/>
        <w:numPr>
          <w:ilvl w:val="2"/>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sz w:val="24"/>
          <w:szCs w:val="24"/>
        </w:rPr>
        <w:t>The term “Contract” means this agreement or order and any modifications hereto.</w:t>
      </w:r>
    </w:p>
    <w:p w14:paraId="7114A439" w14:textId="77777777" w:rsidR="00BE04FD" w:rsidRDefault="00BE04FD" w:rsidP="00BE04FD">
      <w:pPr>
        <w:pStyle w:val="ListParagraph"/>
        <w:spacing w:after="0" w:line="240" w:lineRule="auto"/>
        <w:ind w:left="1080"/>
        <w:rPr>
          <w:rFonts w:ascii="Times New Roman" w:eastAsia="Times New Roman" w:hAnsi="Times New Roman"/>
          <w:sz w:val="24"/>
          <w:szCs w:val="24"/>
        </w:rPr>
      </w:pPr>
    </w:p>
    <w:p w14:paraId="3AB86F26" w14:textId="77777777" w:rsidR="00002DBD" w:rsidRDefault="00002DBD" w:rsidP="00BE04FD">
      <w:pPr>
        <w:pStyle w:val="ListParagraph"/>
        <w:numPr>
          <w:ilvl w:val="2"/>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sz w:val="24"/>
          <w:szCs w:val="24"/>
        </w:rPr>
        <w:t>The abbreviation “NAFI” means Nonappropriated Fund Instrumentality of the United States Government.</w:t>
      </w:r>
    </w:p>
    <w:p w14:paraId="333ED2FC" w14:textId="77777777" w:rsidR="00BE04FD" w:rsidRPr="00BE04FD" w:rsidRDefault="00BE04FD" w:rsidP="00BE04FD">
      <w:pPr>
        <w:pStyle w:val="ListParagraph"/>
        <w:rPr>
          <w:rFonts w:ascii="Times New Roman" w:eastAsia="Times New Roman" w:hAnsi="Times New Roman"/>
          <w:sz w:val="24"/>
          <w:szCs w:val="24"/>
        </w:rPr>
      </w:pPr>
    </w:p>
    <w:p w14:paraId="508CE157" w14:textId="77777777" w:rsidR="00002DBD" w:rsidRDefault="00002DBD" w:rsidP="00BE04FD">
      <w:pPr>
        <w:pStyle w:val="ListParagraph"/>
        <w:numPr>
          <w:ilvl w:val="2"/>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sz w:val="24"/>
          <w:szCs w:val="24"/>
        </w:rPr>
        <w:t xml:space="preserve">The term “Contracting Officer” means the person executing or responsible for administering this contract on behalf of the </w:t>
      </w:r>
      <w:proofErr w:type="gramStart"/>
      <w:r w:rsidRPr="00BE04FD">
        <w:rPr>
          <w:rFonts w:ascii="Times New Roman" w:eastAsia="Times New Roman" w:hAnsi="Times New Roman"/>
          <w:sz w:val="24"/>
          <w:szCs w:val="24"/>
        </w:rPr>
        <w:t>NAFI</w:t>
      </w:r>
      <w:proofErr w:type="gramEnd"/>
      <w:r w:rsidRPr="00BE04FD">
        <w:rPr>
          <w:rFonts w:ascii="Times New Roman" w:eastAsia="Times New Roman" w:hAnsi="Times New Roman"/>
          <w:sz w:val="24"/>
          <w:szCs w:val="24"/>
        </w:rPr>
        <w:t xml:space="preserve"> which is a party hereto, or his successor or successors.</w:t>
      </w:r>
    </w:p>
    <w:p w14:paraId="2A5FEBD1" w14:textId="77777777" w:rsidR="00BE04FD" w:rsidRPr="00BE04FD" w:rsidRDefault="00BE04FD" w:rsidP="00BE04FD">
      <w:pPr>
        <w:pStyle w:val="ListParagraph"/>
        <w:rPr>
          <w:rFonts w:ascii="Times New Roman" w:eastAsia="Times New Roman" w:hAnsi="Times New Roman"/>
          <w:sz w:val="24"/>
          <w:szCs w:val="24"/>
        </w:rPr>
      </w:pPr>
    </w:p>
    <w:p w14:paraId="47ADACF5" w14:textId="77777777" w:rsidR="00002DBD" w:rsidRDefault="00002DBD" w:rsidP="00BE04FD">
      <w:pPr>
        <w:pStyle w:val="ListParagraph"/>
        <w:numPr>
          <w:ilvl w:val="2"/>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sz w:val="24"/>
          <w:szCs w:val="24"/>
        </w:rPr>
        <w:t>The term “Contractor” means the party responsible for providing supplies/equipment and/or services at a certain price or rate to the NAFI under this contract.</w:t>
      </w:r>
    </w:p>
    <w:p w14:paraId="2E3B5C1A" w14:textId="77777777" w:rsidR="00BE04FD" w:rsidRPr="00BE04FD" w:rsidRDefault="00BE04FD" w:rsidP="00BE04FD">
      <w:pPr>
        <w:pStyle w:val="ListParagraph"/>
        <w:rPr>
          <w:rFonts w:ascii="Times New Roman" w:eastAsia="Times New Roman" w:hAnsi="Times New Roman"/>
          <w:sz w:val="24"/>
          <w:szCs w:val="24"/>
        </w:rPr>
      </w:pPr>
    </w:p>
    <w:p w14:paraId="6CD1117C" w14:textId="77777777" w:rsidR="00002DBD" w:rsidRDefault="00002DBD" w:rsidP="00BE04FD">
      <w:pPr>
        <w:pStyle w:val="ListParagraph"/>
        <w:numPr>
          <w:ilvl w:val="2"/>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sz w:val="24"/>
          <w:szCs w:val="24"/>
        </w:rPr>
        <w:t>The term “Contracting Officer’s Representative” (COR) means a person appointed by the Contracting Officer to monitor performance and act as a liaison between the Contractor and the Contracting Officer.</w:t>
      </w:r>
    </w:p>
    <w:p w14:paraId="4B480129" w14:textId="77777777" w:rsidR="00BE04FD" w:rsidRPr="00BE04FD" w:rsidRDefault="00BE04FD" w:rsidP="00BE04FD">
      <w:pPr>
        <w:pStyle w:val="ListParagraph"/>
        <w:rPr>
          <w:rFonts w:ascii="Times New Roman" w:eastAsia="Times New Roman" w:hAnsi="Times New Roman"/>
          <w:sz w:val="24"/>
          <w:szCs w:val="24"/>
        </w:rPr>
      </w:pPr>
    </w:p>
    <w:p w14:paraId="1EA8BFB1" w14:textId="3CBB41AC"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b/>
          <w:sz w:val="24"/>
          <w:szCs w:val="24"/>
        </w:rPr>
        <w:t xml:space="preserve">  </w:t>
      </w:r>
      <w:r w:rsidR="00BE04FD" w:rsidRPr="00BE04FD">
        <w:rPr>
          <w:rFonts w:ascii="Times New Roman" w:eastAsia="Times New Roman" w:hAnsi="Times New Roman"/>
          <w:b/>
          <w:sz w:val="24"/>
          <w:szCs w:val="24"/>
        </w:rPr>
        <w:t>ADVERTISEMENTS</w:t>
      </w:r>
      <w:r w:rsidRPr="00BE04FD">
        <w:rPr>
          <w:rFonts w:ascii="Times New Roman" w:eastAsia="Times New Roman" w:hAnsi="Times New Roman"/>
          <w:b/>
          <w:sz w:val="24"/>
          <w:szCs w:val="24"/>
        </w:rPr>
        <w:t>.</w:t>
      </w:r>
      <w:r w:rsidRPr="00BE04FD">
        <w:rPr>
          <w:rFonts w:ascii="Times New Roman" w:eastAsia="Times New Roman" w:hAnsi="Times New Roman"/>
          <w:sz w:val="24"/>
          <w:szCs w:val="24"/>
        </w:rPr>
        <w:t xml:space="preserve"> The Contractor agrees that none of its, nor its agent’s, advertisements to include publications, merchandise, promotions, coupons, sweepstakes, contests, sales brochures, etc., shall state, infer, or imply that the Contractor’s products or services are approved, promoted, or endorsed by the NAFI.  Any advertisement, including cents off coupons, which refers to a NAFI, will contain a statement that the advertisement is neither paid for nor sponsored, in whole or in part, by that </w:t>
      </w:r>
      <w:proofErr w:type="gramStart"/>
      <w:r w:rsidRPr="00BE04FD">
        <w:rPr>
          <w:rFonts w:ascii="Times New Roman" w:eastAsia="Times New Roman" w:hAnsi="Times New Roman"/>
          <w:sz w:val="24"/>
          <w:szCs w:val="24"/>
        </w:rPr>
        <w:t>particular activity</w:t>
      </w:r>
      <w:proofErr w:type="gramEnd"/>
      <w:r w:rsidRPr="00BE04FD">
        <w:rPr>
          <w:rFonts w:ascii="Times New Roman" w:eastAsia="Times New Roman" w:hAnsi="Times New Roman"/>
          <w:sz w:val="24"/>
          <w:szCs w:val="24"/>
        </w:rPr>
        <w:t>.</w:t>
      </w:r>
    </w:p>
    <w:p w14:paraId="7742F316" w14:textId="77777777" w:rsidR="00BE04FD" w:rsidRDefault="00BE04FD" w:rsidP="00BE04FD">
      <w:pPr>
        <w:pStyle w:val="ListParagraph"/>
        <w:spacing w:after="0" w:line="240" w:lineRule="auto"/>
        <w:ind w:left="360"/>
        <w:rPr>
          <w:rFonts w:ascii="Times New Roman" w:eastAsia="Times New Roman" w:hAnsi="Times New Roman"/>
          <w:sz w:val="24"/>
          <w:szCs w:val="24"/>
        </w:rPr>
      </w:pPr>
    </w:p>
    <w:p w14:paraId="751EDBEB" w14:textId="0041C769"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BE04FD">
        <w:rPr>
          <w:rFonts w:ascii="Times New Roman" w:eastAsia="Times New Roman" w:hAnsi="Times New Roman"/>
          <w:b/>
          <w:sz w:val="24"/>
          <w:szCs w:val="24"/>
        </w:rPr>
        <w:t xml:space="preserve">  Assignment</w:t>
      </w:r>
      <w:r w:rsidRPr="00BE04FD">
        <w:rPr>
          <w:rFonts w:ascii="Times New Roman" w:eastAsia="Times New Roman" w:hAnsi="Times New Roman"/>
          <w:sz w:val="24"/>
          <w:szCs w:val="24"/>
        </w:rPr>
        <w:t>. A Contractor may not assign their rights or delegate their obligations under this contract without prior written consent of the Contracting Officer.</w:t>
      </w:r>
    </w:p>
    <w:p w14:paraId="5499D28F" w14:textId="77777777" w:rsidR="00741A48" w:rsidRPr="00741A48" w:rsidRDefault="00741A48" w:rsidP="00741A48">
      <w:pPr>
        <w:pStyle w:val="ListParagraph"/>
        <w:rPr>
          <w:rFonts w:ascii="Times New Roman" w:eastAsia="Times New Roman" w:hAnsi="Times New Roman"/>
          <w:sz w:val="24"/>
          <w:szCs w:val="24"/>
        </w:rPr>
      </w:pPr>
    </w:p>
    <w:p w14:paraId="41EB52EA" w14:textId="2F095CF6" w:rsidR="00002DBD" w:rsidRDefault="00741A48"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COMMERCIAL WARRANTY</w:t>
      </w:r>
      <w:r w:rsidR="00002DBD" w:rsidRPr="00741A48">
        <w:rPr>
          <w:rFonts w:ascii="Times New Roman" w:eastAsia="Times New Roman" w:hAnsi="Times New Roman"/>
          <w:b/>
          <w:sz w:val="24"/>
          <w:szCs w:val="24"/>
        </w:rPr>
        <w:t>.</w:t>
      </w:r>
      <w:r w:rsidR="00002DBD" w:rsidRPr="00741A48">
        <w:rPr>
          <w:rFonts w:ascii="Times New Roman" w:eastAsia="Times New Roman" w:hAnsi="Times New Roman"/>
          <w:sz w:val="24"/>
          <w:szCs w:val="24"/>
        </w:rPr>
        <w:t xml:space="preserve"> The Contractor agrees that the supplies/equipment or services furnished under this contract shall be covered by the most favorable commercial warranties the Contractor gives to any customer for such supplies/equipment or services and that the rights and remedies provided herein are in addition to and do not limit any rights afforded to the NAFI by any other clause of this contract.  The printed terms and conditions of such warranty will be provided to the NAFI with the delivery of any supplies/equipment or services covered.</w:t>
      </w:r>
    </w:p>
    <w:p w14:paraId="6C4254E1" w14:textId="77777777" w:rsidR="00741A48" w:rsidRPr="00741A48" w:rsidRDefault="00741A48" w:rsidP="00741A48">
      <w:pPr>
        <w:pStyle w:val="ListParagraph"/>
        <w:rPr>
          <w:rFonts w:ascii="Times New Roman" w:eastAsia="Times New Roman" w:hAnsi="Times New Roman"/>
          <w:sz w:val="24"/>
          <w:szCs w:val="24"/>
        </w:rPr>
      </w:pPr>
    </w:p>
    <w:p w14:paraId="45F1BFBC" w14:textId="1925F085" w:rsidR="00002DBD" w:rsidRDefault="00741A48"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DISCOUNTS FOR PROMPT PAYMENT</w:t>
      </w:r>
      <w:r w:rsidR="00002DBD" w:rsidRPr="00741A48">
        <w:rPr>
          <w:rFonts w:ascii="Times New Roman" w:eastAsia="Times New Roman" w:hAnsi="Times New Roman"/>
          <w:b/>
          <w:sz w:val="24"/>
          <w:szCs w:val="24"/>
        </w:rPr>
        <w:t>.</w:t>
      </w:r>
      <w:r w:rsidR="00002DBD" w:rsidRPr="00741A48">
        <w:rPr>
          <w:rFonts w:ascii="Times New Roman" w:eastAsia="Times New Roman" w:hAnsi="Times New Roman"/>
          <w:sz w:val="24"/>
          <w:szCs w:val="24"/>
        </w:rPr>
        <w:t xml:space="preserve"> In connection with any prompt payment discount offered, time will be computed from the date of the Contractor’s invoice.  Payment is deemed to have been made as of the date on the payment check or date on which electronic funds transfer is made.</w:t>
      </w:r>
    </w:p>
    <w:p w14:paraId="79C81517" w14:textId="77777777" w:rsidR="00741A48" w:rsidRPr="00741A48" w:rsidRDefault="00741A48" w:rsidP="00741A48">
      <w:pPr>
        <w:pStyle w:val="ListParagraph"/>
        <w:rPr>
          <w:rFonts w:ascii="Times New Roman" w:eastAsia="Times New Roman" w:hAnsi="Times New Roman"/>
          <w:sz w:val="24"/>
          <w:szCs w:val="24"/>
        </w:rPr>
      </w:pPr>
    </w:p>
    <w:p w14:paraId="744505AE" w14:textId="70AEB7F0"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w:t>
      </w:r>
      <w:r w:rsidR="00741A48" w:rsidRPr="00741A48">
        <w:rPr>
          <w:rFonts w:ascii="Times New Roman" w:eastAsia="Times New Roman" w:hAnsi="Times New Roman"/>
          <w:b/>
          <w:sz w:val="24"/>
          <w:szCs w:val="24"/>
        </w:rPr>
        <w:t>DISPUTES</w:t>
      </w:r>
      <w:r w:rsidRPr="00741A48">
        <w:rPr>
          <w:rFonts w:ascii="Times New Roman" w:eastAsia="Times New Roman" w:hAnsi="Times New Roman"/>
          <w:b/>
          <w:sz w:val="24"/>
          <w:szCs w:val="24"/>
        </w:rPr>
        <w:t xml:space="preserve">. </w:t>
      </w:r>
      <w:r w:rsidRPr="00741A48">
        <w:rPr>
          <w:rFonts w:ascii="Times New Roman" w:eastAsia="Times New Roman" w:hAnsi="Times New Roman"/>
          <w:sz w:val="24"/>
          <w:szCs w:val="24"/>
        </w:rPr>
        <w:t xml:space="preserve">Except as otherwise provided in this contract, any dispute or claim concerning this contract, which is not disposed of by agreement, shall be decided by the Contracting Officer, who shall state their decision in writing, and mail or otherwise furnish a copy of it to the Contractor.  Within 90 days from date of receipt of such copy, the Contractor may appeal by mailing or otherwise furnishing to the Contracting Officer a written appeal addressed to the Immediate Superior </w:t>
      </w:r>
      <w:proofErr w:type="gramStart"/>
      <w:r w:rsidRPr="00741A48">
        <w:rPr>
          <w:rFonts w:ascii="Times New Roman" w:eastAsia="Times New Roman" w:hAnsi="Times New Roman"/>
          <w:sz w:val="24"/>
          <w:szCs w:val="24"/>
        </w:rPr>
        <w:t>In</w:t>
      </w:r>
      <w:proofErr w:type="gramEnd"/>
      <w:r w:rsidRPr="00741A48">
        <w:rPr>
          <w:rFonts w:ascii="Times New Roman" w:eastAsia="Times New Roman" w:hAnsi="Times New Roman"/>
          <w:sz w:val="24"/>
          <w:szCs w:val="24"/>
        </w:rPr>
        <w:t xml:space="preserve"> Command (ISIC) of the Command one level above the Contracting Officer's Command. </w:t>
      </w:r>
      <w:r w:rsidR="00741A48">
        <w:rPr>
          <w:rFonts w:ascii="Times New Roman" w:eastAsia="Times New Roman" w:hAnsi="Times New Roman"/>
          <w:sz w:val="24"/>
          <w:szCs w:val="24"/>
        </w:rPr>
        <w:t xml:space="preserve"> </w:t>
      </w:r>
      <w:r w:rsidRPr="00741A48">
        <w:rPr>
          <w:rFonts w:ascii="Times New Roman" w:eastAsia="Times New Roman" w:hAnsi="Times New Roman"/>
          <w:sz w:val="24"/>
          <w:szCs w:val="24"/>
        </w:rPr>
        <w:t xml:space="preserve">The decision of this authority shall be final and conclusive.  If no such appeal is filed, the decision of the Contracting Officer shall be final and conclusive.  The Contractor shall be afforded an opportunity to be heard and to offer evidence in support of any appeal under this clause.  Pending final decision on such a dispute, the Contractor shall proceed diligently with the </w:t>
      </w:r>
      <w:r w:rsidRPr="00741A48">
        <w:rPr>
          <w:rFonts w:ascii="Times New Roman" w:eastAsia="Times New Roman" w:hAnsi="Times New Roman"/>
          <w:sz w:val="24"/>
          <w:szCs w:val="24"/>
        </w:rPr>
        <w:lastRenderedPageBreak/>
        <w:t>performance of the contract and according to the decision of the Contracting Officer, unless directed to do otherwise by the Contracting Officer.</w:t>
      </w:r>
    </w:p>
    <w:p w14:paraId="030AC88F" w14:textId="77777777" w:rsidR="00741A48" w:rsidRPr="00741A48" w:rsidRDefault="00741A48" w:rsidP="00741A48">
      <w:pPr>
        <w:pStyle w:val="ListParagraph"/>
        <w:rPr>
          <w:rFonts w:ascii="Times New Roman" w:eastAsia="Times New Roman" w:hAnsi="Times New Roman"/>
          <w:sz w:val="24"/>
          <w:szCs w:val="24"/>
        </w:rPr>
      </w:pPr>
    </w:p>
    <w:p w14:paraId="3C4527D0" w14:textId="1BA6D057" w:rsidR="00002DBD" w:rsidRPr="00741A48" w:rsidRDefault="00741A48"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EXAMINATION OF RECORDS.</w:t>
      </w:r>
    </w:p>
    <w:p w14:paraId="4019F18C" w14:textId="77777777" w:rsidR="00741A48" w:rsidRPr="00741A48" w:rsidRDefault="00741A48" w:rsidP="00741A48">
      <w:pPr>
        <w:pStyle w:val="ListParagraph"/>
        <w:rPr>
          <w:rFonts w:ascii="Times New Roman" w:eastAsia="Times New Roman" w:hAnsi="Times New Roman"/>
          <w:sz w:val="24"/>
          <w:szCs w:val="24"/>
        </w:rPr>
      </w:pPr>
    </w:p>
    <w:p w14:paraId="785F7A15" w14:textId="77777777" w:rsidR="00002DBD" w:rsidRDefault="00002DBD" w:rsidP="00741A48">
      <w:pPr>
        <w:pStyle w:val="ListParagraph"/>
        <w:numPr>
          <w:ilvl w:val="2"/>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sz w:val="24"/>
          <w:szCs w:val="24"/>
        </w:rPr>
        <w:t>The clause is applicable if the amount of this contract exceeds $10,000 and the contract was entered into by means of negotiation.  The Contractor agrees that the Contracting Officer or their duly authorized representative shall have the right to examine and audit the books and records of the Contractor directly pertaining to the contract during the period of the contract and up to 3 years after contract expiration date and final payment.</w:t>
      </w:r>
    </w:p>
    <w:p w14:paraId="3E4A5B49" w14:textId="77777777" w:rsidR="00741A48" w:rsidRDefault="00741A48" w:rsidP="00741A48">
      <w:pPr>
        <w:pStyle w:val="ListParagraph"/>
        <w:spacing w:after="0" w:line="240" w:lineRule="auto"/>
        <w:ind w:left="1080"/>
        <w:rPr>
          <w:rFonts w:ascii="Times New Roman" w:eastAsia="Times New Roman" w:hAnsi="Times New Roman"/>
          <w:sz w:val="24"/>
          <w:szCs w:val="24"/>
        </w:rPr>
      </w:pPr>
    </w:p>
    <w:p w14:paraId="01DB7969" w14:textId="77777777" w:rsidR="00002DBD" w:rsidRDefault="00002DBD" w:rsidP="00741A48">
      <w:pPr>
        <w:pStyle w:val="ListParagraph"/>
        <w:numPr>
          <w:ilvl w:val="2"/>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sz w:val="24"/>
          <w:szCs w:val="24"/>
        </w:rPr>
        <w:t>The Contractor agrees to include the clause in paragraph 7a above in all subcontracts there-under which exceeds $10,000.</w:t>
      </w:r>
    </w:p>
    <w:p w14:paraId="538D55D0" w14:textId="77777777" w:rsidR="00741A48" w:rsidRPr="00741A48" w:rsidRDefault="00741A48" w:rsidP="00741A48">
      <w:pPr>
        <w:pStyle w:val="ListParagraph"/>
        <w:rPr>
          <w:rFonts w:ascii="Times New Roman" w:eastAsia="Times New Roman" w:hAnsi="Times New Roman"/>
          <w:sz w:val="24"/>
          <w:szCs w:val="24"/>
        </w:rPr>
      </w:pPr>
    </w:p>
    <w:p w14:paraId="6F4F93D1" w14:textId="2DFD5234" w:rsidR="00002DBD" w:rsidRPr="00741A48" w:rsidRDefault="00002DBD" w:rsidP="00741A4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w:t>
      </w:r>
      <w:r w:rsidR="00741A48" w:rsidRPr="00741A48">
        <w:rPr>
          <w:rFonts w:ascii="Times New Roman" w:eastAsia="Times New Roman" w:hAnsi="Times New Roman"/>
          <w:b/>
          <w:sz w:val="24"/>
          <w:szCs w:val="24"/>
        </w:rPr>
        <w:t>GRATUITIES</w:t>
      </w:r>
      <w:r w:rsidRPr="00741A48">
        <w:rPr>
          <w:rFonts w:ascii="Times New Roman" w:eastAsia="Times New Roman" w:hAnsi="Times New Roman"/>
          <w:b/>
          <w:sz w:val="24"/>
          <w:szCs w:val="24"/>
        </w:rPr>
        <w:t>.</w:t>
      </w:r>
    </w:p>
    <w:p w14:paraId="7DCA39F3" w14:textId="77777777" w:rsidR="00741A48" w:rsidRPr="00741A48" w:rsidRDefault="00741A48" w:rsidP="00741A48">
      <w:pPr>
        <w:pStyle w:val="ListParagraph"/>
        <w:spacing w:after="0" w:line="240" w:lineRule="auto"/>
        <w:ind w:left="360"/>
        <w:rPr>
          <w:rFonts w:ascii="Times New Roman" w:eastAsia="Times New Roman" w:hAnsi="Times New Roman"/>
          <w:sz w:val="24"/>
          <w:szCs w:val="24"/>
        </w:rPr>
      </w:pPr>
    </w:p>
    <w:p w14:paraId="5D7BF9A3" w14:textId="77777777" w:rsidR="00002DBD" w:rsidRDefault="00002DBD" w:rsidP="00741A48">
      <w:pPr>
        <w:pStyle w:val="ListParagraph"/>
        <w:numPr>
          <w:ilvl w:val="2"/>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sz w:val="24"/>
          <w:szCs w:val="24"/>
        </w:rPr>
        <w:t>The NAFI may, by written notice to the Contractor, terminate the right of the Contractor to proceed under this contract if it is found, after notice and hearing by the Contracting Officer that gratuities (in the form of entertainment, gifts, or otherwise) were offered or given by the Contractor, or any agent or representative of the Contractor, to any officer or employee of the government or the NAFI with a view toward securing favorable treatment with respect to the awarding or amending, or the making of any determinations with respect to the performing of such contract.  The Contracting Officer must coordinate with and receive approval from N94 on all matters arising under this section.</w:t>
      </w:r>
    </w:p>
    <w:p w14:paraId="2327B172" w14:textId="77777777" w:rsidR="00741A48" w:rsidRDefault="00741A48" w:rsidP="00741A48">
      <w:pPr>
        <w:pStyle w:val="ListParagraph"/>
        <w:spacing w:after="0" w:line="240" w:lineRule="auto"/>
        <w:ind w:left="1080"/>
        <w:rPr>
          <w:rFonts w:ascii="Times New Roman" w:eastAsia="Times New Roman" w:hAnsi="Times New Roman"/>
          <w:sz w:val="24"/>
          <w:szCs w:val="24"/>
        </w:rPr>
      </w:pPr>
    </w:p>
    <w:p w14:paraId="7824CAA9" w14:textId="77777777" w:rsidR="00002DBD" w:rsidRDefault="00002DBD" w:rsidP="00741A48">
      <w:pPr>
        <w:pStyle w:val="ListParagraph"/>
        <w:numPr>
          <w:ilvl w:val="2"/>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sz w:val="24"/>
          <w:szCs w:val="24"/>
        </w:rPr>
        <w:t>In the event this contract is terminated as provided in paragraph 8a above, the NAFI shall be entitled (1) to pursue the same remedies against the Contractor as it would pursue in the event of a breach of contract by the Contractor, and (2) as a penalty in addition to any other damages to which it may be entitled by law, to exemplary damages in an amount (as determined by the Contracting Officer, which shall not be less than three nor more than ten times the cost incurred by the Contractor in providing any such gratuities to any such officer or employee.</w:t>
      </w:r>
    </w:p>
    <w:p w14:paraId="03FF8449" w14:textId="77777777" w:rsidR="00741A48" w:rsidRPr="00741A48" w:rsidRDefault="00741A48" w:rsidP="00741A48">
      <w:pPr>
        <w:pStyle w:val="ListParagraph"/>
        <w:rPr>
          <w:rFonts w:ascii="Times New Roman" w:eastAsia="Times New Roman" w:hAnsi="Times New Roman"/>
          <w:sz w:val="24"/>
          <w:szCs w:val="24"/>
        </w:rPr>
      </w:pPr>
    </w:p>
    <w:p w14:paraId="367FBD8A" w14:textId="77777777" w:rsidR="00002DBD" w:rsidRDefault="00002DBD" w:rsidP="00741A48">
      <w:pPr>
        <w:pStyle w:val="ListParagraph"/>
        <w:numPr>
          <w:ilvl w:val="2"/>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sz w:val="24"/>
          <w:szCs w:val="24"/>
        </w:rPr>
        <w:t>The rights and remedies of the NAFI provided in this clause shall not be exclusive and are in addition to any other rights and remedies provided by law or under this contract.</w:t>
      </w:r>
    </w:p>
    <w:p w14:paraId="55126A9A" w14:textId="77777777" w:rsidR="00741A48" w:rsidRPr="00741A48" w:rsidRDefault="00741A48" w:rsidP="00741A48">
      <w:pPr>
        <w:pStyle w:val="ListParagraph"/>
        <w:rPr>
          <w:rFonts w:ascii="Times New Roman" w:eastAsia="Times New Roman" w:hAnsi="Times New Roman"/>
          <w:sz w:val="24"/>
          <w:szCs w:val="24"/>
        </w:rPr>
      </w:pPr>
    </w:p>
    <w:p w14:paraId="0C7DCF4A" w14:textId="051AD826" w:rsidR="00002DBD" w:rsidRDefault="00741A48"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HOLD AND SAVE HARMLESS</w:t>
      </w:r>
      <w:r w:rsidR="00002DBD" w:rsidRPr="00741A48">
        <w:rPr>
          <w:rFonts w:ascii="Times New Roman" w:eastAsia="Times New Roman" w:hAnsi="Times New Roman"/>
          <w:sz w:val="24"/>
          <w:szCs w:val="24"/>
        </w:rPr>
        <w:t xml:space="preserve">. The Contractor shall indemnify, save harmless, and defend the NAFI, its outlets, and customers from any liability, claimed or established, for violation or infringement of any patent, copyright, or trademark right asserted by any third party with respect to goods hereby ordered or any part thereof.  Contractor further agrees to hold the NAFI harmless from all claims or judgments for damages resulting from the use of products listed in this contract, except for such claims or damages caused by or resulting from negligence of NAFI customers, employees, agents, or representatives.  Also, the Contractor shall </w:t>
      </w:r>
      <w:proofErr w:type="gramStart"/>
      <w:r w:rsidR="00002DBD" w:rsidRPr="00741A48">
        <w:rPr>
          <w:rFonts w:ascii="Times New Roman" w:eastAsia="Times New Roman" w:hAnsi="Times New Roman"/>
          <w:sz w:val="24"/>
          <w:szCs w:val="24"/>
        </w:rPr>
        <w:t>at all times</w:t>
      </w:r>
      <w:proofErr w:type="gramEnd"/>
      <w:r w:rsidR="00002DBD" w:rsidRPr="00741A48">
        <w:rPr>
          <w:rFonts w:ascii="Times New Roman" w:eastAsia="Times New Roman" w:hAnsi="Times New Roman"/>
          <w:sz w:val="24"/>
          <w:szCs w:val="24"/>
        </w:rPr>
        <w:t xml:space="preserve"> hold and save harmless the NAFI, its agents, representatives, and employees from any and all suits and expenses which arise out of acts or omissions of the Contractor, its agents, representatives, or employees.</w:t>
      </w:r>
    </w:p>
    <w:p w14:paraId="7C501C58" w14:textId="77777777" w:rsidR="00741A48" w:rsidRDefault="00741A48" w:rsidP="00741A48">
      <w:pPr>
        <w:pStyle w:val="ListParagraph"/>
        <w:spacing w:after="0" w:line="240" w:lineRule="auto"/>
        <w:ind w:left="360"/>
        <w:rPr>
          <w:rFonts w:ascii="Times New Roman" w:eastAsia="Times New Roman" w:hAnsi="Times New Roman"/>
          <w:sz w:val="24"/>
          <w:szCs w:val="24"/>
        </w:rPr>
      </w:pPr>
    </w:p>
    <w:p w14:paraId="1A2D9CED" w14:textId="1103EA8B"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741A48">
        <w:rPr>
          <w:rFonts w:ascii="Times New Roman" w:eastAsia="Times New Roman" w:hAnsi="Times New Roman"/>
          <w:b/>
          <w:sz w:val="24"/>
          <w:szCs w:val="24"/>
        </w:rPr>
        <w:t xml:space="preserve">  </w:t>
      </w:r>
      <w:r w:rsidR="00741A48" w:rsidRPr="00741A48">
        <w:rPr>
          <w:rFonts w:ascii="Times New Roman" w:eastAsia="Times New Roman" w:hAnsi="Times New Roman"/>
          <w:b/>
          <w:sz w:val="24"/>
          <w:szCs w:val="24"/>
        </w:rPr>
        <w:t>INSPECTION</w:t>
      </w:r>
      <w:r w:rsidRPr="00741A48">
        <w:rPr>
          <w:rFonts w:ascii="Times New Roman" w:eastAsia="Times New Roman" w:hAnsi="Times New Roman"/>
          <w:b/>
          <w:sz w:val="24"/>
          <w:szCs w:val="24"/>
        </w:rPr>
        <w:t>.</w:t>
      </w:r>
      <w:r w:rsidRPr="00741A48">
        <w:rPr>
          <w:rFonts w:ascii="Times New Roman" w:eastAsia="Times New Roman" w:hAnsi="Times New Roman"/>
          <w:sz w:val="24"/>
          <w:szCs w:val="24"/>
        </w:rPr>
        <w:t xml:space="preserve"> Unless otherwise provided herein, inspection shall be made after receipt of the supplies/equipment by the ordering activity or after completion of services by the Contractor.  Inspection and acceptance shall not be conclusive, with respect to latent defects or fraud, or with respect to the NAFI’s rights under the proof of shipment provisions contained herein.  In case any supplies/equipment or services are defective in material or </w:t>
      </w:r>
      <w:proofErr w:type="gramStart"/>
      <w:r w:rsidRPr="00741A48">
        <w:rPr>
          <w:rFonts w:ascii="Times New Roman" w:eastAsia="Times New Roman" w:hAnsi="Times New Roman"/>
          <w:sz w:val="24"/>
          <w:szCs w:val="24"/>
        </w:rPr>
        <w:t>workmanship, or</w:t>
      </w:r>
      <w:proofErr w:type="gramEnd"/>
      <w:r w:rsidRPr="00741A48">
        <w:rPr>
          <w:rFonts w:ascii="Times New Roman" w:eastAsia="Times New Roman" w:hAnsi="Times New Roman"/>
          <w:sz w:val="24"/>
          <w:szCs w:val="24"/>
        </w:rPr>
        <w:t xml:space="preserve"> are otherwise not in conformity with the requirements of this contract, the NAFI shall have the right to reject such supplies or services, or to require replacement or </w:t>
      </w:r>
      <w:r w:rsidRPr="00741A48">
        <w:rPr>
          <w:rFonts w:ascii="Times New Roman" w:eastAsia="Times New Roman" w:hAnsi="Times New Roman"/>
          <w:sz w:val="24"/>
          <w:szCs w:val="24"/>
        </w:rPr>
        <w:lastRenderedPageBreak/>
        <w:t>correction.  Rejected supplies/equipment shall be removed by and at the expense of the Contractor promptly after notice.  If required by the NAFI, the Contractor, after notice of defect or non-conformance, shall, in a timely manner, correct or replace the defective or non-conforming supplies/equipment or services, or any part thereof.  When such correction or replacement requires transportation of the supplies/equipment or part thereof, all shipping costs to and from the Contractor’s plant or place of business shall be borne by the Contractor.</w:t>
      </w:r>
    </w:p>
    <w:p w14:paraId="788A85F8" w14:textId="77777777" w:rsidR="00F908A2" w:rsidRDefault="00F908A2" w:rsidP="00F908A2">
      <w:pPr>
        <w:pStyle w:val="ListParagraph"/>
        <w:spacing w:after="0" w:line="240" w:lineRule="auto"/>
        <w:ind w:left="360"/>
        <w:rPr>
          <w:rFonts w:ascii="Times New Roman" w:eastAsia="Times New Roman" w:hAnsi="Times New Roman"/>
          <w:sz w:val="24"/>
          <w:szCs w:val="24"/>
        </w:rPr>
      </w:pPr>
    </w:p>
    <w:p w14:paraId="4552E777" w14:textId="17C105FC" w:rsidR="00002DBD" w:rsidRPr="00F908A2" w:rsidRDefault="00002DBD" w:rsidP="00F908A2">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w:t>
      </w:r>
      <w:r w:rsidR="00F908A2" w:rsidRPr="00F908A2">
        <w:rPr>
          <w:rFonts w:ascii="Times New Roman" w:eastAsia="Times New Roman" w:hAnsi="Times New Roman"/>
          <w:b/>
          <w:sz w:val="24"/>
          <w:szCs w:val="24"/>
        </w:rPr>
        <w:t>INSURANCE</w:t>
      </w:r>
      <w:r w:rsidRPr="00F908A2">
        <w:rPr>
          <w:rFonts w:ascii="Times New Roman" w:eastAsia="Times New Roman" w:hAnsi="Times New Roman"/>
          <w:b/>
          <w:sz w:val="24"/>
          <w:szCs w:val="24"/>
        </w:rPr>
        <w:t>.</w:t>
      </w:r>
    </w:p>
    <w:p w14:paraId="5D99E6FC" w14:textId="77777777" w:rsidR="00F908A2" w:rsidRPr="00F908A2" w:rsidRDefault="00F908A2" w:rsidP="00F908A2">
      <w:pPr>
        <w:pStyle w:val="ListParagraph"/>
        <w:rPr>
          <w:rFonts w:ascii="Times New Roman" w:eastAsia="Times New Roman" w:hAnsi="Times New Roman"/>
          <w:sz w:val="24"/>
          <w:szCs w:val="24"/>
        </w:rPr>
      </w:pPr>
    </w:p>
    <w:p w14:paraId="004CE525" w14:textId="77777777" w:rsid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The Contractor shall, at their expense, procure and maintain, during the entire performance period of this contract, insurance of at least the kinds and minimum amount set forth herein.</w:t>
      </w:r>
    </w:p>
    <w:p w14:paraId="1C90A2EE"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20FF6894" w14:textId="77777777" w:rsid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 xml:space="preserve">At all times during performance, the Contractor shall maintain with the Contracting Officer a current certificate of insurance showing at least the insurance required </w:t>
      </w:r>
      <w:proofErr w:type="gramStart"/>
      <w:r w:rsidRPr="00F908A2">
        <w:rPr>
          <w:rFonts w:ascii="Times New Roman" w:eastAsia="Times New Roman" w:hAnsi="Times New Roman"/>
          <w:sz w:val="24"/>
          <w:szCs w:val="24"/>
        </w:rPr>
        <w:t>herein, and</w:t>
      </w:r>
      <w:proofErr w:type="gramEnd"/>
      <w:r w:rsidRPr="00F908A2">
        <w:rPr>
          <w:rFonts w:ascii="Times New Roman" w:eastAsia="Times New Roman" w:hAnsi="Times New Roman"/>
          <w:sz w:val="24"/>
          <w:szCs w:val="24"/>
        </w:rPr>
        <w:t xml:space="preserve"> providing 30 days written notice to the Contracting Officer by the insurance company prior to cancellation or material change in policy coverage.</w:t>
      </w:r>
    </w:p>
    <w:p w14:paraId="5BCAF63C" w14:textId="77777777" w:rsidR="00F908A2" w:rsidRPr="00F908A2" w:rsidRDefault="00F908A2" w:rsidP="00F908A2">
      <w:pPr>
        <w:pStyle w:val="ListParagraph"/>
        <w:rPr>
          <w:rFonts w:ascii="Times New Roman" w:eastAsia="Times New Roman" w:hAnsi="Times New Roman"/>
          <w:sz w:val="24"/>
          <w:szCs w:val="24"/>
        </w:rPr>
      </w:pPr>
    </w:p>
    <w:p w14:paraId="015BA8B9" w14:textId="77777777" w:rsid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The Contractor shall also require all first-tier Subcontractors, who will perform work on a government installation, to procure and maintain the insurance required herein during the entire period of their performance.  The Contractor shall furnish (or assure that it has been furnished) to the Contracting Officer a current certificate of insurance meeting the requirements of paragraph 11b above, for each such first-tier Subcontractor, at least 5 days prior to entry of each such Subcontractor’s personnel on the installation.</w:t>
      </w:r>
    </w:p>
    <w:p w14:paraId="619C01DE" w14:textId="77777777" w:rsidR="00F908A2" w:rsidRPr="00F908A2" w:rsidRDefault="00F908A2" w:rsidP="00F908A2">
      <w:pPr>
        <w:pStyle w:val="ListParagraph"/>
        <w:rPr>
          <w:rFonts w:ascii="Times New Roman" w:eastAsia="Times New Roman" w:hAnsi="Times New Roman"/>
          <w:sz w:val="24"/>
          <w:szCs w:val="24"/>
        </w:rPr>
      </w:pPr>
    </w:p>
    <w:p w14:paraId="3464707D" w14:textId="77777777" w:rsid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In implementation of the insurance clause above, the Contractor shall procure and maintain:</w:t>
      </w:r>
    </w:p>
    <w:p w14:paraId="3E7CEAF9" w14:textId="77777777" w:rsidR="00F908A2" w:rsidRPr="00F908A2" w:rsidRDefault="00F908A2" w:rsidP="00F908A2">
      <w:pPr>
        <w:pStyle w:val="ListParagraph"/>
        <w:rPr>
          <w:rFonts w:ascii="Times New Roman" w:eastAsia="Times New Roman" w:hAnsi="Times New Roman"/>
          <w:sz w:val="24"/>
          <w:szCs w:val="24"/>
        </w:rPr>
      </w:pPr>
    </w:p>
    <w:p w14:paraId="0C3C367E" w14:textId="77777777" w:rsidR="00002DBD" w:rsidRDefault="00002DBD" w:rsidP="00F908A2">
      <w:pPr>
        <w:pStyle w:val="ListParagraph"/>
        <w:numPr>
          <w:ilvl w:val="3"/>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Worker’s compensation as prescribed by the laws of the State in which the work will be performed and employer’s liability insurance.</w:t>
      </w:r>
    </w:p>
    <w:p w14:paraId="1E505A5A" w14:textId="77777777" w:rsidR="00F908A2" w:rsidRDefault="00F908A2" w:rsidP="00F908A2">
      <w:pPr>
        <w:pStyle w:val="ListParagraph"/>
        <w:spacing w:after="0" w:line="240" w:lineRule="auto"/>
        <w:ind w:left="1440"/>
        <w:rPr>
          <w:rFonts w:ascii="Times New Roman" w:eastAsia="Times New Roman" w:hAnsi="Times New Roman"/>
          <w:sz w:val="24"/>
          <w:szCs w:val="24"/>
        </w:rPr>
      </w:pPr>
    </w:p>
    <w:p w14:paraId="7D033EE6" w14:textId="77777777" w:rsidR="00002DBD" w:rsidRDefault="00002DBD" w:rsidP="00F908A2">
      <w:pPr>
        <w:pStyle w:val="ListParagraph"/>
        <w:numPr>
          <w:ilvl w:val="3"/>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General liability insurance wherein the NAFI and the United States are included as named insured, stating that such insurance is primary (secondary to or contributory with no other insurance).  Policy limits of $1,000,000 per person - $1,000,000 per occurrence for injury or death, and $1,000,000 property damage per occurrence are required.</w:t>
      </w:r>
    </w:p>
    <w:p w14:paraId="33623BCD" w14:textId="77777777" w:rsidR="00F908A2" w:rsidRPr="00F908A2" w:rsidRDefault="00F908A2" w:rsidP="00F908A2">
      <w:pPr>
        <w:pStyle w:val="ListParagraph"/>
        <w:rPr>
          <w:rFonts w:ascii="Times New Roman" w:eastAsia="Times New Roman" w:hAnsi="Times New Roman"/>
          <w:sz w:val="24"/>
          <w:szCs w:val="24"/>
        </w:rPr>
      </w:pPr>
    </w:p>
    <w:p w14:paraId="0090EBD1" w14:textId="77777777" w:rsidR="00002DBD" w:rsidRDefault="00002DBD" w:rsidP="00F908A2">
      <w:pPr>
        <w:pStyle w:val="ListParagraph"/>
        <w:numPr>
          <w:ilvl w:val="3"/>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The Contractor is responsible for damage or loss to his/her owned or leased equipment.  Claims will be honored only if it can be shown that the NAFI was negligent and caused damage or loss to the Contractor’s equipment.</w:t>
      </w:r>
    </w:p>
    <w:p w14:paraId="61FB463B" w14:textId="77777777" w:rsidR="00F908A2" w:rsidRPr="00F908A2" w:rsidRDefault="00F908A2" w:rsidP="00F908A2">
      <w:pPr>
        <w:pStyle w:val="ListParagraph"/>
        <w:rPr>
          <w:rFonts w:ascii="Times New Roman" w:eastAsia="Times New Roman" w:hAnsi="Times New Roman"/>
          <w:sz w:val="24"/>
          <w:szCs w:val="24"/>
        </w:rPr>
      </w:pPr>
    </w:p>
    <w:p w14:paraId="1C7B5F1D" w14:textId="096F61B4" w:rsidR="00F908A2" w:rsidRPr="00F908A2" w:rsidRDefault="00002DBD" w:rsidP="00F908A2">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w:t>
      </w:r>
      <w:r w:rsidR="00F908A2" w:rsidRPr="00F908A2">
        <w:rPr>
          <w:rFonts w:ascii="Times New Roman" w:eastAsia="Times New Roman" w:hAnsi="Times New Roman"/>
          <w:b/>
          <w:sz w:val="24"/>
          <w:szCs w:val="24"/>
        </w:rPr>
        <w:t>INVOICES</w:t>
      </w:r>
      <w:r w:rsidRPr="00F908A2">
        <w:rPr>
          <w:rFonts w:ascii="Times New Roman" w:eastAsia="Times New Roman" w:hAnsi="Times New Roman"/>
          <w:b/>
          <w:sz w:val="24"/>
          <w:szCs w:val="24"/>
        </w:rPr>
        <w:t>.</w:t>
      </w:r>
      <w:r w:rsidRPr="00F908A2">
        <w:rPr>
          <w:rFonts w:ascii="Times New Roman" w:eastAsia="Times New Roman" w:hAnsi="Times New Roman"/>
          <w:sz w:val="24"/>
          <w:szCs w:val="24"/>
        </w:rPr>
        <w:t xml:space="preserve"> An invoice is a written request for payment under the contract for supplies/equipment delivered or for services rendered.  </w:t>
      </w:r>
      <w:proofErr w:type="gramStart"/>
      <w:r w:rsidRPr="00F908A2">
        <w:rPr>
          <w:rFonts w:ascii="Times New Roman" w:eastAsia="Times New Roman" w:hAnsi="Times New Roman"/>
          <w:sz w:val="24"/>
          <w:szCs w:val="24"/>
        </w:rPr>
        <w:t>In order to</w:t>
      </w:r>
      <w:proofErr w:type="gramEnd"/>
      <w:r w:rsidRPr="00F908A2">
        <w:rPr>
          <w:rFonts w:ascii="Times New Roman" w:eastAsia="Times New Roman" w:hAnsi="Times New Roman"/>
          <w:sz w:val="24"/>
          <w:szCs w:val="24"/>
        </w:rPr>
        <w:t xml:space="preserve"> be proper, an invoice must include (and in order to support the payment of interest penalties) the following:</w:t>
      </w:r>
    </w:p>
    <w:p w14:paraId="3F65F83D" w14:textId="77777777" w:rsidR="00002DBD" w:rsidRPr="00002DBD" w:rsidRDefault="00002DBD" w:rsidP="00945F08">
      <w:pPr>
        <w:spacing w:after="0" w:line="240" w:lineRule="auto"/>
        <w:rPr>
          <w:rFonts w:ascii="Times New Roman" w:eastAsia="Times New Roman" w:hAnsi="Times New Roman"/>
          <w:sz w:val="24"/>
          <w:szCs w:val="24"/>
        </w:rPr>
      </w:pPr>
    </w:p>
    <w:p w14:paraId="45F0FF85" w14:textId="77777777" w:rsidR="00002DBD" w:rsidRP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 xml:space="preserve">Invoice </w:t>
      </w:r>
      <w:proofErr w:type="gramStart"/>
      <w:r w:rsidRPr="00002DBD">
        <w:rPr>
          <w:rFonts w:ascii="Times New Roman" w:eastAsia="Times New Roman" w:hAnsi="Times New Roman"/>
          <w:sz w:val="24"/>
          <w:szCs w:val="24"/>
        </w:rPr>
        <w:t>Date;</w:t>
      </w:r>
      <w:proofErr w:type="gramEnd"/>
    </w:p>
    <w:p w14:paraId="3A88C70C"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49877678" w14:textId="0CEEA6FC" w:rsidR="00002DBD" w:rsidRP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 xml:space="preserve">Name of </w:t>
      </w:r>
      <w:proofErr w:type="gramStart"/>
      <w:r w:rsidRPr="00002DBD">
        <w:rPr>
          <w:rFonts w:ascii="Times New Roman" w:eastAsia="Times New Roman" w:hAnsi="Times New Roman"/>
          <w:sz w:val="24"/>
          <w:szCs w:val="24"/>
        </w:rPr>
        <w:t>Contractor;</w:t>
      </w:r>
      <w:proofErr w:type="gramEnd"/>
    </w:p>
    <w:p w14:paraId="0393D7A3"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6CD8BBAC" w14:textId="2C48E55C" w:rsidR="00002DBD" w:rsidRP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 xml:space="preserve">Contract number (include order number, if any), contract description of supplies or services, quantity, contract unit of measure, unit price, and extended </w:t>
      </w:r>
      <w:proofErr w:type="gramStart"/>
      <w:r w:rsidRPr="00002DBD">
        <w:rPr>
          <w:rFonts w:ascii="Times New Roman" w:eastAsia="Times New Roman" w:hAnsi="Times New Roman"/>
          <w:sz w:val="24"/>
          <w:szCs w:val="24"/>
        </w:rPr>
        <w:t>total;</w:t>
      </w:r>
      <w:proofErr w:type="gramEnd"/>
    </w:p>
    <w:p w14:paraId="57F9498F"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51A4ACC5" w14:textId="59C43A31" w:rsidR="00002DBD" w:rsidRP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lastRenderedPageBreak/>
        <w:t xml:space="preserve">Shipment number and date of </w:t>
      </w:r>
      <w:proofErr w:type="gramStart"/>
      <w:r w:rsidRPr="00002DBD">
        <w:rPr>
          <w:rFonts w:ascii="Times New Roman" w:eastAsia="Times New Roman" w:hAnsi="Times New Roman"/>
          <w:sz w:val="24"/>
          <w:szCs w:val="24"/>
        </w:rPr>
        <w:t>shipment;</w:t>
      </w:r>
      <w:proofErr w:type="gramEnd"/>
    </w:p>
    <w:p w14:paraId="22916A01"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3584E200" w14:textId="1187D209" w:rsidR="00002DBD" w:rsidRP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Name and address to which payment is to be sent (name must be the same as that in the contract or on a proper notice of assignment</w:t>
      </w:r>
      <w:proofErr w:type="gramStart"/>
      <w:r w:rsidRPr="00002DBD">
        <w:rPr>
          <w:rFonts w:ascii="Times New Roman" w:eastAsia="Times New Roman" w:hAnsi="Times New Roman"/>
          <w:sz w:val="24"/>
          <w:szCs w:val="24"/>
        </w:rPr>
        <w:t>);</w:t>
      </w:r>
      <w:proofErr w:type="gramEnd"/>
    </w:p>
    <w:p w14:paraId="6F2DF9BD" w14:textId="77777777" w:rsidR="00F908A2" w:rsidRDefault="00F908A2" w:rsidP="00F908A2">
      <w:pPr>
        <w:pStyle w:val="ListParagraph"/>
        <w:spacing w:after="0" w:line="240" w:lineRule="auto"/>
        <w:ind w:left="1080"/>
        <w:rPr>
          <w:rFonts w:ascii="Times New Roman" w:eastAsia="Times New Roman" w:hAnsi="Times New Roman"/>
          <w:sz w:val="24"/>
          <w:szCs w:val="24"/>
        </w:rPr>
      </w:pPr>
    </w:p>
    <w:p w14:paraId="45DEEB13" w14:textId="3F9C6DD2" w:rsidR="00002DBD" w:rsidRDefault="00002DBD" w:rsidP="00F908A2">
      <w:pPr>
        <w:pStyle w:val="ListParagraph"/>
        <w:numPr>
          <w:ilvl w:val="2"/>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Name (where practicable), title, telephone number and mailing address of person to be notified in the event of a defective invoice; and</w:t>
      </w:r>
    </w:p>
    <w:p w14:paraId="731AA106" w14:textId="77777777" w:rsidR="00F908A2" w:rsidRPr="00F908A2" w:rsidRDefault="00F908A2" w:rsidP="00F908A2">
      <w:pPr>
        <w:pStyle w:val="ListParagraph"/>
        <w:rPr>
          <w:rFonts w:ascii="Times New Roman" w:eastAsia="Times New Roman" w:hAnsi="Times New Roman"/>
          <w:sz w:val="24"/>
          <w:szCs w:val="24"/>
        </w:rPr>
      </w:pPr>
    </w:p>
    <w:p w14:paraId="13ECFFE9" w14:textId="51D2A971" w:rsidR="00002DBD" w:rsidRPr="00F908A2" w:rsidRDefault="00002DBD" w:rsidP="00F908A2">
      <w:pPr>
        <w:pStyle w:val="ListParagraph"/>
        <w:numPr>
          <w:ilvl w:val="2"/>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sz w:val="24"/>
          <w:szCs w:val="24"/>
        </w:rPr>
        <w:t>Any other information or documentation required by other provisions of the contract (such as evidence of shipment).</w:t>
      </w:r>
    </w:p>
    <w:p w14:paraId="0622567B" w14:textId="77777777" w:rsidR="00002DBD" w:rsidRPr="00002DBD" w:rsidRDefault="00002DBD" w:rsidP="00945F08">
      <w:pPr>
        <w:spacing w:after="0" w:line="240" w:lineRule="auto"/>
        <w:rPr>
          <w:rFonts w:ascii="Times New Roman" w:eastAsia="Times New Roman" w:hAnsi="Times New Roman"/>
          <w:sz w:val="24"/>
          <w:szCs w:val="24"/>
        </w:rPr>
      </w:pPr>
    </w:p>
    <w:p w14:paraId="6E5C4F13" w14:textId="77777777" w:rsidR="00002DBD" w:rsidRPr="00002DBD" w:rsidRDefault="00002DBD" w:rsidP="00F908A2">
      <w:pPr>
        <w:spacing w:after="0" w:line="240" w:lineRule="auto"/>
        <w:ind w:firstLine="720"/>
        <w:rPr>
          <w:rFonts w:ascii="Times New Roman" w:eastAsia="Times New Roman" w:hAnsi="Times New Roman"/>
          <w:sz w:val="24"/>
          <w:szCs w:val="24"/>
        </w:rPr>
      </w:pPr>
      <w:r w:rsidRPr="00002DBD">
        <w:rPr>
          <w:rFonts w:ascii="Times New Roman" w:eastAsia="Times New Roman" w:hAnsi="Times New Roman"/>
          <w:sz w:val="24"/>
          <w:szCs w:val="24"/>
        </w:rPr>
        <w:t>Invoices shall be prepared and submitted in duplicate (one copy shall be marked “Original”) unless otherwise specified.</w:t>
      </w:r>
    </w:p>
    <w:p w14:paraId="6652740D" w14:textId="77777777" w:rsidR="00002DBD" w:rsidRPr="00002DBD" w:rsidRDefault="00002DBD" w:rsidP="00945F08">
      <w:pPr>
        <w:spacing w:after="0" w:line="240" w:lineRule="auto"/>
        <w:jc w:val="both"/>
        <w:rPr>
          <w:rFonts w:ascii="Times New Roman" w:eastAsia="Times New Roman" w:hAnsi="Times New Roman"/>
          <w:sz w:val="24"/>
          <w:szCs w:val="24"/>
        </w:rPr>
      </w:pPr>
    </w:p>
    <w:p w14:paraId="043B0326" w14:textId="2545FFB4" w:rsidR="00002DBD" w:rsidRDefault="00002DBD" w:rsidP="00F908A2">
      <w:pPr>
        <w:pStyle w:val="ListParagraph"/>
        <w:numPr>
          <w:ilvl w:val="0"/>
          <w:numId w:val="42"/>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F908A2" w:rsidRPr="00002DBD">
        <w:rPr>
          <w:rFonts w:ascii="Times New Roman" w:eastAsia="Times New Roman" w:hAnsi="Times New Roman"/>
          <w:b/>
          <w:sz w:val="24"/>
          <w:szCs w:val="24"/>
        </w:rPr>
        <w:t>LAW GOVERNING CONTRACTS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In any dispute arising out of this contract, the decision of which requires consideration of law questions, the rights and obligations of the parties shall be interpreted and determined according to the substantive and procedural laws of the United States of America.</w:t>
      </w:r>
    </w:p>
    <w:p w14:paraId="4E062143" w14:textId="77777777" w:rsidR="00F908A2" w:rsidRDefault="00F908A2" w:rsidP="00F908A2">
      <w:pPr>
        <w:pStyle w:val="ListParagraph"/>
        <w:spacing w:after="0" w:line="240" w:lineRule="auto"/>
        <w:ind w:left="360"/>
        <w:rPr>
          <w:rFonts w:ascii="Times New Roman" w:eastAsia="Times New Roman" w:hAnsi="Times New Roman"/>
          <w:sz w:val="24"/>
          <w:szCs w:val="24"/>
        </w:rPr>
      </w:pPr>
    </w:p>
    <w:p w14:paraId="4B5C52D2" w14:textId="1CBABF21" w:rsidR="00002DBD" w:rsidRDefault="00F908A2" w:rsidP="00945F08">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LEGAL STATUS</w:t>
      </w:r>
      <w:r w:rsidR="00002DBD" w:rsidRPr="00F908A2">
        <w:rPr>
          <w:rFonts w:ascii="Times New Roman" w:eastAsia="Times New Roman" w:hAnsi="Times New Roman"/>
          <w:b/>
          <w:sz w:val="24"/>
          <w:szCs w:val="24"/>
        </w:rPr>
        <w:t>.</w:t>
      </w:r>
      <w:r w:rsidR="00002DBD" w:rsidRPr="00F908A2">
        <w:rPr>
          <w:rFonts w:ascii="Times New Roman" w:eastAsia="Times New Roman" w:hAnsi="Times New Roman"/>
          <w:sz w:val="24"/>
          <w:szCs w:val="24"/>
        </w:rPr>
        <w:t xml:space="preserve"> The NAFI is an integral part of the Department of Defense and is an instrumentality of the United States Government.  NAFI contracts are United States Government contracts; however, they do not obligate appropriated funds of the United States.  NO APPROPRIATED FUNDS OF THE UNITED STATES SHALL BECOME DUE OR BE PAID A CONTRACTOR BY REASON OF THIS CONTRACT.</w:t>
      </w:r>
    </w:p>
    <w:p w14:paraId="0D080E6D" w14:textId="77777777" w:rsidR="00F908A2" w:rsidRPr="00F908A2" w:rsidRDefault="00F908A2" w:rsidP="00F908A2">
      <w:pPr>
        <w:pStyle w:val="ListParagraph"/>
        <w:rPr>
          <w:rFonts w:ascii="Times New Roman" w:eastAsia="Times New Roman" w:hAnsi="Times New Roman"/>
          <w:sz w:val="24"/>
          <w:szCs w:val="24"/>
        </w:rPr>
      </w:pPr>
    </w:p>
    <w:p w14:paraId="110D47C6" w14:textId="1F1F3C00"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w:t>
      </w:r>
      <w:r w:rsidR="00F908A2" w:rsidRPr="00F908A2">
        <w:rPr>
          <w:rFonts w:ascii="Times New Roman" w:eastAsia="Times New Roman" w:hAnsi="Times New Roman"/>
          <w:b/>
          <w:sz w:val="24"/>
          <w:szCs w:val="24"/>
        </w:rPr>
        <w:t>MODIFICATIONS</w:t>
      </w:r>
      <w:r w:rsidRPr="00F908A2">
        <w:rPr>
          <w:rFonts w:ascii="Times New Roman" w:eastAsia="Times New Roman" w:hAnsi="Times New Roman"/>
          <w:b/>
          <w:sz w:val="24"/>
          <w:szCs w:val="24"/>
        </w:rPr>
        <w:t>.</w:t>
      </w:r>
      <w:r w:rsidRPr="00F908A2">
        <w:rPr>
          <w:rFonts w:ascii="Times New Roman" w:eastAsia="Times New Roman" w:hAnsi="Times New Roman"/>
          <w:sz w:val="24"/>
          <w:szCs w:val="24"/>
        </w:rPr>
        <w:t xml:space="preserve"> No agreement or understanding to modify this contract will be binding upon the NAFI unless it is made in writing and signed by a Contracting Officer from the office that issued the contract or its successor.</w:t>
      </w:r>
    </w:p>
    <w:p w14:paraId="5705A7AB" w14:textId="77777777" w:rsidR="00F908A2" w:rsidRPr="00F908A2" w:rsidRDefault="00F908A2" w:rsidP="00F908A2">
      <w:pPr>
        <w:pStyle w:val="ListParagraph"/>
        <w:rPr>
          <w:rFonts w:ascii="Times New Roman" w:eastAsia="Times New Roman" w:hAnsi="Times New Roman"/>
          <w:sz w:val="24"/>
          <w:szCs w:val="24"/>
        </w:rPr>
      </w:pPr>
    </w:p>
    <w:p w14:paraId="6FF3AC9C" w14:textId="7F088D55" w:rsidR="00002DBD" w:rsidRDefault="00F908A2" w:rsidP="00945F08">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ORDER OF PRECEDENCE</w:t>
      </w:r>
      <w:r w:rsidR="00002DBD" w:rsidRPr="00F908A2">
        <w:rPr>
          <w:rFonts w:ascii="Times New Roman" w:eastAsia="Times New Roman" w:hAnsi="Times New Roman"/>
          <w:b/>
          <w:sz w:val="24"/>
          <w:szCs w:val="24"/>
        </w:rPr>
        <w:t>.</w:t>
      </w:r>
      <w:r w:rsidR="00002DBD" w:rsidRPr="00F908A2">
        <w:rPr>
          <w:rFonts w:ascii="Times New Roman" w:eastAsia="Times New Roman" w:hAnsi="Times New Roman"/>
          <w:sz w:val="24"/>
          <w:szCs w:val="24"/>
        </w:rPr>
        <w:t xml:space="preserve"> In the event of an inconsistency between provisions of this solicitation/contract, the inconsistency shall be resolved by giving precedence in the following order:  (1) description of the supplies/equipment or services and prices/costs; (2) description/specifications/work statement; (3) special contract requirements; (4) contract clauses;  (5) other provisions of the solicitation/award; and (6) any portion of the Contractor’s bid or proposal that has been incorporated by reference and made a part of the contract.</w:t>
      </w:r>
    </w:p>
    <w:p w14:paraId="7964EA04" w14:textId="77777777" w:rsidR="00F908A2" w:rsidRPr="00F908A2" w:rsidRDefault="00F908A2" w:rsidP="00F908A2">
      <w:pPr>
        <w:pStyle w:val="ListParagraph"/>
        <w:rPr>
          <w:rFonts w:ascii="Times New Roman" w:eastAsia="Times New Roman" w:hAnsi="Times New Roman"/>
          <w:sz w:val="24"/>
          <w:szCs w:val="24"/>
        </w:rPr>
      </w:pPr>
    </w:p>
    <w:p w14:paraId="7E242CD8" w14:textId="7E622097"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w:t>
      </w:r>
      <w:r w:rsidR="00F908A2" w:rsidRPr="00F908A2">
        <w:rPr>
          <w:rFonts w:ascii="Times New Roman" w:eastAsia="Times New Roman" w:hAnsi="Times New Roman"/>
          <w:b/>
          <w:sz w:val="24"/>
          <w:szCs w:val="24"/>
        </w:rPr>
        <w:t>PAYMENTS</w:t>
      </w:r>
      <w:r w:rsidRPr="00F908A2">
        <w:rPr>
          <w:rFonts w:ascii="Times New Roman" w:eastAsia="Times New Roman" w:hAnsi="Times New Roman"/>
          <w:b/>
          <w:sz w:val="24"/>
          <w:szCs w:val="24"/>
        </w:rPr>
        <w:t>.</w:t>
      </w:r>
      <w:r w:rsidRPr="00F908A2">
        <w:rPr>
          <w:rFonts w:ascii="Times New Roman" w:eastAsia="Times New Roman" w:hAnsi="Times New Roman"/>
          <w:sz w:val="24"/>
          <w:szCs w:val="24"/>
        </w:rPr>
        <w:t xml:space="preserve"> Payment of prices stated in this contract will be made according to the Prompt Payment Act, as amended.  Unless otherwise specified, payment will be made on partial deliveries accepted by the NAFI when the amount due on such deliveries so warrants.  Payment is deemed to have been made as of the date on the payment check or date on which electronic funds transfer is made.</w:t>
      </w:r>
    </w:p>
    <w:p w14:paraId="0023B9B8" w14:textId="77777777" w:rsidR="00F908A2" w:rsidRPr="00F908A2" w:rsidRDefault="00F908A2" w:rsidP="00F908A2">
      <w:pPr>
        <w:pStyle w:val="ListParagraph"/>
        <w:rPr>
          <w:rFonts w:ascii="Times New Roman" w:eastAsia="Times New Roman" w:hAnsi="Times New Roman"/>
          <w:sz w:val="24"/>
          <w:szCs w:val="24"/>
        </w:rPr>
      </w:pPr>
    </w:p>
    <w:p w14:paraId="4A69BF5E" w14:textId="3632FB9D"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F908A2">
        <w:rPr>
          <w:rFonts w:ascii="Times New Roman" w:eastAsia="Times New Roman" w:hAnsi="Times New Roman"/>
          <w:b/>
          <w:sz w:val="24"/>
          <w:szCs w:val="24"/>
        </w:rPr>
        <w:t xml:space="preserve">  </w:t>
      </w:r>
      <w:r w:rsidR="00F908A2" w:rsidRPr="00F908A2">
        <w:rPr>
          <w:rFonts w:ascii="Times New Roman" w:eastAsia="Times New Roman" w:hAnsi="Times New Roman"/>
          <w:b/>
          <w:sz w:val="24"/>
          <w:szCs w:val="24"/>
        </w:rPr>
        <w:t>PROOF OF SHIPMENT</w:t>
      </w:r>
      <w:r w:rsidRPr="00F908A2">
        <w:rPr>
          <w:rFonts w:ascii="Times New Roman" w:eastAsia="Times New Roman" w:hAnsi="Times New Roman"/>
          <w:b/>
          <w:sz w:val="24"/>
          <w:szCs w:val="24"/>
        </w:rPr>
        <w:t>.</w:t>
      </w:r>
      <w:r w:rsidRPr="00F908A2">
        <w:rPr>
          <w:rFonts w:ascii="Times New Roman" w:eastAsia="Times New Roman" w:hAnsi="Times New Roman"/>
          <w:sz w:val="24"/>
          <w:szCs w:val="24"/>
        </w:rPr>
        <w:t xml:space="preserve"> (Applicable to shipments outside the United States through the Defense Transportation System (DTS) and parcel post shipments to overseas destinations.)  Except as otherwise provided in this contract, payment will be made for items not yet received upon receipt of an invoice accompanied by proof of delivery to a postal system or common carrier if delivery is FOB point of origin.  For deliveries FOB destination named port of debarkation, the invoice must be accompanied by a signed receipt by a government representative at the named port.</w:t>
      </w:r>
    </w:p>
    <w:p w14:paraId="2686FEF3" w14:textId="77777777" w:rsidR="009F362F" w:rsidRPr="009F362F" w:rsidRDefault="009F362F" w:rsidP="009F362F">
      <w:pPr>
        <w:pStyle w:val="ListParagraph"/>
        <w:rPr>
          <w:rFonts w:ascii="Times New Roman" w:eastAsia="Times New Roman" w:hAnsi="Times New Roman"/>
          <w:sz w:val="24"/>
          <w:szCs w:val="24"/>
        </w:rPr>
      </w:pPr>
    </w:p>
    <w:p w14:paraId="74571BE1" w14:textId="15400EAC" w:rsidR="00002DBD" w:rsidRDefault="00002DBD" w:rsidP="00945F08">
      <w:pPr>
        <w:pStyle w:val="ListParagraph"/>
        <w:numPr>
          <w:ilvl w:val="0"/>
          <w:numId w:val="42"/>
        </w:numPr>
        <w:spacing w:after="0" w:line="240" w:lineRule="auto"/>
        <w:rPr>
          <w:rFonts w:ascii="Times New Roman" w:eastAsia="Times New Roman" w:hAnsi="Times New Roman"/>
          <w:sz w:val="24"/>
          <w:szCs w:val="24"/>
        </w:rPr>
      </w:pPr>
      <w:r w:rsidRPr="009F362F">
        <w:rPr>
          <w:rFonts w:ascii="Times New Roman" w:eastAsia="Times New Roman" w:hAnsi="Times New Roman"/>
          <w:b/>
          <w:sz w:val="24"/>
          <w:szCs w:val="24"/>
        </w:rPr>
        <w:t xml:space="preserve">  </w:t>
      </w:r>
      <w:r w:rsidR="009F362F" w:rsidRPr="009F362F">
        <w:rPr>
          <w:rFonts w:ascii="Times New Roman" w:eastAsia="Times New Roman" w:hAnsi="Times New Roman"/>
          <w:b/>
          <w:sz w:val="24"/>
          <w:szCs w:val="24"/>
        </w:rPr>
        <w:t>TAXES</w:t>
      </w:r>
      <w:r w:rsidRPr="009F362F">
        <w:rPr>
          <w:rFonts w:ascii="Times New Roman" w:eastAsia="Times New Roman" w:hAnsi="Times New Roman"/>
          <w:b/>
          <w:sz w:val="24"/>
          <w:szCs w:val="24"/>
        </w:rPr>
        <w:t>.</w:t>
      </w:r>
      <w:r w:rsidRPr="009F362F">
        <w:rPr>
          <w:rFonts w:ascii="Times New Roman" w:eastAsia="Times New Roman" w:hAnsi="Times New Roman"/>
          <w:sz w:val="24"/>
          <w:szCs w:val="24"/>
        </w:rPr>
        <w:t xml:space="preserve"> The prices herein reflect full reduction for taxes that are non-applicable.  In addition to the exemption from federal excise taxes by virtue of exportation, all tangible personal property sold to NAFIs </w:t>
      </w:r>
      <w:r w:rsidRPr="009F362F">
        <w:rPr>
          <w:rFonts w:ascii="Times New Roman" w:eastAsia="Times New Roman" w:hAnsi="Times New Roman"/>
          <w:sz w:val="24"/>
          <w:szCs w:val="24"/>
        </w:rPr>
        <w:lastRenderedPageBreak/>
        <w:t>for resale are exempt from sales and use taxes.  All sales other than for resale depend on state law or federal constitutional immunity for exemption from state sales and use taxes.</w:t>
      </w:r>
    </w:p>
    <w:p w14:paraId="45099A92" w14:textId="77777777" w:rsidR="009F362F" w:rsidRPr="009F362F" w:rsidRDefault="009F362F" w:rsidP="009F362F">
      <w:pPr>
        <w:pStyle w:val="ListParagraph"/>
        <w:rPr>
          <w:rFonts w:ascii="Times New Roman" w:eastAsia="Times New Roman" w:hAnsi="Times New Roman"/>
          <w:sz w:val="24"/>
          <w:szCs w:val="24"/>
        </w:rPr>
      </w:pPr>
    </w:p>
    <w:p w14:paraId="364201C0" w14:textId="7FD0EA23" w:rsidR="00002DBD" w:rsidRDefault="009F362F" w:rsidP="00945F08">
      <w:pPr>
        <w:pStyle w:val="ListParagraph"/>
        <w:numPr>
          <w:ilvl w:val="0"/>
          <w:numId w:val="42"/>
        </w:numPr>
        <w:spacing w:after="0" w:line="240" w:lineRule="auto"/>
        <w:rPr>
          <w:rFonts w:ascii="Times New Roman" w:eastAsia="Times New Roman" w:hAnsi="Times New Roman"/>
          <w:sz w:val="24"/>
          <w:szCs w:val="24"/>
        </w:rPr>
      </w:pPr>
      <w:r w:rsidRPr="009F362F">
        <w:rPr>
          <w:rFonts w:ascii="Times New Roman" w:eastAsia="Times New Roman" w:hAnsi="Times New Roman"/>
          <w:b/>
          <w:sz w:val="24"/>
          <w:szCs w:val="24"/>
        </w:rPr>
        <w:t xml:space="preserve">  TERMINATION FOR CONVENIENCE</w:t>
      </w:r>
      <w:r w:rsidR="00002DBD" w:rsidRPr="009F362F">
        <w:rPr>
          <w:rFonts w:ascii="Times New Roman" w:eastAsia="Times New Roman" w:hAnsi="Times New Roman"/>
          <w:b/>
          <w:sz w:val="24"/>
          <w:szCs w:val="24"/>
        </w:rPr>
        <w:t>.</w:t>
      </w:r>
      <w:r w:rsidR="00002DBD" w:rsidRPr="009F362F">
        <w:rPr>
          <w:rFonts w:ascii="Times New Roman" w:eastAsia="Times New Roman" w:hAnsi="Times New Roman"/>
          <w:sz w:val="24"/>
          <w:szCs w:val="24"/>
        </w:rPr>
        <w:t xml:space="preserve"> The Contracting Officer, by written notice, may terminate this contract, in whole or in part when it is in the best interest of the NAFI.  If this contract is for supplies/equipment and is so terminated, the Contractor shall be compensated according to FAR subparts 49.1 and 49.2 in effect on the date of this contract award.  To the extent that this contract is for services and is so terminated, the NAFI shall be liable only for payment according to the payment provisions of this contract for services rendered prior to the effective date of termination, providing there are no Contractor claims covering non-recurring costs for capital investment.  If there are any such Contractor claims, they shall be settled according to FAR subparts 49.1 and 49.2.</w:t>
      </w:r>
    </w:p>
    <w:p w14:paraId="1894C168" w14:textId="77777777" w:rsidR="009F362F" w:rsidRPr="009F362F" w:rsidRDefault="009F362F" w:rsidP="009F362F">
      <w:pPr>
        <w:pStyle w:val="ListParagraph"/>
        <w:rPr>
          <w:rFonts w:ascii="Times New Roman" w:eastAsia="Times New Roman" w:hAnsi="Times New Roman"/>
          <w:sz w:val="24"/>
          <w:szCs w:val="24"/>
        </w:rPr>
      </w:pPr>
    </w:p>
    <w:p w14:paraId="38F92F36" w14:textId="25109951" w:rsidR="00002DBD" w:rsidRDefault="009F362F" w:rsidP="00945F08">
      <w:pPr>
        <w:pStyle w:val="ListParagraph"/>
        <w:numPr>
          <w:ilvl w:val="0"/>
          <w:numId w:val="42"/>
        </w:numPr>
        <w:spacing w:after="0" w:line="240" w:lineRule="auto"/>
        <w:rPr>
          <w:rFonts w:ascii="Times New Roman" w:eastAsia="Times New Roman" w:hAnsi="Times New Roman"/>
          <w:sz w:val="24"/>
          <w:szCs w:val="24"/>
        </w:rPr>
      </w:pPr>
      <w:r w:rsidRPr="009F362F">
        <w:rPr>
          <w:rFonts w:ascii="Times New Roman" w:eastAsia="Times New Roman" w:hAnsi="Times New Roman"/>
          <w:b/>
          <w:sz w:val="24"/>
          <w:szCs w:val="24"/>
        </w:rPr>
        <w:t xml:space="preserve">  TERMINATION FOR DEFAULT</w:t>
      </w:r>
      <w:r w:rsidR="00002DBD" w:rsidRPr="009F362F">
        <w:rPr>
          <w:rFonts w:ascii="Times New Roman" w:eastAsia="Times New Roman" w:hAnsi="Times New Roman"/>
          <w:b/>
          <w:sz w:val="24"/>
          <w:szCs w:val="24"/>
        </w:rPr>
        <w:t>.</w:t>
      </w:r>
      <w:r w:rsidR="00002DBD" w:rsidRPr="009F362F">
        <w:rPr>
          <w:rFonts w:ascii="Times New Roman" w:eastAsia="Times New Roman" w:hAnsi="Times New Roman"/>
          <w:sz w:val="24"/>
          <w:szCs w:val="24"/>
        </w:rPr>
        <w:t xml:space="preserve"> The Contracting Officer, by written notice, may terminate this contract in whole or in part for failure of the Contractor to perform any of the provisions hereof.  In such event, the Contractor shall be liable for damages including the excess cost of re-procuring similar supplies/equipment or services; provided that, if (1) it is determined for any reason that the Contractor was not in default or (2) the Contractor’s failure to perform is without the Contractor’s or Subcontractor’s control, fault, or negligence, the termination must be deemed to be a termination for convenience.  As used in this provision, the term “Subcontractor” means Subcontractor at any tier.</w:t>
      </w:r>
    </w:p>
    <w:p w14:paraId="03F5C48B" w14:textId="77777777" w:rsidR="009F362F" w:rsidRPr="009F362F" w:rsidRDefault="009F362F" w:rsidP="009F362F">
      <w:pPr>
        <w:pStyle w:val="ListParagraph"/>
        <w:rPr>
          <w:rFonts w:ascii="Times New Roman" w:eastAsia="Times New Roman" w:hAnsi="Times New Roman"/>
          <w:sz w:val="24"/>
          <w:szCs w:val="24"/>
        </w:rPr>
      </w:pPr>
    </w:p>
    <w:p w14:paraId="50F5B864" w14:textId="2C1C1B5E" w:rsidR="00002DBD" w:rsidRDefault="009F362F" w:rsidP="00945F08">
      <w:pPr>
        <w:pStyle w:val="ListParagraph"/>
        <w:numPr>
          <w:ilvl w:val="0"/>
          <w:numId w:val="42"/>
        </w:numPr>
        <w:spacing w:after="0" w:line="240" w:lineRule="auto"/>
        <w:rPr>
          <w:rFonts w:ascii="Times New Roman" w:eastAsia="Times New Roman" w:hAnsi="Times New Roman"/>
          <w:sz w:val="24"/>
          <w:szCs w:val="24"/>
        </w:rPr>
      </w:pPr>
      <w:r w:rsidRPr="009F362F">
        <w:rPr>
          <w:rFonts w:ascii="Times New Roman" w:eastAsia="Times New Roman" w:hAnsi="Times New Roman"/>
          <w:b/>
          <w:sz w:val="24"/>
          <w:szCs w:val="24"/>
        </w:rPr>
        <w:t xml:space="preserve">  VARIATION IN QUANTITY</w:t>
      </w:r>
      <w:r w:rsidR="00002DBD" w:rsidRPr="009F362F">
        <w:rPr>
          <w:rFonts w:ascii="Times New Roman" w:eastAsia="Times New Roman" w:hAnsi="Times New Roman"/>
          <w:b/>
          <w:sz w:val="24"/>
          <w:szCs w:val="24"/>
        </w:rPr>
        <w:t>.</w:t>
      </w:r>
      <w:r w:rsidR="00002DBD" w:rsidRPr="009F362F">
        <w:rPr>
          <w:rFonts w:ascii="Times New Roman" w:eastAsia="Times New Roman" w:hAnsi="Times New Roman"/>
          <w:sz w:val="24"/>
          <w:szCs w:val="24"/>
        </w:rPr>
        <w:t xml:space="preserve"> No variation in quantity of any item listed in the order/contract will be accepted unless authorized by the Contracting Officer.</w:t>
      </w:r>
    </w:p>
    <w:p w14:paraId="674353D4" w14:textId="77777777" w:rsidR="009F362F" w:rsidRPr="009F362F" w:rsidRDefault="009F362F" w:rsidP="009F362F">
      <w:pPr>
        <w:pStyle w:val="ListParagraph"/>
        <w:rPr>
          <w:rFonts w:ascii="Times New Roman" w:eastAsia="Times New Roman" w:hAnsi="Times New Roman"/>
          <w:sz w:val="24"/>
          <w:szCs w:val="24"/>
        </w:rPr>
      </w:pPr>
    </w:p>
    <w:p w14:paraId="5A73F9DE" w14:textId="4401061F" w:rsidR="00002DBD" w:rsidRPr="009F362F" w:rsidRDefault="00002DBD" w:rsidP="00945F08">
      <w:pPr>
        <w:pStyle w:val="ListParagraph"/>
        <w:numPr>
          <w:ilvl w:val="0"/>
          <w:numId w:val="42"/>
        </w:numPr>
        <w:spacing w:after="0" w:line="240" w:lineRule="auto"/>
        <w:rPr>
          <w:rFonts w:ascii="Times New Roman" w:eastAsia="Times New Roman" w:hAnsi="Times New Roman"/>
          <w:sz w:val="24"/>
          <w:szCs w:val="24"/>
        </w:rPr>
      </w:pPr>
      <w:r w:rsidRPr="009F362F">
        <w:rPr>
          <w:rFonts w:ascii="Times New Roman" w:eastAsia="Times New Roman" w:hAnsi="Times New Roman"/>
          <w:b/>
          <w:sz w:val="24"/>
          <w:szCs w:val="24"/>
        </w:rPr>
        <w:t xml:space="preserve">  </w:t>
      </w:r>
      <w:r w:rsidR="009F362F" w:rsidRPr="009F362F">
        <w:rPr>
          <w:rFonts w:ascii="Times New Roman" w:eastAsia="Times New Roman" w:hAnsi="Times New Roman"/>
          <w:b/>
          <w:sz w:val="24"/>
          <w:szCs w:val="24"/>
        </w:rPr>
        <w:t>PROTESTS</w:t>
      </w:r>
      <w:r w:rsidRPr="009F362F">
        <w:rPr>
          <w:rFonts w:ascii="Times New Roman" w:eastAsia="Times New Roman" w:hAnsi="Times New Roman"/>
          <w:b/>
          <w:sz w:val="24"/>
          <w:szCs w:val="24"/>
        </w:rPr>
        <w:t>.</w:t>
      </w:r>
      <w:r w:rsidRPr="009F362F">
        <w:rPr>
          <w:rFonts w:ascii="Times New Roman" w:eastAsia="Times New Roman" w:hAnsi="Times New Roman"/>
          <w:sz w:val="24"/>
          <w:szCs w:val="24"/>
        </w:rPr>
        <w:t xml:space="preserve"> </w:t>
      </w:r>
      <w:proofErr w:type="gramStart"/>
      <w:r w:rsidRPr="009F362F">
        <w:rPr>
          <w:rFonts w:ascii="Times New Roman" w:eastAsia="Times New Roman" w:hAnsi="Times New Roman"/>
          <w:sz w:val="24"/>
          <w:szCs w:val="24"/>
        </w:rPr>
        <w:t>Offeror’s</w:t>
      </w:r>
      <w:proofErr w:type="gramEnd"/>
      <w:r w:rsidRPr="009F362F">
        <w:rPr>
          <w:rFonts w:ascii="Times New Roman" w:eastAsia="Times New Roman" w:hAnsi="Times New Roman"/>
          <w:sz w:val="24"/>
          <w:szCs w:val="24"/>
        </w:rPr>
        <w:t xml:space="preserve"> are encouraged to resolve any complaints or issues they may have with the Contracting Officer in an informal manner.</w:t>
      </w:r>
      <w:r w:rsidR="009F362F">
        <w:rPr>
          <w:rFonts w:ascii="Times New Roman" w:eastAsia="Times New Roman" w:hAnsi="Times New Roman"/>
          <w:sz w:val="24"/>
          <w:szCs w:val="24"/>
        </w:rPr>
        <w:t xml:space="preserve"> </w:t>
      </w:r>
      <w:r w:rsidRPr="009F362F">
        <w:rPr>
          <w:rFonts w:ascii="Times New Roman" w:eastAsia="Times New Roman" w:hAnsi="Times New Roman"/>
          <w:sz w:val="24"/>
          <w:szCs w:val="24"/>
        </w:rPr>
        <w:t xml:space="preserve"> However, where an Offeror is not satisfied with an award decision of the Contracting Officer, that Offeror may file a written protest with the Contracting Officer and the Contracting Officer will issue a final decision on the protest.  Any interested party who is dissatisfied by the Contracting Officer’s final decision on the protest may file a written appeal with CNIC.  The procedures for filing protests may be found in chapter 2, paragraph 223.  A copy of paragraph 223 will be provided to any Offeror by the Contracting Officer upon request.</w:t>
      </w:r>
    </w:p>
    <w:p w14:paraId="07A7A55D" w14:textId="1D79ACFD" w:rsidR="00002DBD" w:rsidRPr="00002DBD" w:rsidRDefault="00002DBD" w:rsidP="009F362F">
      <w:pPr>
        <w:spacing w:after="0" w:line="240" w:lineRule="auto"/>
        <w:rPr>
          <w:rFonts w:ascii="Times New Roman" w:eastAsia="Times New Roman" w:hAnsi="Times New Roman"/>
          <w:sz w:val="24"/>
          <w:szCs w:val="24"/>
        </w:rPr>
      </w:pPr>
    </w:p>
    <w:p w14:paraId="457F9948" w14:textId="77777777" w:rsidR="00002DBD" w:rsidRDefault="00002DBD" w:rsidP="00945F08">
      <w:pPr>
        <w:keepNext/>
        <w:spacing w:after="0" w:line="240" w:lineRule="auto"/>
        <w:jc w:val="center"/>
        <w:outlineLvl w:val="7"/>
        <w:rPr>
          <w:rFonts w:ascii="Times New Roman" w:eastAsia="Times New Roman" w:hAnsi="Times New Roman"/>
          <w:sz w:val="24"/>
          <w:szCs w:val="24"/>
        </w:rPr>
      </w:pPr>
      <w:r w:rsidRPr="00002DBD">
        <w:rPr>
          <w:rFonts w:ascii="Times New Roman" w:eastAsia="Times New Roman" w:hAnsi="Times New Roman"/>
          <w:sz w:val="24"/>
          <w:szCs w:val="24"/>
        </w:rPr>
        <w:t>CLAUSES INCORPORATED BY REFERENCE</w:t>
      </w:r>
    </w:p>
    <w:p w14:paraId="4B283759" w14:textId="2D565965" w:rsidR="00002DBD" w:rsidRPr="00002DBD" w:rsidRDefault="00002DBD" w:rsidP="009F362F">
      <w:pPr>
        <w:spacing w:after="0" w:line="240" w:lineRule="auto"/>
        <w:rPr>
          <w:rFonts w:ascii="Times New Roman" w:eastAsia="Times New Roman" w:hAnsi="Times New Roman"/>
          <w:sz w:val="24"/>
          <w:szCs w:val="24"/>
        </w:rPr>
      </w:pPr>
    </w:p>
    <w:p w14:paraId="60E02327" w14:textId="77777777" w:rsidR="00002DBD" w:rsidRPr="00002DBD" w:rsidRDefault="00002DBD" w:rsidP="009F362F">
      <w:pPr>
        <w:spacing w:after="0" w:line="240" w:lineRule="auto"/>
        <w:ind w:firstLine="720"/>
        <w:rPr>
          <w:rFonts w:ascii="Times New Roman" w:eastAsia="Times New Roman" w:hAnsi="Times New Roman"/>
          <w:sz w:val="24"/>
          <w:szCs w:val="24"/>
        </w:rPr>
      </w:pPr>
      <w:r w:rsidRPr="00002DBD">
        <w:rPr>
          <w:rFonts w:ascii="Times New Roman" w:eastAsia="Times New Roman" w:hAnsi="Times New Roman"/>
          <w:sz w:val="24"/>
          <w:szCs w:val="24"/>
        </w:rPr>
        <w:t xml:space="preserve">The provisions of the following clauses set forth in the Federal Acquisition Regulation (FAR) are hereby incorporated into this order or contract by reference with the same force and effect as if they were given in full text.  As used in the following clause, the term “Government” is </w:t>
      </w:r>
      <w:proofErr w:type="gramStart"/>
      <w:r w:rsidRPr="00002DBD">
        <w:rPr>
          <w:rFonts w:ascii="Times New Roman" w:eastAsia="Times New Roman" w:hAnsi="Times New Roman"/>
          <w:sz w:val="24"/>
          <w:szCs w:val="24"/>
        </w:rPr>
        <w:t>deleted</w:t>
      </w:r>
      <w:proofErr w:type="gramEnd"/>
      <w:r w:rsidRPr="00002DBD">
        <w:rPr>
          <w:rFonts w:ascii="Times New Roman" w:eastAsia="Times New Roman" w:hAnsi="Times New Roman"/>
          <w:sz w:val="24"/>
          <w:szCs w:val="24"/>
        </w:rPr>
        <w:t xml:space="preserve"> and the abbreviation “NAFI” is substituted in lieu thereof.  The date of each clause shall be the current date set forth in the FAR at the time of issuance of an order or contract award.  Clauses made inapplicable by the reference or by the type or order or contract (e.g., order or contracts for services instead of supplies/equipment) are self-deleting.  Upon request, the Contracting Officer will provide the full text.</w:t>
      </w:r>
    </w:p>
    <w:p w14:paraId="11B1767F" w14:textId="77777777" w:rsidR="00002DBD" w:rsidRPr="00002DBD" w:rsidRDefault="00002DBD" w:rsidP="00945F08">
      <w:pPr>
        <w:spacing w:after="0" w:line="240" w:lineRule="auto"/>
        <w:rPr>
          <w:rFonts w:ascii="Times New Roman" w:eastAsia="Times New Roman" w:hAnsi="Times New Roman"/>
          <w:sz w:val="24"/>
          <w:szCs w:val="24"/>
        </w:rPr>
      </w:pPr>
    </w:p>
    <w:tbl>
      <w:tblPr>
        <w:tblW w:w="9000" w:type="dxa"/>
        <w:tblInd w:w="108" w:type="dxa"/>
        <w:tblLook w:val="04A0" w:firstRow="1" w:lastRow="0" w:firstColumn="1" w:lastColumn="0" w:noHBand="0" w:noVBand="1"/>
      </w:tblPr>
      <w:tblGrid>
        <w:gridCol w:w="1760"/>
        <w:gridCol w:w="2830"/>
        <w:gridCol w:w="4410"/>
      </w:tblGrid>
      <w:tr w:rsidR="00002DBD" w:rsidRPr="00254507" w14:paraId="6DC245BF" w14:textId="77777777" w:rsidTr="00002DBD">
        <w:trPr>
          <w:trHeight w:val="525"/>
        </w:trPr>
        <w:tc>
          <w:tcPr>
            <w:tcW w:w="1760" w:type="dxa"/>
            <w:shd w:val="clear" w:color="auto" w:fill="auto"/>
            <w:vAlign w:val="center"/>
            <w:hideMark/>
          </w:tcPr>
          <w:p w14:paraId="601BAC1E"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CLAUSE NO.</w:t>
            </w:r>
          </w:p>
        </w:tc>
        <w:tc>
          <w:tcPr>
            <w:tcW w:w="2830" w:type="dxa"/>
            <w:shd w:val="clear" w:color="auto" w:fill="auto"/>
            <w:vAlign w:val="center"/>
            <w:hideMark/>
          </w:tcPr>
          <w:p w14:paraId="20A6EDC4"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REFERENCE</w:t>
            </w:r>
          </w:p>
        </w:tc>
        <w:tc>
          <w:tcPr>
            <w:tcW w:w="4410" w:type="dxa"/>
            <w:shd w:val="clear" w:color="auto" w:fill="auto"/>
            <w:vAlign w:val="center"/>
            <w:hideMark/>
          </w:tcPr>
          <w:p w14:paraId="3EFC3D23"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CLAUSE TITLE</w:t>
            </w:r>
          </w:p>
        </w:tc>
      </w:tr>
      <w:tr w:rsidR="00002DBD" w:rsidRPr="00254507" w14:paraId="7CC7E612" w14:textId="77777777" w:rsidTr="00002DBD">
        <w:trPr>
          <w:trHeight w:val="525"/>
        </w:trPr>
        <w:tc>
          <w:tcPr>
            <w:tcW w:w="1760" w:type="dxa"/>
            <w:shd w:val="clear" w:color="auto" w:fill="auto"/>
            <w:vAlign w:val="center"/>
            <w:hideMark/>
          </w:tcPr>
          <w:p w14:paraId="50FAAF04" w14:textId="53561B73"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24</w:t>
            </w:r>
          </w:p>
        </w:tc>
        <w:tc>
          <w:tcPr>
            <w:tcW w:w="2830" w:type="dxa"/>
            <w:shd w:val="clear" w:color="auto" w:fill="auto"/>
            <w:vAlign w:val="center"/>
            <w:hideMark/>
          </w:tcPr>
          <w:p w14:paraId="3C190565"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52.203-5</w:t>
            </w:r>
          </w:p>
        </w:tc>
        <w:tc>
          <w:tcPr>
            <w:tcW w:w="4410" w:type="dxa"/>
            <w:shd w:val="clear" w:color="auto" w:fill="auto"/>
            <w:vAlign w:val="center"/>
            <w:hideMark/>
          </w:tcPr>
          <w:p w14:paraId="26F0BE79"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Covenant Against Contingent Fees (Contracts over $150,000)</w:t>
            </w:r>
          </w:p>
        </w:tc>
      </w:tr>
      <w:tr w:rsidR="00002DBD" w:rsidRPr="00254507" w14:paraId="235F93B8" w14:textId="77777777" w:rsidTr="00002DBD">
        <w:trPr>
          <w:trHeight w:val="223"/>
        </w:trPr>
        <w:tc>
          <w:tcPr>
            <w:tcW w:w="1760" w:type="dxa"/>
            <w:shd w:val="clear" w:color="auto" w:fill="auto"/>
            <w:vAlign w:val="center"/>
          </w:tcPr>
          <w:p w14:paraId="1BD230A2"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69A08680" w14:textId="77777777" w:rsidR="00002DBD" w:rsidRPr="00002DBD" w:rsidRDefault="00002DBD" w:rsidP="00945F08">
            <w:pPr>
              <w:spacing w:after="0" w:line="240" w:lineRule="auto"/>
              <w:jc w:val="center"/>
              <w:rPr>
                <w:rFonts w:ascii="Times New Roman" w:hAnsi="Times New Roman"/>
                <w:color w:val="000000"/>
                <w:sz w:val="24"/>
                <w:szCs w:val="24"/>
                <w:lang w:val="en"/>
              </w:rPr>
            </w:pPr>
          </w:p>
        </w:tc>
        <w:tc>
          <w:tcPr>
            <w:tcW w:w="4410" w:type="dxa"/>
            <w:shd w:val="clear" w:color="auto" w:fill="auto"/>
            <w:vAlign w:val="center"/>
          </w:tcPr>
          <w:p w14:paraId="4E54B98F"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46FFE4AD" w14:textId="77777777" w:rsidTr="00002DBD">
        <w:trPr>
          <w:trHeight w:val="232"/>
        </w:trPr>
        <w:tc>
          <w:tcPr>
            <w:tcW w:w="1760" w:type="dxa"/>
            <w:shd w:val="clear" w:color="auto" w:fill="auto"/>
            <w:vAlign w:val="center"/>
          </w:tcPr>
          <w:p w14:paraId="24B2BB7C"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77CF3C04"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643E5997"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42E90C56" w14:textId="77777777" w:rsidTr="00002DBD">
        <w:trPr>
          <w:trHeight w:val="780"/>
        </w:trPr>
        <w:tc>
          <w:tcPr>
            <w:tcW w:w="1760" w:type="dxa"/>
            <w:shd w:val="clear" w:color="auto" w:fill="auto"/>
            <w:vAlign w:val="center"/>
            <w:hideMark/>
          </w:tcPr>
          <w:p w14:paraId="61F48D1F" w14:textId="12D9C624"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25</w:t>
            </w:r>
          </w:p>
        </w:tc>
        <w:tc>
          <w:tcPr>
            <w:tcW w:w="2830" w:type="dxa"/>
            <w:shd w:val="clear" w:color="auto" w:fill="auto"/>
            <w:vAlign w:val="center"/>
            <w:hideMark/>
          </w:tcPr>
          <w:p w14:paraId="7DD6DB04"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52.222-20</w:t>
            </w:r>
          </w:p>
        </w:tc>
        <w:tc>
          <w:tcPr>
            <w:tcW w:w="4410" w:type="dxa"/>
            <w:shd w:val="clear" w:color="auto" w:fill="auto"/>
            <w:vAlign w:val="center"/>
            <w:hideMark/>
          </w:tcPr>
          <w:p w14:paraId="369D12DA"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Walsh-Healey Public Contracts Act (Supply Contracts in Excess of $15,000) (not with foreign Contractors)</w:t>
            </w:r>
          </w:p>
        </w:tc>
      </w:tr>
      <w:tr w:rsidR="00002DBD" w:rsidRPr="00254507" w14:paraId="54A7F63A" w14:textId="77777777" w:rsidTr="00002DBD">
        <w:trPr>
          <w:trHeight w:val="259"/>
        </w:trPr>
        <w:tc>
          <w:tcPr>
            <w:tcW w:w="1760" w:type="dxa"/>
            <w:shd w:val="clear" w:color="auto" w:fill="auto"/>
            <w:vAlign w:val="center"/>
          </w:tcPr>
          <w:p w14:paraId="018B229A"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51BB1BE0"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1229477B"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017E37D3" w14:textId="77777777" w:rsidTr="00002DBD">
        <w:trPr>
          <w:trHeight w:val="525"/>
        </w:trPr>
        <w:tc>
          <w:tcPr>
            <w:tcW w:w="1760" w:type="dxa"/>
            <w:shd w:val="clear" w:color="auto" w:fill="auto"/>
            <w:vAlign w:val="center"/>
            <w:hideMark/>
          </w:tcPr>
          <w:p w14:paraId="4A9DDFEB" w14:textId="6FD976F6"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26</w:t>
            </w:r>
          </w:p>
        </w:tc>
        <w:tc>
          <w:tcPr>
            <w:tcW w:w="2830" w:type="dxa"/>
            <w:shd w:val="clear" w:color="auto" w:fill="auto"/>
            <w:vAlign w:val="center"/>
            <w:hideMark/>
          </w:tcPr>
          <w:p w14:paraId="25A413D6"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52.222.26</w:t>
            </w:r>
          </w:p>
        </w:tc>
        <w:tc>
          <w:tcPr>
            <w:tcW w:w="4410" w:type="dxa"/>
            <w:shd w:val="clear" w:color="auto" w:fill="auto"/>
            <w:vAlign w:val="center"/>
            <w:hideMark/>
          </w:tcPr>
          <w:p w14:paraId="2299CDF0"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Equal Opportunity (Supply and Service Contracts over $10,000)</w:t>
            </w:r>
          </w:p>
        </w:tc>
      </w:tr>
      <w:tr w:rsidR="00002DBD" w:rsidRPr="00254507" w14:paraId="4BA2ED1C" w14:textId="77777777" w:rsidTr="00002DBD">
        <w:trPr>
          <w:trHeight w:val="241"/>
        </w:trPr>
        <w:tc>
          <w:tcPr>
            <w:tcW w:w="1760" w:type="dxa"/>
            <w:shd w:val="clear" w:color="auto" w:fill="auto"/>
            <w:vAlign w:val="center"/>
          </w:tcPr>
          <w:p w14:paraId="62303FA4"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700653F0"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3DCF0FEE"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348DC561" w14:textId="77777777" w:rsidTr="00002DBD">
        <w:trPr>
          <w:trHeight w:val="780"/>
        </w:trPr>
        <w:tc>
          <w:tcPr>
            <w:tcW w:w="1760" w:type="dxa"/>
            <w:shd w:val="clear" w:color="auto" w:fill="auto"/>
            <w:vAlign w:val="center"/>
            <w:hideMark/>
          </w:tcPr>
          <w:p w14:paraId="446F283C" w14:textId="47C4C5FF"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27</w:t>
            </w:r>
          </w:p>
        </w:tc>
        <w:tc>
          <w:tcPr>
            <w:tcW w:w="2830" w:type="dxa"/>
            <w:shd w:val="clear" w:color="auto" w:fill="auto"/>
            <w:vAlign w:val="center"/>
            <w:hideMark/>
          </w:tcPr>
          <w:p w14:paraId="77675033"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52.222.35</w:t>
            </w:r>
          </w:p>
        </w:tc>
        <w:tc>
          <w:tcPr>
            <w:tcW w:w="4410" w:type="dxa"/>
            <w:shd w:val="clear" w:color="auto" w:fill="auto"/>
            <w:vAlign w:val="center"/>
            <w:hideMark/>
          </w:tcPr>
          <w:p w14:paraId="517C9C87"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Equal Opportunity for Special Disabled Veterans, Veterans of the Vietnam Era, and Other Eligible Veterans (Supplies and Service over $100,000)</w:t>
            </w:r>
          </w:p>
        </w:tc>
      </w:tr>
      <w:tr w:rsidR="00002DBD" w:rsidRPr="00254507" w14:paraId="5B9C2F58" w14:textId="77777777" w:rsidTr="00002DBD">
        <w:trPr>
          <w:trHeight w:val="268"/>
        </w:trPr>
        <w:tc>
          <w:tcPr>
            <w:tcW w:w="1760" w:type="dxa"/>
            <w:shd w:val="clear" w:color="auto" w:fill="auto"/>
            <w:vAlign w:val="center"/>
          </w:tcPr>
          <w:p w14:paraId="3DD9E804"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6BA6A9C2"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73CB5C2D"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3B93EEA1" w14:textId="77777777" w:rsidTr="00002DBD">
        <w:trPr>
          <w:trHeight w:val="525"/>
        </w:trPr>
        <w:tc>
          <w:tcPr>
            <w:tcW w:w="1760" w:type="dxa"/>
            <w:shd w:val="clear" w:color="auto" w:fill="auto"/>
            <w:vAlign w:val="center"/>
            <w:hideMark/>
          </w:tcPr>
          <w:p w14:paraId="11D12CB2" w14:textId="2C68A692"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28</w:t>
            </w:r>
          </w:p>
        </w:tc>
        <w:tc>
          <w:tcPr>
            <w:tcW w:w="2830" w:type="dxa"/>
            <w:shd w:val="clear" w:color="auto" w:fill="auto"/>
            <w:vAlign w:val="center"/>
            <w:hideMark/>
          </w:tcPr>
          <w:p w14:paraId="20AC6775"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52.222-36</w:t>
            </w:r>
          </w:p>
        </w:tc>
        <w:tc>
          <w:tcPr>
            <w:tcW w:w="4410" w:type="dxa"/>
            <w:shd w:val="clear" w:color="auto" w:fill="auto"/>
            <w:vAlign w:val="center"/>
            <w:hideMark/>
          </w:tcPr>
          <w:p w14:paraId="1109AF3A"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 xml:space="preserve">Affirmative Action for Workers with Disabilities (Supplies </w:t>
            </w:r>
            <w:proofErr w:type="gramStart"/>
            <w:r w:rsidRPr="00002DBD">
              <w:rPr>
                <w:rFonts w:ascii="Times New Roman" w:eastAsia="Times New Roman" w:hAnsi="Times New Roman"/>
                <w:color w:val="000000"/>
                <w:sz w:val="24"/>
                <w:szCs w:val="24"/>
              </w:rPr>
              <w:t>And</w:t>
            </w:r>
            <w:proofErr w:type="gramEnd"/>
            <w:r w:rsidRPr="00002DBD">
              <w:rPr>
                <w:rFonts w:ascii="Times New Roman" w:eastAsia="Times New Roman" w:hAnsi="Times New Roman"/>
                <w:color w:val="000000"/>
                <w:sz w:val="24"/>
                <w:szCs w:val="24"/>
              </w:rPr>
              <w:t xml:space="preserve"> Services Contracts $15,000)</w:t>
            </w:r>
          </w:p>
        </w:tc>
      </w:tr>
      <w:tr w:rsidR="00002DBD" w:rsidRPr="00254507" w14:paraId="0F769F16" w14:textId="77777777" w:rsidTr="00002DBD">
        <w:trPr>
          <w:trHeight w:val="241"/>
        </w:trPr>
        <w:tc>
          <w:tcPr>
            <w:tcW w:w="1760" w:type="dxa"/>
            <w:shd w:val="clear" w:color="auto" w:fill="auto"/>
            <w:vAlign w:val="center"/>
          </w:tcPr>
          <w:p w14:paraId="353676EC"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057D0CD0"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29612935"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6F74C187" w14:textId="77777777" w:rsidTr="00002DBD">
        <w:trPr>
          <w:trHeight w:val="1035"/>
        </w:trPr>
        <w:tc>
          <w:tcPr>
            <w:tcW w:w="1760" w:type="dxa"/>
            <w:shd w:val="clear" w:color="auto" w:fill="auto"/>
            <w:vAlign w:val="center"/>
            <w:hideMark/>
          </w:tcPr>
          <w:p w14:paraId="54C1D7BF" w14:textId="5EAA3C11"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29</w:t>
            </w:r>
          </w:p>
        </w:tc>
        <w:tc>
          <w:tcPr>
            <w:tcW w:w="2830" w:type="dxa"/>
            <w:shd w:val="clear" w:color="auto" w:fill="auto"/>
            <w:vAlign w:val="center"/>
            <w:hideMark/>
          </w:tcPr>
          <w:p w14:paraId="2B7EA28A"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52.222-37</w:t>
            </w:r>
          </w:p>
        </w:tc>
        <w:tc>
          <w:tcPr>
            <w:tcW w:w="4410" w:type="dxa"/>
            <w:shd w:val="clear" w:color="auto" w:fill="auto"/>
            <w:vAlign w:val="center"/>
            <w:hideMark/>
          </w:tcPr>
          <w:p w14:paraId="342E4E0B"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Employment Reports on Special Disabled Veterans, Veterans of the Vietnam Era, and Other Eligible Veterans (Supplies and Services Contracts over $10,000)</w:t>
            </w:r>
          </w:p>
        </w:tc>
      </w:tr>
      <w:tr w:rsidR="00002DBD" w:rsidRPr="00254507" w14:paraId="4085492C" w14:textId="77777777" w:rsidTr="00002DBD">
        <w:trPr>
          <w:trHeight w:val="187"/>
        </w:trPr>
        <w:tc>
          <w:tcPr>
            <w:tcW w:w="1760" w:type="dxa"/>
            <w:shd w:val="clear" w:color="auto" w:fill="auto"/>
            <w:vAlign w:val="center"/>
          </w:tcPr>
          <w:p w14:paraId="6D314775"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168F579B"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142091C7"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557B8FDC" w14:textId="77777777" w:rsidTr="00002DBD">
        <w:trPr>
          <w:trHeight w:val="315"/>
        </w:trPr>
        <w:tc>
          <w:tcPr>
            <w:tcW w:w="1760" w:type="dxa"/>
            <w:shd w:val="clear" w:color="auto" w:fill="auto"/>
            <w:vAlign w:val="center"/>
            <w:hideMark/>
          </w:tcPr>
          <w:p w14:paraId="5454FA92" w14:textId="00F4DBA7"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30</w:t>
            </w:r>
          </w:p>
        </w:tc>
        <w:tc>
          <w:tcPr>
            <w:tcW w:w="2830" w:type="dxa"/>
            <w:shd w:val="clear" w:color="auto" w:fill="auto"/>
            <w:vAlign w:val="center"/>
            <w:hideMark/>
          </w:tcPr>
          <w:p w14:paraId="5B1D87DB"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52.225-13</w:t>
            </w:r>
          </w:p>
        </w:tc>
        <w:tc>
          <w:tcPr>
            <w:tcW w:w="4410" w:type="dxa"/>
            <w:shd w:val="clear" w:color="auto" w:fill="auto"/>
            <w:vAlign w:val="center"/>
            <w:hideMark/>
          </w:tcPr>
          <w:p w14:paraId="16F1CE14"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Restrictions on Certain Foreign Purchases</w:t>
            </w:r>
          </w:p>
        </w:tc>
      </w:tr>
      <w:tr w:rsidR="00002DBD" w:rsidRPr="00254507" w14:paraId="5AA35E41" w14:textId="77777777" w:rsidTr="00002DBD">
        <w:trPr>
          <w:trHeight w:val="396"/>
        </w:trPr>
        <w:tc>
          <w:tcPr>
            <w:tcW w:w="1760" w:type="dxa"/>
            <w:shd w:val="clear" w:color="auto" w:fill="auto"/>
            <w:vAlign w:val="center"/>
          </w:tcPr>
          <w:p w14:paraId="004AC66A"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4FAA7BAA"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5A571A93" w14:textId="77777777" w:rsidR="00002DBD" w:rsidRPr="00002DBD" w:rsidRDefault="00002DBD" w:rsidP="00945F08">
            <w:pPr>
              <w:spacing w:after="0" w:line="240" w:lineRule="auto"/>
              <w:rPr>
                <w:rFonts w:ascii="Times New Roman" w:hAnsi="Times New Roman"/>
                <w:color w:val="000000"/>
                <w:sz w:val="24"/>
                <w:szCs w:val="24"/>
              </w:rPr>
            </w:pPr>
          </w:p>
        </w:tc>
      </w:tr>
      <w:tr w:rsidR="00002DBD" w:rsidRPr="00254507" w14:paraId="7B44E18E" w14:textId="77777777" w:rsidTr="00002DBD">
        <w:trPr>
          <w:trHeight w:val="315"/>
        </w:trPr>
        <w:tc>
          <w:tcPr>
            <w:tcW w:w="1760" w:type="dxa"/>
            <w:shd w:val="clear" w:color="auto" w:fill="auto"/>
            <w:vAlign w:val="center"/>
            <w:hideMark/>
          </w:tcPr>
          <w:p w14:paraId="4863D02F" w14:textId="7B520D9F"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31</w:t>
            </w:r>
          </w:p>
        </w:tc>
        <w:tc>
          <w:tcPr>
            <w:tcW w:w="2830" w:type="dxa"/>
            <w:shd w:val="clear" w:color="auto" w:fill="auto"/>
            <w:vAlign w:val="center"/>
            <w:hideMark/>
          </w:tcPr>
          <w:p w14:paraId="38367C7B"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52-232-11</w:t>
            </w:r>
          </w:p>
        </w:tc>
        <w:tc>
          <w:tcPr>
            <w:tcW w:w="4410" w:type="dxa"/>
            <w:shd w:val="clear" w:color="auto" w:fill="auto"/>
            <w:vAlign w:val="center"/>
            <w:hideMark/>
          </w:tcPr>
          <w:p w14:paraId="1D52599F"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Extras</w:t>
            </w:r>
          </w:p>
        </w:tc>
      </w:tr>
      <w:tr w:rsidR="00002DBD" w:rsidRPr="00254507" w14:paraId="1B2ACC97" w14:textId="77777777" w:rsidTr="00002DBD">
        <w:trPr>
          <w:trHeight w:val="214"/>
        </w:trPr>
        <w:tc>
          <w:tcPr>
            <w:tcW w:w="1760" w:type="dxa"/>
            <w:shd w:val="clear" w:color="auto" w:fill="auto"/>
            <w:vAlign w:val="center"/>
          </w:tcPr>
          <w:p w14:paraId="1C8DF8A7"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0D88E015"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57094F0F"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3F3A3A97" w14:textId="77777777" w:rsidTr="00002DBD">
        <w:trPr>
          <w:trHeight w:val="315"/>
        </w:trPr>
        <w:tc>
          <w:tcPr>
            <w:tcW w:w="1760" w:type="dxa"/>
            <w:shd w:val="clear" w:color="auto" w:fill="auto"/>
            <w:vAlign w:val="center"/>
            <w:hideMark/>
          </w:tcPr>
          <w:p w14:paraId="53F78409" w14:textId="08097B92"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32</w:t>
            </w:r>
          </w:p>
        </w:tc>
        <w:tc>
          <w:tcPr>
            <w:tcW w:w="2830" w:type="dxa"/>
            <w:shd w:val="clear" w:color="auto" w:fill="auto"/>
            <w:vAlign w:val="center"/>
            <w:hideMark/>
          </w:tcPr>
          <w:p w14:paraId="59913C89"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52.243-1</w:t>
            </w:r>
          </w:p>
        </w:tc>
        <w:tc>
          <w:tcPr>
            <w:tcW w:w="4410" w:type="dxa"/>
            <w:shd w:val="clear" w:color="auto" w:fill="auto"/>
            <w:vAlign w:val="center"/>
            <w:hideMark/>
          </w:tcPr>
          <w:p w14:paraId="33CC49DC"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Changes–Fixed Price (with ALT I through IV)</w:t>
            </w:r>
          </w:p>
        </w:tc>
      </w:tr>
      <w:tr w:rsidR="00002DBD" w:rsidRPr="00254507" w14:paraId="7D814627" w14:textId="77777777" w:rsidTr="00002DBD">
        <w:trPr>
          <w:trHeight w:val="160"/>
        </w:trPr>
        <w:tc>
          <w:tcPr>
            <w:tcW w:w="1760" w:type="dxa"/>
            <w:shd w:val="clear" w:color="auto" w:fill="auto"/>
            <w:vAlign w:val="center"/>
          </w:tcPr>
          <w:p w14:paraId="37E67924"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1FC21C18"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74BC792A" w14:textId="77777777" w:rsidR="00002DBD" w:rsidRPr="00002DBD" w:rsidRDefault="00002DBD" w:rsidP="00945F08">
            <w:pPr>
              <w:spacing w:after="0" w:line="240" w:lineRule="auto"/>
              <w:rPr>
                <w:rFonts w:ascii="Times New Roman" w:hAnsi="Times New Roman"/>
                <w:color w:val="000000"/>
                <w:sz w:val="24"/>
                <w:szCs w:val="24"/>
              </w:rPr>
            </w:pPr>
          </w:p>
        </w:tc>
      </w:tr>
      <w:tr w:rsidR="00002DBD" w:rsidRPr="00254507" w14:paraId="5ADC1352" w14:textId="77777777" w:rsidTr="00002DBD">
        <w:trPr>
          <w:trHeight w:val="315"/>
        </w:trPr>
        <w:tc>
          <w:tcPr>
            <w:tcW w:w="1760" w:type="dxa"/>
            <w:shd w:val="clear" w:color="auto" w:fill="auto"/>
            <w:vAlign w:val="center"/>
            <w:hideMark/>
          </w:tcPr>
          <w:p w14:paraId="636D36C9" w14:textId="2A50EE80"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33</w:t>
            </w:r>
          </w:p>
        </w:tc>
        <w:tc>
          <w:tcPr>
            <w:tcW w:w="2830" w:type="dxa"/>
            <w:shd w:val="clear" w:color="auto" w:fill="auto"/>
            <w:vAlign w:val="center"/>
            <w:hideMark/>
          </w:tcPr>
          <w:p w14:paraId="6FDB9728"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52.246-1</w:t>
            </w:r>
          </w:p>
        </w:tc>
        <w:tc>
          <w:tcPr>
            <w:tcW w:w="4410" w:type="dxa"/>
            <w:shd w:val="clear" w:color="auto" w:fill="auto"/>
            <w:vAlign w:val="center"/>
            <w:hideMark/>
          </w:tcPr>
          <w:p w14:paraId="5642C713"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Contractor Inspection Requirements</w:t>
            </w:r>
          </w:p>
        </w:tc>
      </w:tr>
      <w:tr w:rsidR="00002DBD" w:rsidRPr="00254507" w14:paraId="2CB83316" w14:textId="77777777" w:rsidTr="00002DBD">
        <w:trPr>
          <w:trHeight w:val="205"/>
        </w:trPr>
        <w:tc>
          <w:tcPr>
            <w:tcW w:w="1760" w:type="dxa"/>
            <w:shd w:val="clear" w:color="auto" w:fill="auto"/>
            <w:vAlign w:val="center"/>
          </w:tcPr>
          <w:p w14:paraId="47DE0E73"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CDD2D91"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3C29DAB5" w14:textId="77777777" w:rsidR="00002DBD" w:rsidRPr="00002DBD" w:rsidRDefault="00002DBD" w:rsidP="00945F08">
            <w:pPr>
              <w:spacing w:after="0" w:line="240" w:lineRule="auto"/>
              <w:rPr>
                <w:rFonts w:ascii="Times New Roman" w:hAnsi="Times New Roman"/>
                <w:color w:val="000000"/>
                <w:sz w:val="24"/>
                <w:szCs w:val="24"/>
              </w:rPr>
            </w:pPr>
          </w:p>
        </w:tc>
      </w:tr>
      <w:tr w:rsidR="00002DBD" w:rsidRPr="00254507" w14:paraId="520E2EB1" w14:textId="77777777" w:rsidTr="00002DBD">
        <w:trPr>
          <w:trHeight w:val="315"/>
        </w:trPr>
        <w:tc>
          <w:tcPr>
            <w:tcW w:w="1760" w:type="dxa"/>
            <w:shd w:val="clear" w:color="auto" w:fill="auto"/>
            <w:vAlign w:val="center"/>
            <w:hideMark/>
          </w:tcPr>
          <w:p w14:paraId="318CAAF6" w14:textId="410E2E36"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34</w:t>
            </w:r>
          </w:p>
        </w:tc>
        <w:tc>
          <w:tcPr>
            <w:tcW w:w="2830" w:type="dxa"/>
            <w:shd w:val="clear" w:color="auto" w:fill="auto"/>
            <w:vAlign w:val="center"/>
            <w:hideMark/>
          </w:tcPr>
          <w:p w14:paraId="7C875C48"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52.246-16</w:t>
            </w:r>
          </w:p>
        </w:tc>
        <w:tc>
          <w:tcPr>
            <w:tcW w:w="4410" w:type="dxa"/>
            <w:shd w:val="clear" w:color="auto" w:fill="auto"/>
            <w:vAlign w:val="center"/>
            <w:hideMark/>
          </w:tcPr>
          <w:p w14:paraId="6FEC29D8"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Responsibility for Supplies</w:t>
            </w:r>
          </w:p>
        </w:tc>
      </w:tr>
      <w:tr w:rsidR="00002DBD" w:rsidRPr="00254507" w14:paraId="0A148302" w14:textId="77777777" w:rsidTr="00002DBD">
        <w:trPr>
          <w:trHeight w:val="250"/>
        </w:trPr>
        <w:tc>
          <w:tcPr>
            <w:tcW w:w="1760" w:type="dxa"/>
            <w:shd w:val="clear" w:color="auto" w:fill="auto"/>
            <w:vAlign w:val="center"/>
          </w:tcPr>
          <w:p w14:paraId="05221372"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0750B969"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3EE59F13" w14:textId="77777777" w:rsidR="00002DBD" w:rsidRPr="00002DBD" w:rsidRDefault="00002DBD" w:rsidP="00945F08">
            <w:pPr>
              <w:spacing w:after="0" w:line="240" w:lineRule="auto"/>
              <w:rPr>
                <w:rFonts w:ascii="Times New Roman" w:hAnsi="Times New Roman"/>
                <w:color w:val="000000"/>
                <w:sz w:val="24"/>
                <w:szCs w:val="24"/>
              </w:rPr>
            </w:pPr>
          </w:p>
        </w:tc>
      </w:tr>
      <w:tr w:rsidR="00002DBD" w:rsidRPr="00254507" w14:paraId="125CC921" w14:textId="77777777" w:rsidTr="00002DBD">
        <w:trPr>
          <w:trHeight w:val="780"/>
        </w:trPr>
        <w:tc>
          <w:tcPr>
            <w:tcW w:w="1760" w:type="dxa"/>
            <w:shd w:val="clear" w:color="auto" w:fill="auto"/>
            <w:vAlign w:val="center"/>
            <w:hideMark/>
          </w:tcPr>
          <w:p w14:paraId="4FF294CE" w14:textId="6A1116C3"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35</w:t>
            </w:r>
          </w:p>
        </w:tc>
        <w:tc>
          <w:tcPr>
            <w:tcW w:w="2830" w:type="dxa"/>
            <w:shd w:val="clear" w:color="auto" w:fill="auto"/>
            <w:vAlign w:val="center"/>
            <w:hideMark/>
          </w:tcPr>
          <w:p w14:paraId="28437BB4"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52.247-52</w:t>
            </w:r>
          </w:p>
        </w:tc>
        <w:tc>
          <w:tcPr>
            <w:tcW w:w="4410" w:type="dxa"/>
            <w:shd w:val="clear" w:color="auto" w:fill="auto"/>
            <w:vAlign w:val="center"/>
            <w:hideMark/>
          </w:tcPr>
          <w:p w14:paraId="3FED6C33"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Clearance and Documentation Requirements-Shipments to DoD Air or Water Terminal Trans-</w:t>
            </w:r>
            <w:proofErr w:type="gramStart"/>
            <w:r w:rsidRPr="00002DBD">
              <w:rPr>
                <w:rFonts w:ascii="Times New Roman" w:hAnsi="Times New Roman"/>
                <w:color w:val="000000"/>
                <w:sz w:val="24"/>
                <w:szCs w:val="24"/>
              </w:rPr>
              <w:t>shipment</w:t>
            </w:r>
            <w:proofErr w:type="gramEnd"/>
            <w:r w:rsidRPr="00002DBD">
              <w:rPr>
                <w:rFonts w:ascii="Times New Roman" w:hAnsi="Times New Roman"/>
                <w:color w:val="000000"/>
                <w:sz w:val="24"/>
                <w:szCs w:val="24"/>
              </w:rPr>
              <w:t xml:space="preserve"> Points</w:t>
            </w:r>
          </w:p>
        </w:tc>
      </w:tr>
      <w:tr w:rsidR="00002DBD" w:rsidRPr="00254507" w14:paraId="518A0335" w14:textId="77777777" w:rsidTr="00002DBD">
        <w:trPr>
          <w:trHeight w:val="178"/>
        </w:trPr>
        <w:tc>
          <w:tcPr>
            <w:tcW w:w="1760" w:type="dxa"/>
            <w:shd w:val="clear" w:color="auto" w:fill="auto"/>
            <w:vAlign w:val="center"/>
          </w:tcPr>
          <w:p w14:paraId="0C9CC059"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748BC323"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30CA0762"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2A66F716" w14:textId="77777777" w:rsidTr="00002DBD">
        <w:trPr>
          <w:trHeight w:val="315"/>
        </w:trPr>
        <w:tc>
          <w:tcPr>
            <w:tcW w:w="1760" w:type="dxa"/>
            <w:shd w:val="clear" w:color="auto" w:fill="auto"/>
            <w:vAlign w:val="center"/>
            <w:hideMark/>
          </w:tcPr>
          <w:p w14:paraId="36A9E278" w14:textId="0A334D50"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36</w:t>
            </w:r>
          </w:p>
        </w:tc>
        <w:tc>
          <w:tcPr>
            <w:tcW w:w="2830" w:type="dxa"/>
            <w:shd w:val="clear" w:color="auto" w:fill="auto"/>
            <w:vAlign w:val="center"/>
            <w:hideMark/>
          </w:tcPr>
          <w:p w14:paraId="2E61E3BF"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w:t>
            </w:r>
          </w:p>
        </w:tc>
        <w:tc>
          <w:tcPr>
            <w:tcW w:w="4410" w:type="dxa"/>
            <w:shd w:val="clear" w:color="auto" w:fill="auto"/>
            <w:vAlign w:val="center"/>
            <w:hideMark/>
          </w:tcPr>
          <w:p w14:paraId="7C6ADB2B"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Convict Labor (Contracts over $2,500)</w:t>
            </w:r>
          </w:p>
        </w:tc>
      </w:tr>
      <w:tr w:rsidR="00002DBD" w:rsidRPr="00254507" w14:paraId="213FD232" w14:textId="77777777" w:rsidTr="00002DBD">
        <w:trPr>
          <w:trHeight w:val="214"/>
        </w:trPr>
        <w:tc>
          <w:tcPr>
            <w:tcW w:w="1760" w:type="dxa"/>
            <w:shd w:val="clear" w:color="auto" w:fill="auto"/>
            <w:vAlign w:val="center"/>
          </w:tcPr>
          <w:p w14:paraId="4B21C136"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68FE13A0"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7643C740"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4A5AECBC" w14:textId="77777777" w:rsidTr="00002DBD">
        <w:trPr>
          <w:trHeight w:val="780"/>
        </w:trPr>
        <w:tc>
          <w:tcPr>
            <w:tcW w:w="1760" w:type="dxa"/>
            <w:shd w:val="clear" w:color="auto" w:fill="auto"/>
            <w:vAlign w:val="center"/>
            <w:hideMark/>
          </w:tcPr>
          <w:p w14:paraId="286F8A07" w14:textId="73065D0B"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37</w:t>
            </w:r>
          </w:p>
        </w:tc>
        <w:tc>
          <w:tcPr>
            <w:tcW w:w="2830" w:type="dxa"/>
            <w:shd w:val="clear" w:color="auto" w:fill="auto"/>
            <w:vAlign w:val="center"/>
            <w:hideMark/>
          </w:tcPr>
          <w:p w14:paraId="5A0EFB6B"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52.222-4</w:t>
            </w:r>
          </w:p>
        </w:tc>
        <w:tc>
          <w:tcPr>
            <w:tcW w:w="4410" w:type="dxa"/>
            <w:shd w:val="clear" w:color="auto" w:fill="auto"/>
            <w:vAlign w:val="center"/>
            <w:hideMark/>
          </w:tcPr>
          <w:p w14:paraId="0BD01FA6"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Contract Work Hours and Safety Standards Act- Overtime.  Compensation – General (Contracts over $150,000)</w:t>
            </w:r>
          </w:p>
        </w:tc>
      </w:tr>
      <w:tr w:rsidR="00002DBD" w:rsidRPr="00254507" w14:paraId="73FE9F18" w14:textId="77777777" w:rsidTr="00002DBD">
        <w:trPr>
          <w:trHeight w:val="250"/>
        </w:trPr>
        <w:tc>
          <w:tcPr>
            <w:tcW w:w="1760" w:type="dxa"/>
            <w:shd w:val="clear" w:color="auto" w:fill="auto"/>
            <w:vAlign w:val="center"/>
          </w:tcPr>
          <w:p w14:paraId="1D38C270"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58809DF"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6EEF78EA"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0A8604DD" w14:textId="77777777" w:rsidTr="00002DBD">
        <w:trPr>
          <w:trHeight w:val="525"/>
        </w:trPr>
        <w:tc>
          <w:tcPr>
            <w:tcW w:w="1760" w:type="dxa"/>
            <w:shd w:val="clear" w:color="auto" w:fill="auto"/>
            <w:vAlign w:val="center"/>
            <w:hideMark/>
          </w:tcPr>
          <w:p w14:paraId="0A2A3FC0" w14:textId="7F17E746"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38</w:t>
            </w:r>
          </w:p>
        </w:tc>
        <w:tc>
          <w:tcPr>
            <w:tcW w:w="2830" w:type="dxa"/>
            <w:shd w:val="clear" w:color="auto" w:fill="auto"/>
            <w:vAlign w:val="center"/>
            <w:hideMark/>
          </w:tcPr>
          <w:p w14:paraId="11DC6F1C"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52.222-41</w:t>
            </w:r>
          </w:p>
        </w:tc>
        <w:tc>
          <w:tcPr>
            <w:tcW w:w="4410" w:type="dxa"/>
            <w:shd w:val="clear" w:color="auto" w:fill="auto"/>
            <w:vAlign w:val="center"/>
            <w:hideMark/>
          </w:tcPr>
          <w:p w14:paraId="509F4E27"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 xml:space="preserve">Service </w:t>
            </w:r>
            <w:r w:rsidR="00F24425">
              <w:rPr>
                <w:rFonts w:ascii="Times New Roman" w:eastAsia="Times New Roman" w:hAnsi="Times New Roman"/>
                <w:color w:val="000000"/>
                <w:sz w:val="24"/>
                <w:szCs w:val="24"/>
              </w:rPr>
              <w:t>Contract Labor Standards (Aug 2018)</w:t>
            </w:r>
            <w:r w:rsidRPr="00002DBD">
              <w:rPr>
                <w:rFonts w:ascii="Times New Roman" w:eastAsia="Times New Roman" w:hAnsi="Times New Roman"/>
                <w:color w:val="000000"/>
                <w:sz w:val="24"/>
                <w:szCs w:val="24"/>
              </w:rPr>
              <w:t xml:space="preserve"> (Contracts over $2,500)</w:t>
            </w:r>
          </w:p>
        </w:tc>
      </w:tr>
      <w:tr w:rsidR="00002DBD" w:rsidRPr="00254507" w14:paraId="3FD650FC" w14:textId="77777777" w:rsidTr="00002DBD">
        <w:trPr>
          <w:trHeight w:val="232"/>
        </w:trPr>
        <w:tc>
          <w:tcPr>
            <w:tcW w:w="1760" w:type="dxa"/>
            <w:shd w:val="clear" w:color="auto" w:fill="auto"/>
            <w:vAlign w:val="center"/>
          </w:tcPr>
          <w:p w14:paraId="52754BD4" w14:textId="77777777" w:rsidR="00002DBD" w:rsidRPr="00002DBD" w:rsidRDefault="00002DBD" w:rsidP="00945F08">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78EAF108"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682DCB1F" w14:textId="77777777" w:rsidR="00002DBD" w:rsidRPr="00002DBD" w:rsidRDefault="00002DBD" w:rsidP="00945F08">
            <w:pPr>
              <w:spacing w:after="0" w:line="240" w:lineRule="auto"/>
              <w:rPr>
                <w:rFonts w:ascii="Times New Roman" w:eastAsia="Times New Roman" w:hAnsi="Times New Roman"/>
                <w:color w:val="000000"/>
                <w:sz w:val="24"/>
                <w:szCs w:val="24"/>
              </w:rPr>
            </w:pPr>
          </w:p>
        </w:tc>
      </w:tr>
      <w:tr w:rsidR="00002DBD" w:rsidRPr="00254507" w14:paraId="37CD78EA" w14:textId="77777777" w:rsidTr="00002DBD">
        <w:trPr>
          <w:trHeight w:val="315"/>
        </w:trPr>
        <w:tc>
          <w:tcPr>
            <w:tcW w:w="1760" w:type="dxa"/>
            <w:shd w:val="clear" w:color="auto" w:fill="auto"/>
            <w:vAlign w:val="center"/>
            <w:hideMark/>
          </w:tcPr>
          <w:p w14:paraId="1BED9C88" w14:textId="3811FA99" w:rsidR="00002DBD" w:rsidRPr="00002DBD" w:rsidRDefault="009F362F" w:rsidP="00945F08">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39</w:t>
            </w:r>
          </w:p>
        </w:tc>
        <w:tc>
          <w:tcPr>
            <w:tcW w:w="2830" w:type="dxa"/>
            <w:shd w:val="clear" w:color="auto" w:fill="auto"/>
            <w:vAlign w:val="center"/>
            <w:hideMark/>
          </w:tcPr>
          <w:p w14:paraId="059ABDBD" w14:textId="77777777" w:rsidR="00002DBD" w:rsidRPr="00002DBD" w:rsidRDefault="00002DBD" w:rsidP="00945F08">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52.246-4</w:t>
            </w:r>
          </w:p>
        </w:tc>
        <w:tc>
          <w:tcPr>
            <w:tcW w:w="4410" w:type="dxa"/>
            <w:shd w:val="clear" w:color="auto" w:fill="auto"/>
            <w:vAlign w:val="center"/>
            <w:hideMark/>
          </w:tcPr>
          <w:p w14:paraId="1C6DB535" w14:textId="77777777" w:rsidR="00002DBD" w:rsidRPr="00002DBD" w:rsidRDefault="00002DBD" w:rsidP="00945F08">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Inspection of Services – Fixed Price</w:t>
            </w:r>
          </w:p>
        </w:tc>
      </w:tr>
    </w:tbl>
    <w:p w14:paraId="1E235FB6" w14:textId="77777777" w:rsidR="00002DBD" w:rsidRPr="00002DBD" w:rsidRDefault="00002DBD" w:rsidP="00945F08">
      <w:pPr>
        <w:spacing w:after="0" w:line="240" w:lineRule="auto"/>
        <w:rPr>
          <w:rFonts w:ascii="Times New Roman" w:eastAsia="Times New Roman" w:hAnsi="Times New Roman"/>
          <w:sz w:val="24"/>
          <w:szCs w:val="24"/>
        </w:rPr>
      </w:pPr>
    </w:p>
    <w:p w14:paraId="4E1B8429" w14:textId="77777777" w:rsidR="00002DBD" w:rsidRPr="00002DBD" w:rsidRDefault="00002DBD" w:rsidP="00945F08">
      <w:pPr>
        <w:pBdr>
          <w:top w:val="single" w:sz="12" w:space="1" w:color="auto"/>
          <w:bottom w:val="single" w:sz="12" w:space="1" w:color="auto"/>
        </w:pBdr>
        <w:spacing w:after="0" w:line="240" w:lineRule="auto"/>
        <w:jc w:val="center"/>
        <w:rPr>
          <w:rFonts w:ascii="Times New Roman" w:eastAsia="Times New Roman" w:hAnsi="Times New Roman"/>
          <w:sz w:val="24"/>
          <w:szCs w:val="24"/>
        </w:rPr>
      </w:pPr>
    </w:p>
    <w:p w14:paraId="10A9F7D5" w14:textId="77777777" w:rsidR="00002DBD" w:rsidRPr="00002DBD" w:rsidRDefault="00002DBD" w:rsidP="00945F08">
      <w:pPr>
        <w:pBdr>
          <w:top w:val="single" w:sz="12" w:space="1" w:color="auto"/>
          <w:bottom w:val="single" w:sz="12" w:space="1" w:color="auto"/>
        </w:pBdr>
        <w:spacing w:after="0" w:line="240" w:lineRule="auto"/>
        <w:jc w:val="center"/>
        <w:rPr>
          <w:rFonts w:ascii="Times New Roman" w:eastAsia="Times New Roman" w:hAnsi="Times New Roman"/>
          <w:sz w:val="24"/>
          <w:szCs w:val="24"/>
        </w:rPr>
      </w:pPr>
      <w:r w:rsidRPr="00002DBD">
        <w:rPr>
          <w:rFonts w:ascii="Times New Roman" w:eastAsia="Times New Roman" w:hAnsi="Times New Roman"/>
          <w:sz w:val="24"/>
          <w:szCs w:val="24"/>
          <w:highlight w:val="yellow"/>
        </w:rPr>
        <w:t>SUPPLEMENTAL CLAUSES</w:t>
      </w:r>
    </w:p>
    <w:p w14:paraId="63955F2C" w14:textId="77777777" w:rsidR="00002DBD" w:rsidRPr="00002DBD" w:rsidRDefault="00002DBD" w:rsidP="00945F08">
      <w:pPr>
        <w:spacing w:after="0" w:line="240" w:lineRule="auto"/>
        <w:rPr>
          <w:rFonts w:ascii="Times New Roman" w:eastAsia="Times New Roman" w:hAnsi="Times New Roman"/>
          <w:sz w:val="24"/>
          <w:szCs w:val="24"/>
        </w:rPr>
      </w:pPr>
    </w:p>
    <w:p w14:paraId="74710F0C" w14:textId="31E268D5" w:rsidR="00002DBD" w:rsidRDefault="00002DBD" w:rsidP="009F362F">
      <w:pPr>
        <w:pStyle w:val="ListParagraph"/>
        <w:numPr>
          <w:ilvl w:val="0"/>
          <w:numId w:val="43"/>
        </w:numPr>
        <w:spacing w:after="0" w:line="240" w:lineRule="auto"/>
        <w:rPr>
          <w:rFonts w:ascii="Times New Roman" w:eastAsia="Times New Roman" w:hAnsi="Times New Roman"/>
          <w:b/>
          <w:sz w:val="24"/>
          <w:szCs w:val="24"/>
        </w:rPr>
      </w:pPr>
      <w:r w:rsidRPr="00002DBD">
        <w:rPr>
          <w:rFonts w:ascii="Times New Roman" w:eastAsia="Times New Roman" w:hAnsi="Times New Roman"/>
          <w:b/>
          <w:sz w:val="24"/>
          <w:szCs w:val="24"/>
        </w:rPr>
        <w:t xml:space="preserve">1.  </w:t>
      </w:r>
      <w:r w:rsidR="009F362F" w:rsidRPr="00002DBD">
        <w:rPr>
          <w:rFonts w:ascii="Times New Roman" w:eastAsia="Times New Roman" w:hAnsi="Times New Roman"/>
          <w:b/>
          <w:sz w:val="24"/>
          <w:szCs w:val="24"/>
        </w:rPr>
        <w:t>REQUIREMENTS</w:t>
      </w:r>
      <w:r>
        <w:rPr>
          <w:rFonts w:ascii="Times New Roman" w:eastAsia="Times New Roman" w:hAnsi="Times New Roman"/>
          <w:b/>
          <w:sz w:val="24"/>
          <w:szCs w:val="24"/>
        </w:rPr>
        <w:t>.</w:t>
      </w:r>
    </w:p>
    <w:p w14:paraId="519F8D1A" w14:textId="77777777" w:rsidR="009F362F" w:rsidRDefault="009F362F" w:rsidP="009F362F">
      <w:pPr>
        <w:pStyle w:val="ListParagraph"/>
        <w:spacing w:after="0" w:line="240" w:lineRule="auto"/>
        <w:ind w:left="360"/>
        <w:rPr>
          <w:rFonts w:ascii="Times New Roman" w:eastAsia="Times New Roman" w:hAnsi="Times New Roman"/>
          <w:b/>
          <w:sz w:val="24"/>
          <w:szCs w:val="24"/>
        </w:rPr>
      </w:pPr>
    </w:p>
    <w:p w14:paraId="305B2710" w14:textId="77777777" w:rsidR="00002DBD" w:rsidRPr="008F1056" w:rsidRDefault="00002DBD" w:rsidP="009F362F">
      <w:pPr>
        <w:pStyle w:val="ListParagraph"/>
        <w:numPr>
          <w:ilvl w:val="2"/>
          <w:numId w:val="43"/>
        </w:numPr>
        <w:spacing w:after="0" w:line="240" w:lineRule="auto"/>
        <w:rPr>
          <w:rFonts w:ascii="Times New Roman" w:eastAsia="Times New Roman" w:hAnsi="Times New Roman"/>
          <w:b/>
          <w:sz w:val="24"/>
          <w:szCs w:val="24"/>
        </w:rPr>
      </w:pPr>
      <w:r w:rsidRPr="009F362F">
        <w:rPr>
          <w:rFonts w:ascii="Times New Roman" w:eastAsia="Times New Roman" w:hAnsi="Times New Roman"/>
          <w:sz w:val="24"/>
          <w:szCs w:val="24"/>
        </w:rPr>
        <w:t>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NAFI’s requirements do not result in orders in the quantities described in the Schedule, that fact shall not constitute the basis for an equitable price adjustment.</w:t>
      </w:r>
    </w:p>
    <w:p w14:paraId="0C0E8D70" w14:textId="77777777" w:rsidR="008F1056" w:rsidRPr="008F1056" w:rsidRDefault="008F1056" w:rsidP="008F1056">
      <w:pPr>
        <w:pStyle w:val="ListParagraph"/>
        <w:spacing w:after="0" w:line="240" w:lineRule="auto"/>
        <w:ind w:left="1080"/>
        <w:rPr>
          <w:rFonts w:ascii="Times New Roman" w:eastAsia="Times New Roman" w:hAnsi="Times New Roman"/>
          <w:b/>
          <w:sz w:val="24"/>
          <w:szCs w:val="24"/>
        </w:rPr>
      </w:pPr>
    </w:p>
    <w:p w14:paraId="33F65346" w14:textId="77777777" w:rsidR="00002DBD" w:rsidRPr="008F1056" w:rsidRDefault="00002DBD" w:rsidP="008F1056">
      <w:pPr>
        <w:pStyle w:val="ListParagraph"/>
        <w:numPr>
          <w:ilvl w:val="2"/>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sz w:val="24"/>
          <w:szCs w:val="24"/>
        </w:rPr>
        <w:t>Delivery or performance shall be made only as authorized by delivery orders issued in accordance with the Ordering clause.  The Contractor shall furnish to the NAFI all supplies or services specified in the Schedule and called for by delivery orders issued in accordance with the Ordering clause.  The NAFI may issue delivery orders requiring delivery to multiple destinations or performance at multiple locations.  There is no limit on the number of orders that may be issued by the NAFI.</w:t>
      </w:r>
    </w:p>
    <w:p w14:paraId="33349F3B" w14:textId="77777777" w:rsidR="008F1056" w:rsidRPr="008F1056" w:rsidRDefault="008F1056" w:rsidP="008F1056">
      <w:pPr>
        <w:pStyle w:val="ListParagraph"/>
        <w:rPr>
          <w:rFonts w:ascii="Times New Roman" w:eastAsia="Times New Roman" w:hAnsi="Times New Roman"/>
          <w:b/>
          <w:sz w:val="24"/>
          <w:szCs w:val="24"/>
        </w:rPr>
      </w:pPr>
    </w:p>
    <w:p w14:paraId="0BE582B1" w14:textId="77777777" w:rsidR="00002DBD" w:rsidRPr="008F1056" w:rsidRDefault="00002DBD" w:rsidP="008F1056">
      <w:pPr>
        <w:pStyle w:val="ListParagraph"/>
        <w:numPr>
          <w:ilvl w:val="2"/>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sz w:val="24"/>
          <w:szCs w:val="24"/>
        </w:rPr>
        <w:t>The NAFI shall order from the Contractor all the supplies or services specified in the schedule that are required to be purchased by the NAFI activity of activities specified in the Schedule.</w:t>
      </w:r>
    </w:p>
    <w:p w14:paraId="79687140" w14:textId="77777777" w:rsidR="008F1056" w:rsidRPr="008F1056" w:rsidRDefault="008F1056" w:rsidP="008F1056">
      <w:pPr>
        <w:pStyle w:val="ListParagraph"/>
        <w:rPr>
          <w:rFonts w:ascii="Times New Roman" w:eastAsia="Times New Roman" w:hAnsi="Times New Roman"/>
          <w:b/>
          <w:sz w:val="24"/>
          <w:szCs w:val="24"/>
        </w:rPr>
      </w:pPr>
    </w:p>
    <w:p w14:paraId="7ED3871B" w14:textId="77777777" w:rsidR="00002DBD" w:rsidRPr="008F1056" w:rsidRDefault="00002DBD" w:rsidP="008F1056">
      <w:pPr>
        <w:pStyle w:val="ListParagraph"/>
        <w:numPr>
          <w:ilvl w:val="2"/>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sz w:val="24"/>
          <w:szCs w:val="24"/>
        </w:rPr>
        <w:t>Orders issued during the effective period of this contract and not completed within that time shall be completed by the Contractor within the time specified in the delivery order, and the rights and obligations of the Contractor and the NAFI respecting those orders shall be governed by the terms of the contract to the same extent as if completed during the effective period of this contract.</w:t>
      </w:r>
    </w:p>
    <w:p w14:paraId="7802FE37" w14:textId="77777777" w:rsidR="008F1056" w:rsidRPr="008F1056" w:rsidRDefault="008F1056" w:rsidP="008F1056">
      <w:pPr>
        <w:pStyle w:val="ListParagraph"/>
        <w:rPr>
          <w:rFonts w:ascii="Times New Roman" w:eastAsia="Times New Roman" w:hAnsi="Times New Roman"/>
          <w:b/>
          <w:sz w:val="24"/>
          <w:szCs w:val="24"/>
        </w:rPr>
      </w:pPr>
    </w:p>
    <w:p w14:paraId="16AFCACE" w14:textId="4E108EB9" w:rsidR="00002DBD" w:rsidRPr="008F1056" w:rsidRDefault="00002DBD" w:rsidP="00945F08">
      <w:pPr>
        <w:pStyle w:val="ListParagraph"/>
        <w:numPr>
          <w:ilvl w:val="0"/>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b/>
          <w:sz w:val="24"/>
          <w:szCs w:val="24"/>
        </w:rPr>
        <w:t xml:space="preserve">  </w:t>
      </w:r>
      <w:r w:rsidR="008F1056" w:rsidRPr="008F1056">
        <w:rPr>
          <w:rFonts w:ascii="Times New Roman" w:eastAsia="Times New Roman" w:hAnsi="Times New Roman"/>
          <w:b/>
          <w:sz w:val="24"/>
          <w:szCs w:val="24"/>
        </w:rPr>
        <w:t>ORDERING</w:t>
      </w:r>
      <w:r w:rsidRPr="008F1056">
        <w:rPr>
          <w:rFonts w:ascii="Times New Roman" w:eastAsia="Times New Roman" w:hAnsi="Times New Roman"/>
          <w:b/>
          <w:sz w:val="24"/>
          <w:szCs w:val="24"/>
        </w:rPr>
        <w:t xml:space="preserve">. </w:t>
      </w:r>
      <w:r w:rsidRPr="008F1056">
        <w:rPr>
          <w:rFonts w:ascii="Times New Roman" w:eastAsia="Times New Roman" w:hAnsi="Times New Roman"/>
          <w:sz w:val="24"/>
          <w:szCs w:val="24"/>
        </w:rPr>
        <w:t>The supplies or services to be furnished under this contract will be ordered from time to time during the contract term, by the NAFI or its authorized representative.  Each such order will be placed via written delivery order.</w:t>
      </w:r>
      <w:r w:rsidRPr="008F1056">
        <w:rPr>
          <w:rFonts w:ascii="Times New Roman" w:eastAsia="Courier New" w:hAnsi="Times New Roman"/>
          <w:color w:val="000000"/>
          <w:sz w:val="24"/>
          <w:szCs w:val="24"/>
          <w:lang w:eastAsia="zh-CN"/>
        </w:rPr>
        <w:t xml:space="preserve"> </w:t>
      </w:r>
      <w:r w:rsidR="008F1056">
        <w:rPr>
          <w:rFonts w:ascii="Times New Roman" w:eastAsia="Courier New" w:hAnsi="Times New Roman"/>
          <w:color w:val="000000"/>
          <w:sz w:val="24"/>
          <w:szCs w:val="24"/>
          <w:lang w:eastAsia="zh-CN"/>
        </w:rPr>
        <w:t xml:space="preserve"> </w:t>
      </w:r>
      <w:r w:rsidRPr="008F1056">
        <w:rPr>
          <w:rFonts w:ascii="Times New Roman" w:eastAsia="Courier New" w:hAnsi="Times New Roman"/>
          <w:color w:val="000000"/>
          <w:sz w:val="24"/>
          <w:szCs w:val="24"/>
          <w:lang w:eastAsia="zh-CN"/>
        </w:rPr>
        <w:t>A written delivery order is not required if the purchase is made with the Government purchase card.</w:t>
      </w:r>
      <w:r w:rsidR="008F1056">
        <w:rPr>
          <w:rFonts w:ascii="Times New Roman" w:eastAsia="Courier New" w:hAnsi="Times New Roman"/>
          <w:color w:val="000000"/>
          <w:sz w:val="24"/>
          <w:szCs w:val="24"/>
          <w:lang w:eastAsia="zh-CN"/>
        </w:rPr>
        <w:t xml:space="preserve"> </w:t>
      </w:r>
      <w:r w:rsidRPr="008F1056">
        <w:rPr>
          <w:rFonts w:ascii="Times New Roman" w:eastAsia="Courier New" w:hAnsi="Times New Roman"/>
          <w:color w:val="000000"/>
          <w:sz w:val="24"/>
          <w:szCs w:val="24"/>
          <w:lang w:eastAsia="zh-CN"/>
        </w:rPr>
        <w:t xml:space="preserve"> All delivery orders and purchase card orders are subject to the terms and conditions of this contract.</w:t>
      </w:r>
      <w:r w:rsidR="008F1056">
        <w:rPr>
          <w:rFonts w:ascii="Times New Roman" w:eastAsia="Courier New" w:hAnsi="Times New Roman"/>
          <w:color w:val="000000"/>
          <w:sz w:val="24"/>
          <w:szCs w:val="24"/>
          <w:lang w:eastAsia="zh-CN"/>
        </w:rPr>
        <w:t xml:space="preserve"> </w:t>
      </w:r>
      <w:r w:rsidRPr="008F1056">
        <w:rPr>
          <w:rFonts w:ascii="Times New Roman" w:eastAsia="Times New Roman" w:hAnsi="Times New Roman"/>
          <w:sz w:val="24"/>
          <w:szCs w:val="24"/>
        </w:rPr>
        <w:t xml:space="preserve"> All delivery orders are subject to the terms and conditions of this contract. In the event of a conflict between a delivery order and this contract, the contract shall control.</w:t>
      </w:r>
    </w:p>
    <w:p w14:paraId="6C00788A" w14:textId="77777777" w:rsidR="008F1056" w:rsidRPr="008F1056" w:rsidRDefault="008F1056" w:rsidP="008F1056">
      <w:pPr>
        <w:pStyle w:val="ListParagraph"/>
        <w:spacing w:after="0" w:line="240" w:lineRule="auto"/>
        <w:ind w:left="360"/>
        <w:rPr>
          <w:rFonts w:ascii="Times New Roman" w:eastAsia="Times New Roman" w:hAnsi="Times New Roman"/>
          <w:b/>
          <w:sz w:val="24"/>
          <w:szCs w:val="24"/>
        </w:rPr>
      </w:pPr>
    </w:p>
    <w:p w14:paraId="3F7B75D7" w14:textId="7DB3B33A" w:rsidR="00002DBD" w:rsidRDefault="008F1056" w:rsidP="00945F08">
      <w:pPr>
        <w:pStyle w:val="ListParagraph"/>
        <w:numPr>
          <w:ilvl w:val="0"/>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b/>
          <w:sz w:val="24"/>
          <w:szCs w:val="24"/>
        </w:rPr>
        <w:t xml:space="preserve">  OPTION TO EXTEND THE TERM OF THE CONTRACT.</w:t>
      </w:r>
    </w:p>
    <w:p w14:paraId="55DEE36E" w14:textId="77777777" w:rsidR="008F1056" w:rsidRPr="008F1056" w:rsidRDefault="008F1056" w:rsidP="008F1056">
      <w:pPr>
        <w:pStyle w:val="ListParagraph"/>
        <w:rPr>
          <w:rFonts w:ascii="Times New Roman" w:eastAsia="Times New Roman" w:hAnsi="Times New Roman"/>
          <w:b/>
          <w:sz w:val="24"/>
          <w:szCs w:val="24"/>
        </w:rPr>
      </w:pPr>
    </w:p>
    <w:p w14:paraId="7E648275" w14:textId="77777777" w:rsidR="00002DBD" w:rsidRPr="008F1056" w:rsidRDefault="00002DBD" w:rsidP="008F1056">
      <w:pPr>
        <w:pStyle w:val="ListParagraph"/>
        <w:numPr>
          <w:ilvl w:val="2"/>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sz w:val="24"/>
          <w:szCs w:val="24"/>
        </w:rPr>
        <w:t xml:space="preserve">The Contracting Officer shall advise the Contractor in writing at least 60 calendar days before the contract period expires of the NAFI’s desire to extend the period of the contract for </w:t>
      </w:r>
      <w:r w:rsidRPr="008F1056">
        <w:rPr>
          <w:rFonts w:ascii="Times New Roman" w:eastAsia="Times New Roman" w:hAnsi="Times New Roman"/>
          <w:sz w:val="24"/>
          <w:szCs w:val="24"/>
          <w:u w:val="single"/>
        </w:rPr>
        <w:t>12</w:t>
      </w:r>
      <w:r w:rsidRPr="008F1056">
        <w:rPr>
          <w:rFonts w:ascii="Times New Roman" w:eastAsia="Times New Roman" w:hAnsi="Times New Roman"/>
          <w:sz w:val="24"/>
          <w:szCs w:val="24"/>
        </w:rPr>
        <w:t xml:space="preserve"> months.  If the NAFI exercises this option, the extended contract shall be considered to include this option provision.</w:t>
      </w:r>
    </w:p>
    <w:p w14:paraId="1FF76600" w14:textId="77777777" w:rsidR="008F1056" w:rsidRPr="008F1056" w:rsidRDefault="008F1056" w:rsidP="008F1056">
      <w:pPr>
        <w:pStyle w:val="ListParagraph"/>
        <w:spacing w:after="0" w:line="240" w:lineRule="auto"/>
        <w:ind w:left="1080"/>
        <w:rPr>
          <w:rFonts w:ascii="Times New Roman" w:eastAsia="Times New Roman" w:hAnsi="Times New Roman"/>
          <w:b/>
          <w:sz w:val="24"/>
          <w:szCs w:val="24"/>
        </w:rPr>
      </w:pPr>
    </w:p>
    <w:p w14:paraId="70EDBC09" w14:textId="77777777" w:rsidR="00002DBD" w:rsidRPr="008F1056" w:rsidRDefault="00002DBD" w:rsidP="008F1056">
      <w:pPr>
        <w:pStyle w:val="ListParagraph"/>
        <w:numPr>
          <w:ilvl w:val="2"/>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sz w:val="24"/>
          <w:szCs w:val="24"/>
        </w:rPr>
        <w:t>The total duration of this contract, including any extension pursuant to the option exercised under this clause, shall not exceed 5 years from the date of the original contract.</w:t>
      </w:r>
    </w:p>
    <w:p w14:paraId="6F18D037" w14:textId="77777777" w:rsidR="008F1056" w:rsidRPr="008F1056" w:rsidRDefault="008F1056" w:rsidP="008F1056">
      <w:pPr>
        <w:pStyle w:val="ListParagraph"/>
        <w:rPr>
          <w:rFonts w:ascii="Times New Roman" w:eastAsia="Times New Roman" w:hAnsi="Times New Roman"/>
          <w:b/>
          <w:sz w:val="24"/>
          <w:szCs w:val="24"/>
        </w:rPr>
      </w:pPr>
    </w:p>
    <w:p w14:paraId="00D7FD8A" w14:textId="49310C9C" w:rsidR="00F6468B" w:rsidRPr="006E55EE" w:rsidRDefault="008F1056" w:rsidP="00945F08">
      <w:pPr>
        <w:pStyle w:val="ListParagraph"/>
        <w:numPr>
          <w:ilvl w:val="0"/>
          <w:numId w:val="43"/>
        </w:numPr>
        <w:spacing w:after="0" w:line="240" w:lineRule="auto"/>
        <w:rPr>
          <w:rFonts w:ascii="Times New Roman" w:eastAsia="Times New Roman" w:hAnsi="Times New Roman"/>
          <w:b/>
          <w:sz w:val="24"/>
          <w:szCs w:val="24"/>
        </w:rPr>
      </w:pPr>
      <w:r w:rsidRPr="008F1056">
        <w:rPr>
          <w:rFonts w:ascii="Times New Roman" w:eastAsia="Times New Roman" w:hAnsi="Times New Roman"/>
          <w:b/>
          <w:color w:val="000000"/>
          <w:sz w:val="24"/>
          <w:szCs w:val="24"/>
          <w:lang w:eastAsia="zh-CN"/>
        </w:rPr>
        <w:t xml:space="preserve">  </w:t>
      </w:r>
      <w:r w:rsidRPr="006E55EE">
        <w:rPr>
          <w:rFonts w:ascii="Times New Roman" w:eastAsia="Times New Roman" w:hAnsi="Times New Roman"/>
          <w:b/>
          <w:color w:val="000000"/>
          <w:sz w:val="24"/>
          <w:szCs w:val="24"/>
          <w:lang w:eastAsia="zh-CN"/>
        </w:rPr>
        <w:t>PRICE WARRANTY/ECONOMIC ADJUSTMENTS</w:t>
      </w:r>
      <w:r w:rsidR="00F6468B" w:rsidRPr="006E55EE">
        <w:rPr>
          <w:rFonts w:ascii="Times New Roman" w:eastAsia="Times New Roman" w:hAnsi="Times New Roman"/>
          <w:b/>
          <w:color w:val="000000"/>
          <w:sz w:val="24"/>
          <w:szCs w:val="24"/>
          <w:lang w:eastAsia="zh-CN"/>
        </w:rPr>
        <w:t>.</w:t>
      </w:r>
    </w:p>
    <w:p w14:paraId="43D68694" w14:textId="77777777" w:rsidR="008F1056" w:rsidRPr="006E55EE" w:rsidRDefault="008F1056" w:rsidP="008F1056">
      <w:pPr>
        <w:pStyle w:val="ListParagraph"/>
        <w:spacing w:after="0" w:line="240" w:lineRule="auto"/>
        <w:ind w:left="360"/>
        <w:rPr>
          <w:rFonts w:ascii="Times New Roman" w:eastAsia="Times New Roman" w:hAnsi="Times New Roman"/>
          <w:b/>
          <w:sz w:val="24"/>
          <w:szCs w:val="24"/>
        </w:rPr>
      </w:pPr>
    </w:p>
    <w:p w14:paraId="792642D0" w14:textId="13D1CEE2" w:rsidR="00F6468B" w:rsidRPr="006E55EE" w:rsidRDefault="00F6468B" w:rsidP="00945F08">
      <w:pPr>
        <w:pStyle w:val="ListParagraph"/>
        <w:numPr>
          <w:ilvl w:val="2"/>
          <w:numId w:val="43"/>
        </w:numPr>
        <w:spacing w:after="0" w:line="240" w:lineRule="auto"/>
        <w:rPr>
          <w:rFonts w:ascii="Times New Roman" w:eastAsia="Times New Roman" w:hAnsi="Times New Roman"/>
          <w:b/>
          <w:sz w:val="24"/>
          <w:szCs w:val="24"/>
        </w:rPr>
      </w:pPr>
      <w:r w:rsidRPr="006E55EE">
        <w:rPr>
          <w:rFonts w:ascii="Times New Roman" w:eastAsia="Times New Roman" w:hAnsi="Times New Roman"/>
          <w:color w:val="000000"/>
          <w:sz w:val="24"/>
          <w:szCs w:val="24"/>
          <w:lang w:eastAsia="zh-CN"/>
        </w:rPr>
        <w:t>The</w:t>
      </w:r>
      <w:r w:rsidRPr="006E55EE">
        <w:rPr>
          <w:rFonts w:ascii="Times New Roman" w:eastAsia="Times New Roman" w:hAnsi="Times New Roman"/>
          <w:sz w:val="24"/>
          <w:szCs w:val="24"/>
        </w:rPr>
        <w:t xml:space="preserve"> Contractor warrants that during the period of the contract, the terms, conditions, prices, and discounts, in addition to any discounts offered for prompt payment, shall be as favorable or better than those extended to its most favored customer.</w:t>
      </w:r>
      <w:r w:rsidR="008F1056" w:rsidRPr="006E55EE">
        <w:rPr>
          <w:rFonts w:ascii="Times New Roman" w:eastAsia="Times New Roman" w:hAnsi="Times New Roman"/>
          <w:sz w:val="24"/>
          <w:szCs w:val="24"/>
        </w:rPr>
        <w:t xml:space="preserve"> </w:t>
      </w:r>
      <w:r w:rsidRPr="006E55EE">
        <w:rPr>
          <w:rFonts w:ascii="Times New Roman" w:eastAsia="Times New Roman" w:hAnsi="Times New Roman"/>
          <w:sz w:val="24"/>
          <w:szCs w:val="24"/>
        </w:rPr>
        <w:t xml:space="preserve"> The Contractor agrees that any price reduction made prior to final delivery under the contract will be applicable to all items delivered </w:t>
      </w:r>
      <w:proofErr w:type="gramStart"/>
      <w:r w:rsidRPr="006E55EE">
        <w:rPr>
          <w:rFonts w:ascii="Times New Roman" w:eastAsia="Times New Roman" w:hAnsi="Times New Roman"/>
          <w:sz w:val="24"/>
          <w:szCs w:val="24"/>
        </w:rPr>
        <w:t>subsequent to</w:t>
      </w:r>
      <w:proofErr w:type="gramEnd"/>
      <w:r w:rsidRPr="006E55EE">
        <w:rPr>
          <w:rFonts w:ascii="Times New Roman" w:eastAsia="Times New Roman" w:hAnsi="Times New Roman"/>
          <w:sz w:val="24"/>
          <w:szCs w:val="24"/>
        </w:rPr>
        <w:t xml:space="preserve"> the reduction.</w:t>
      </w:r>
    </w:p>
    <w:p w14:paraId="4AB074FE" w14:textId="77777777" w:rsidR="008F1056" w:rsidRPr="006E55EE" w:rsidRDefault="008F1056" w:rsidP="008F1056">
      <w:pPr>
        <w:pStyle w:val="ListParagraph"/>
        <w:spacing w:after="0" w:line="240" w:lineRule="auto"/>
        <w:ind w:left="1080"/>
        <w:rPr>
          <w:rFonts w:ascii="Times New Roman" w:eastAsia="Times New Roman" w:hAnsi="Times New Roman"/>
          <w:b/>
          <w:sz w:val="24"/>
          <w:szCs w:val="24"/>
        </w:rPr>
      </w:pPr>
    </w:p>
    <w:p w14:paraId="23C35445" w14:textId="02345E39" w:rsidR="00F6468B" w:rsidRPr="006E55EE" w:rsidRDefault="00F6468B" w:rsidP="00945F08">
      <w:pPr>
        <w:pStyle w:val="ListParagraph"/>
        <w:numPr>
          <w:ilvl w:val="2"/>
          <w:numId w:val="43"/>
        </w:numPr>
        <w:spacing w:after="0" w:line="240" w:lineRule="auto"/>
        <w:rPr>
          <w:rFonts w:ascii="Times New Roman" w:eastAsia="Times New Roman" w:hAnsi="Times New Roman"/>
          <w:b/>
          <w:sz w:val="24"/>
          <w:szCs w:val="24"/>
        </w:rPr>
      </w:pPr>
      <w:r w:rsidRPr="006E55EE">
        <w:rPr>
          <w:rFonts w:ascii="Times New Roman" w:eastAsia="Times New Roman" w:hAnsi="Times New Roman"/>
          <w:sz w:val="24"/>
          <w:szCs w:val="24"/>
        </w:rPr>
        <w:t xml:space="preserve">If the Contractor’s established price (the wholesale market price at which he sells a majority of the purchased item(s)) is increased after the contract date, the corresponding contract unit price may, at the discretion of the contracting officer, be increased, upon the contractor’s request in writing to the </w:t>
      </w:r>
      <w:r w:rsidRPr="006E55EE">
        <w:rPr>
          <w:rFonts w:ascii="Times New Roman" w:eastAsia="Times New Roman" w:hAnsi="Times New Roman"/>
          <w:sz w:val="24"/>
          <w:szCs w:val="24"/>
        </w:rPr>
        <w:lastRenderedPageBreak/>
        <w:t>contracting officer, by the same percentage that the established price is increased, and the contract shall be modified accordingly, provided that:</w:t>
      </w:r>
    </w:p>
    <w:p w14:paraId="6BCEBE54" w14:textId="77777777" w:rsidR="008F1056" w:rsidRPr="006E55EE" w:rsidRDefault="008F1056" w:rsidP="008F1056">
      <w:pPr>
        <w:pStyle w:val="ListParagraph"/>
        <w:rPr>
          <w:rFonts w:ascii="Times New Roman" w:eastAsia="Times New Roman" w:hAnsi="Times New Roman"/>
          <w:b/>
          <w:sz w:val="24"/>
          <w:szCs w:val="24"/>
        </w:rPr>
      </w:pPr>
    </w:p>
    <w:p w14:paraId="572030D8" w14:textId="77777777" w:rsidR="00F6468B" w:rsidRPr="006E55EE" w:rsidRDefault="00F6468B" w:rsidP="008F1056">
      <w:pPr>
        <w:pStyle w:val="ListParagraph"/>
        <w:numPr>
          <w:ilvl w:val="3"/>
          <w:numId w:val="43"/>
        </w:numPr>
        <w:spacing w:after="0" w:line="240" w:lineRule="auto"/>
        <w:rPr>
          <w:rFonts w:ascii="Times New Roman" w:eastAsia="Times New Roman" w:hAnsi="Times New Roman"/>
          <w:b/>
          <w:sz w:val="24"/>
          <w:szCs w:val="24"/>
        </w:rPr>
      </w:pPr>
      <w:r w:rsidRPr="006E55EE">
        <w:rPr>
          <w:rFonts w:ascii="Times New Roman" w:hAnsi="Times New Roman"/>
          <w:sz w:val="24"/>
          <w:szCs w:val="24"/>
        </w:rPr>
        <w:t xml:space="preserve">The aggregate of the increases in any contract unit price made under this clause shall not exceed </w:t>
      </w:r>
      <w:r w:rsidRPr="006E55EE">
        <w:rPr>
          <w:rFonts w:ascii="Times New Roman" w:hAnsi="Times New Roman"/>
          <w:b/>
          <w:bCs/>
          <w:sz w:val="24"/>
          <w:szCs w:val="24"/>
          <w:u w:val="single"/>
        </w:rPr>
        <w:t>10</w:t>
      </w:r>
      <w:r w:rsidRPr="006E55EE">
        <w:rPr>
          <w:rFonts w:ascii="Times New Roman" w:hAnsi="Times New Roman"/>
          <w:sz w:val="24"/>
          <w:szCs w:val="24"/>
        </w:rPr>
        <w:t xml:space="preserve"> percent of the original contract unit </w:t>
      </w:r>
      <w:proofErr w:type="gramStart"/>
      <w:r w:rsidRPr="006E55EE">
        <w:rPr>
          <w:rFonts w:ascii="Times New Roman" w:hAnsi="Times New Roman"/>
          <w:sz w:val="24"/>
          <w:szCs w:val="24"/>
        </w:rPr>
        <w:t>price;</w:t>
      </w:r>
      <w:proofErr w:type="gramEnd"/>
    </w:p>
    <w:p w14:paraId="2FD6FFEE" w14:textId="77777777" w:rsidR="008F1056" w:rsidRPr="006E55EE" w:rsidRDefault="008F1056" w:rsidP="008F1056">
      <w:pPr>
        <w:pStyle w:val="ListParagraph"/>
        <w:spacing w:after="0" w:line="240" w:lineRule="auto"/>
        <w:ind w:left="1440"/>
        <w:rPr>
          <w:rFonts w:ascii="Times New Roman" w:eastAsia="Times New Roman" w:hAnsi="Times New Roman"/>
          <w:b/>
          <w:sz w:val="24"/>
          <w:szCs w:val="24"/>
        </w:rPr>
      </w:pPr>
    </w:p>
    <w:p w14:paraId="2C8E903E" w14:textId="77777777" w:rsidR="00F6468B" w:rsidRPr="006E55EE" w:rsidRDefault="00F6468B" w:rsidP="008F1056">
      <w:pPr>
        <w:pStyle w:val="ListParagraph"/>
        <w:numPr>
          <w:ilvl w:val="3"/>
          <w:numId w:val="43"/>
        </w:numPr>
        <w:spacing w:after="0" w:line="240" w:lineRule="auto"/>
        <w:rPr>
          <w:rFonts w:ascii="Times New Roman" w:eastAsia="Times New Roman" w:hAnsi="Times New Roman"/>
          <w:b/>
          <w:sz w:val="24"/>
          <w:szCs w:val="24"/>
        </w:rPr>
      </w:pPr>
      <w:r w:rsidRPr="006E55EE">
        <w:rPr>
          <w:rFonts w:ascii="Times New Roman" w:hAnsi="Times New Roman"/>
          <w:sz w:val="24"/>
          <w:szCs w:val="24"/>
        </w:rPr>
        <w:t xml:space="preserve">The requested increase is based upon significant increases in the contractor’s labor and/or material </w:t>
      </w:r>
      <w:proofErr w:type="gramStart"/>
      <w:r w:rsidRPr="006E55EE">
        <w:rPr>
          <w:rFonts w:ascii="Times New Roman" w:hAnsi="Times New Roman"/>
          <w:sz w:val="24"/>
          <w:szCs w:val="24"/>
        </w:rPr>
        <w:t>costs;</w:t>
      </w:r>
      <w:proofErr w:type="gramEnd"/>
    </w:p>
    <w:p w14:paraId="14FDD984" w14:textId="77777777" w:rsidR="008F1056" w:rsidRPr="006E55EE" w:rsidRDefault="008F1056" w:rsidP="008F1056">
      <w:pPr>
        <w:pStyle w:val="ListParagraph"/>
        <w:rPr>
          <w:rFonts w:ascii="Times New Roman" w:eastAsia="Times New Roman" w:hAnsi="Times New Roman"/>
          <w:b/>
          <w:sz w:val="24"/>
          <w:szCs w:val="24"/>
        </w:rPr>
      </w:pPr>
    </w:p>
    <w:p w14:paraId="670D8D58" w14:textId="5DF2FD02" w:rsidR="00F6468B" w:rsidRPr="006E55EE" w:rsidRDefault="00F6468B" w:rsidP="008F1056">
      <w:pPr>
        <w:pStyle w:val="ListParagraph"/>
        <w:numPr>
          <w:ilvl w:val="3"/>
          <w:numId w:val="43"/>
        </w:numPr>
        <w:spacing w:after="0" w:line="240" w:lineRule="auto"/>
        <w:rPr>
          <w:rFonts w:ascii="Times New Roman" w:eastAsia="Times New Roman" w:hAnsi="Times New Roman"/>
          <w:b/>
          <w:sz w:val="24"/>
          <w:szCs w:val="24"/>
        </w:rPr>
      </w:pPr>
      <w:r w:rsidRPr="006E55EE">
        <w:rPr>
          <w:rFonts w:ascii="Times New Roman" w:hAnsi="Times New Roman"/>
          <w:sz w:val="24"/>
          <w:szCs w:val="24"/>
        </w:rPr>
        <w:t>The increased contract unit price will be effective upon approval of the request by the contracting officer.</w:t>
      </w:r>
      <w:r w:rsidR="006E55EE">
        <w:rPr>
          <w:rFonts w:ascii="Times New Roman" w:hAnsi="Times New Roman"/>
          <w:sz w:val="24"/>
          <w:szCs w:val="24"/>
        </w:rPr>
        <w:t xml:space="preserve"> </w:t>
      </w:r>
      <w:r w:rsidRPr="006E55EE">
        <w:rPr>
          <w:rFonts w:ascii="Times New Roman" w:hAnsi="Times New Roman"/>
          <w:sz w:val="24"/>
          <w:szCs w:val="24"/>
        </w:rPr>
        <w:t xml:space="preserve"> The request will be approved or disapproved within 30 days of its receipt by the contracting officer who will promptly notify the contractor of his/her decision and the date </w:t>
      </w:r>
      <w:proofErr w:type="gramStart"/>
      <w:r w:rsidRPr="006E55EE">
        <w:rPr>
          <w:rFonts w:ascii="Times New Roman" w:hAnsi="Times New Roman"/>
          <w:sz w:val="24"/>
          <w:szCs w:val="24"/>
        </w:rPr>
        <w:t>thereof;</w:t>
      </w:r>
      <w:proofErr w:type="gramEnd"/>
    </w:p>
    <w:p w14:paraId="75DC23A0" w14:textId="77777777" w:rsidR="008F1056" w:rsidRPr="006E55EE" w:rsidRDefault="008F1056" w:rsidP="008F1056">
      <w:pPr>
        <w:pStyle w:val="ListParagraph"/>
        <w:rPr>
          <w:rFonts w:ascii="Times New Roman" w:eastAsia="Times New Roman" w:hAnsi="Times New Roman"/>
          <w:b/>
          <w:sz w:val="24"/>
          <w:szCs w:val="24"/>
        </w:rPr>
      </w:pPr>
    </w:p>
    <w:p w14:paraId="71D2ECEA" w14:textId="77777777" w:rsidR="00F6468B" w:rsidRPr="006E55EE" w:rsidRDefault="00F6468B" w:rsidP="00D60A60">
      <w:pPr>
        <w:pStyle w:val="ListParagraph"/>
        <w:numPr>
          <w:ilvl w:val="3"/>
          <w:numId w:val="43"/>
        </w:numPr>
        <w:spacing w:after="0" w:line="240" w:lineRule="auto"/>
        <w:rPr>
          <w:rFonts w:ascii="Times New Roman" w:eastAsia="Times New Roman" w:hAnsi="Times New Roman"/>
          <w:b/>
          <w:sz w:val="24"/>
          <w:szCs w:val="24"/>
        </w:rPr>
      </w:pPr>
      <w:r w:rsidRPr="006E55EE">
        <w:rPr>
          <w:rFonts w:ascii="Times New Roman" w:hAnsi="Times New Roman"/>
          <w:sz w:val="24"/>
          <w:szCs w:val="24"/>
        </w:rPr>
        <w:t>The increased contract unit price shall not apply to quantities scheduled under the contract for delivery before the effective date of the increased contract price unless the contractor’s failure to deliver before such date results from causes beyond the control and without the fault or negligence of the contractor; and</w:t>
      </w:r>
    </w:p>
    <w:p w14:paraId="4617147B" w14:textId="77777777" w:rsidR="00D60A60" w:rsidRPr="006E55EE" w:rsidRDefault="00D60A60" w:rsidP="00D60A60">
      <w:pPr>
        <w:pStyle w:val="ListParagraph"/>
        <w:rPr>
          <w:rFonts w:ascii="Times New Roman" w:eastAsia="Times New Roman" w:hAnsi="Times New Roman"/>
          <w:b/>
          <w:sz w:val="24"/>
          <w:szCs w:val="24"/>
        </w:rPr>
      </w:pPr>
    </w:p>
    <w:p w14:paraId="49A05A16" w14:textId="77777777" w:rsidR="00F6468B" w:rsidRPr="006E55EE" w:rsidRDefault="00F6468B" w:rsidP="00D60A60">
      <w:pPr>
        <w:pStyle w:val="ListParagraph"/>
        <w:numPr>
          <w:ilvl w:val="3"/>
          <w:numId w:val="43"/>
        </w:numPr>
        <w:spacing w:after="0" w:line="240" w:lineRule="auto"/>
        <w:rPr>
          <w:rFonts w:ascii="Times New Roman" w:eastAsia="Times New Roman" w:hAnsi="Times New Roman"/>
          <w:b/>
          <w:sz w:val="24"/>
          <w:szCs w:val="24"/>
        </w:rPr>
      </w:pPr>
      <w:r w:rsidRPr="006E55EE">
        <w:rPr>
          <w:rFonts w:ascii="Times New Roman" w:hAnsi="Times New Roman"/>
          <w:sz w:val="24"/>
          <w:szCs w:val="24"/>
        </w:rPr>
        <w:t>Notwithstanding the foregoing, no modification incorporating an increase in the contract unit price shall be granted pursuant to this clause until the contracting officer has verified the increased labor and/or material costs relied upon by the contractor as justification for his request.</w:t>
      </w:r>
    </w:p>
    <w:p w14:paraId="27ACE326" w14:textId="77777777" w:rsidR="00F6468B" w:rsidRPr="006E55EE" w:rsidRDefault="00F6468B" w:rsidP="00945F08">
      <w:pPr>
        <w:spacing w:after="0" w:line="240" w:lineRule="auto"/>
        <w:rPr>
          <w:rFonts w:ascii="Times New Roman" w:hAnsi="Times New Roman"/>
          <w:sz w:val="24"/>
          <w:szCs w:val="24"/>
        </w:rPr>
      </w:pPr>
    </w:p>
    <w:p w14:paraId="2E92E486" w14:textId="77777777" w:rsidR="00002DBD" w:rsidRPr="006E55EE" w:rsidRDefault="00F6468B" w:rsidP="00D60A60">
      <w:pPr>
        <w:spacing w:after="0" w:line="240" w:lineRule="auto"/>
        <w:ind w:firstLine="720"/>
        <w:rPr>
          <w:rFonts w:ascii="Times New Roman" w:eastAsia="Times New Roman" w:hAnsi="Times New Roman"/>
          <w:sz w:val="24"/>
          <w:szCs w:val="24"/>
        </w:rPr>
      </w:pPr>
      <w:r w:rsidRPr="006E55EE">
        <w:rPr>
          <w:rFonts w:ascii="Times New Roman" w:eastAsia="Times New Roman" w:hAnsi="Times New Roman"/>
          <w:sz w:val="24"/>
          <w:szCs w:val="24"/>
        </w:rPr>
        <w:t>Pending the contracting officer’s determination on a price adjustment request, the contractor shall continue deliveries according to the terms and conditions of this contract and shall be paid for such deliveries at the then-applicable contract unit price.</w:t>
      </w:r>
    </w:p>
    <w:p w14:paraId="5455B99A" w14:textId="77777777" w:rsidR="00002DBD" w:rsidRPr="006E55EE" w:rsidRDefault="00002DBD" w:rsidP="00945F08">
      <w:pPr>
        <w:spacing w:after="0" w:line="240" w:lineRule="auto"/>
        <w:rPr>
          <w:rFonts w:ascii="Times New Roman" w:eastAsia="Times New Roman" w:hAnsi="Times New Roman"/>
          <w:sz w:val="24"/>
          <w:szCs w:val="24"/>
        </w:rPr>
      </w:pPr>
    </w:p>
    <w:p w14:paraId="77BE2960" w14:textId="4EA8F924" w:rsidR="00405D23" w:rsidRPr="006E55EE" w:rsidRDefault="00405D23" w:rsidP="00945F08">
      <w:pPr>
        <w:spacing w:after="0" w:line="240" w:lineRule="auto"/>
        <w:jc w:val="center"/>
        <w:rPr>
          <w:rFonts w:ascii="Times New Roman" w:hAnsi="Times New Roman"/>
          <w:b/>
          <w:sz w:val="24"/>
          <w:szCs w:val="24"/>
        </w:rPr>
      </w:pPr>
      <w:r w:rsidRPr="006E55EE">
        <w:rPr>
          <w:rFonts w:ascii="Times New Roman" w:hAnsi="Times New Roman"/>
          <w:b/>
          <w:sz w:val="24"/>
          <w:szCs w:val="24"/>
        </w:rPr>
        <w:t>(</w:t>
      </w:r>
      <w:r w:rsidR="006E55EE" w:rsidRPr="006E55EE">
        <w:rPr>
          <w:rFonts w:ascii="Times New Roman" w:hAnsi="Times New Roman"/>
          <w:b/>
          <w:sz w:val="24"/>
          <w:szCs w:val="24"/>
        </w:rPr>
        <w:t xml:space="preserve">END OF SECTION </w:t>
      </w:r>
      <w:r w:rsidRPr="006E55EE">
        <w:rPr>
          <w:rFonts w:ascii="Times New Roman" w:hAnsi="Times New Roman"/>
          <w:b/>
          <w:sz w:val="24"/>
          <w:szCs w:val="24"/>
        </w:rPr>
        <w:t>I)</w:t>
      </w:r>
    </w:p>
    <w:p w14:paraId="55463F4F" w14:textId="77777777" w:rsidR="00405D23" w:rsidRPr="006E55EE" w:rsidRDefault="00405D23" w:rsidP="00945F08">
      <w:pPr>
        <w:spacing w:after="0" w:line="240" w:lineRule="auto"/>
        <w:rPr>
          <w:rFonts w:ascii="Times New Roman" w:hAnsi="Times New Roman"/>
          <w:sz w:val="24"/>
          <w:szCs w:val="24"/>
        </w:rPr>
      </w:pPr>
    </w:p>
    <w:p w14:paraId="71FD431C" w14:textId="77777777" w:rsidR="00002DBD" w:rsidRPr="006E55EE" w:rsidRDefault="00002DBD" w:rsidP="00945F08">
      <w:pPr>
        <w:spacing w:after="0" w:line="240" w:lineRule="auto"/>
        <w:rPr>
          <w:rFonts w:ascii="Times New Roman" w:hAnsi="Times New Roman"/>
          <w:sz w:val="24"/>
          <w:szCs w:val="24"/>
        </w:rPr>
      </w:pPr>
    </w:p>
    <w:p w14:paraId="1C04700E" w14:textId="77777777" w:rsidR="00405D23" w:rsidRPr="006E55EE" w:rsidRDefault="00405D23" w:rsidP="00945F08">
      <w:pPr>
        <w:spacing w:after="0" w:line="240" w:lineRule="auto"/>
        <w:jc w:val="center"/>
        <w:rPr>
          <w:rFonts w:ascii="Times New Roman" w:hAnsi="Times New Roman"/>
          <w:b/>
          <w:sz w:val="24"/>
          <w:szCs w:val="24"/>
          <w:u w:val="single"/>
        </w:rPr>
      </w:pPr>
      <w:r w:rsidRPr="006E55EE">
        <w:rPr>
          <w:rFonts w:ascii="Times New Roman" w:hAnsi="Times New Roman"/>
          <w:b/>
          <w:sz w:val="24"/>
          <w:szCs w:val="24"/>
          <w:u w:val="single"/>
        </w:rPr>
        <w:t xml:space="preserve">PART III, SECTION J: LIST OF DOCUMENTS, EXHIBITS, AND OTHER </w:t>
      </w:r>
      <w:r w:rsidRPr="006E55EE">
        <w:rPr>
          <w:rFonts w:ascii="Times New Roman" w:hAnsi="Times New Roman"/>
          <w:b/>
          <w:sz w:val="24"/>
          <w:szCs w:val="24"/>
          <w:highlight w:val="yellow"/>
          <w:u w:val="single"/>
        </w:rPr>
        <w:t>ATTACHMENTS</w:t>
      </w:r>
    </w:p>
    <w:p w14:paraId="714B7C42" w14:textId="77777777" w:rsidR="00405D23" w:rsidRPr="006E55EE" w:rsidRDefault="00405D23" w:rsidP="00945F08">
      <w:pPr>
        <w:spacing w:after="0" w:line="240" w:lineRule="auto"/>
        <w:rPr>
          <w:rFonts w:ascii="Times New Roman" w:hAnsi="Times New Roman"/>
          <w:sz w:val="24"/>
          <w:szCs w:val="24"/>
        </w:rPr>
      </w:pPr>
    </w:p>
    <w:p w14:paraId="77EAF280" w14:textId="77777777" w:rsidR="00405D23" w:rsidRPr="006E55EE" w:rsidRDefault="00405D23" w:rsidP="00945F08">
      <w:pPr>
        <w:spacing w:after="0" w:line="240" w:lineRule="auto"/>
        <w:rPr>
          <w:rFonts w:ascii="Times New Roman" w:hAnsi="Times New Roman"/>
          <w:sz w:val="24"/>
          <w:szCs w:val="24"/>
        </w:rPr>
      </w:pPr>
      <w:r w:rsidRPr="006E55EE">
        <w:rPr>
          <w:rFonts w:ascii="Times New Roman" w:hAnsi="Times New Roman"/>
          <w:sz w:val="24"/>
          <w:szCs w:val="24"/>
        </w:rPr>
        <w:t xml:space="preserve">Attachment 1- </w:t>
      </w:r>
      <w:r w:rsidR="003A585F" w:rsidRPr="006E55EE">
        <w:rPr>
          <w:rFonts w:ascii="Times New Roman" w:hAnsi="Times New Roman"/>
          <w:sz w:val="24"/>
          <w:szCs w:val="24"/>
        </w:rPr>
        <w:t>XXXXXXXXXXX</w:t>
      </w:r>
    </w:p>
    <w:p w14:paraId="0B660287" w14:textId="77777777" w:rsidR="00405D23" w:rsidRPr="002F3FEB" w:rsidRDefault="003A585F" w:rsidP="00945F08">
      <w:pPr>
        <w:spacing w:after="0" w:line="240" w:lineRule="auto"/>
        <w:rPr>
          <w:rFonts w:ascii="Times New Roman" w:hAnsi="Times New Roman"/>
          <w:sz w:val="24"/>
          <w:szCs w:val="24"/>
        </w:rPr>
      </w:pPr>
      <w:r w:rsidRPr="006E55EE">
        <w:rPr>
          <w:rFonts w:ascii="Times New Roman" w:hAnsi="Times New Roman"/>
          <w:sz w:val="24"/>
          <w:szCs w:val="24"/>
        </w:rPr>
        <w:t>Attachment 2</w:t>
      </w:r>
      <w:r w:rsidR="00405D23" w:rsidRPr="006E55EE">
        <w:rPr>
          <w:rFonts w:ascii="Times New Roman" w:hAnsi="Times New Roman"/>
          <w:sz w:val="24"/>
          <w:szCs w:val="24"/>
        </w:rPr>
        <w:t>- Past Performance</w:t>
      </w:r>
      <w:r w:rsidR="00405D23" w:rsidRPr="002F3FEB">
        <w:rPr>
          <w:rFonts w:ascii="Times New Roman" w:hAnsi="Times New Roman"/>
          <w:sz w:val="24"/>
          <w:szCs w:val="24"/>
        </w:rPr>
        <w:t xml:space="preserve"> Questionnaire</w:t>
      </w:r>
    </w:p>
    <w:p w14:paraId="637BA96A" w14:textId="77777777" w:rsidR="00405D23" w:rsidRPr="002F3FEB" w:rsidRDefault="00405D23" w:rsidP="00945F08">
      <w:pPr>
        <w:spacing w:after="0" w:line="240" w:lineRule="auto"/>
        <w:rPr>
          <w:rFonts w:ascii="Times New Roman" w:hAnsi="Times New Roman"/>
          <w:sz w:val="24"/>
          <w:szCs w:val="24"/>
        </w:rPr>
      </w:pPr>
    </w:p>
    <w:p w14:paraId="1A1F4670" w14:textId="77777777" w:rsidR="00002DBD" w:rsidRDefault="00002DBD" w:rsidP="00945F08">
      <w:pPr>
        <w:spacing w:after="0" w:line="240" w:lineRule="auto"/>
        <w:jc w:val="center"/>
        <w:rPr>
          <w:rFonts w:ascii="Times New Roman" w:hAnsi="Times New Roman"/>
          <w:b/>
          <w:sz w:val="24"/>
          <w:szCs w:val="24"/>
        </w:rPr>
      </w:pPr>
    </w:p>
    <w:p w14:paraId="3CDE04FD" w14:textId="6E8DDB2A" w:rsidR="00405D23" w:rsidRPr="00002DBD" w:rsidRDefault="00405D23" w:rsidP="00945F08">
      <w:pPr>
        <w:spacing w:after="0" w:line="240" w:lineRule="auto"/>
        <w:jc w:val="center"/>
        <w:rPr>
          <w:rFonts w:ascii="Times New Roman" w:hAnsi="Times New Roman"/>
          <w:b/>
          <w:sz w:val="24"/>
          <w:szCs w:val="24"/>
        </w:rPr>
      </w:pPr>
      <w:r w:rsidRPr="00002DBD">
        <w:rPr>
          <w:rFonts w:ascii="Times New Roman" w:hAnsi="Times New Roman"/>
          <w:b/>
          <w:sz w:val="24"/>
          <w:szCs w:val="24"/>
        </w:rPr>
        <w:t>(</w:t>
      </w:r>
      <w:r w:rsidR="006E55EE" w:rsidRPr="00002DBD">
        <w:rPr>
          <w:rFonts w:ascii="Times New Roman" w:hAnsi="Times New Roman"/>
          <w:b/>
          <w:sz w:val="24"/>
          <w:szCs w:val="24"/>
        </w:rPr>
        <w:t>END OF SECTION J)</w:t>
      </w:r>
    </w:p>
    <w:p w14:paraId="2C7230A2" w14:textId="77777777" w:rsidR="00405D23" w:rsidRDefault="00405D23" w:rsidP="00945F08">
      <w:pPr>
        <w:spacing w:after="0" w:line="240" w:lineRule="auto"/>
        <w:rPr>
          <w:rFonts w:ascii="Times New Roman" w:hAnsi="Times New Roman"/>
          <w:sz w:val="24"/>
          <w:szCs w:val="24"/>
        </w:rPr>
      </w:pPr>
    </w:p>
    <w:p w14:paraId="7AC9C702" w14:textId="77777777" w:rsidR="00002DBD" w:rsidRPr="002F3FEB" w:rsidRDefault="00002DBD" w:rsidP="00945F08">
      <w:pPr>
        <w:spacing w:after="0" w:line="240" w:lineRule="auto"/>
        <w:rPr>
          <w:rFonts w:ascii="Times New Roman" w:hAnsi="Times New Roman"/>
          <w:sz w:val="24"/>
          <w:szCs w:val="24"/>
        </w:rPr>
      </w:pPr>
    </w:p>
    <w:p w14:paraId="29E48F17" w14:textId="36E065D4" w:rsidR="007219C7" w:rsidRDefault="00D60A60" w:rsidP="00945F08">
      <w:pPr>
        <w:shd w:val="clear" w:color="auto" w:fill="FFFFFF"/>
        <w:spacing w:after="0" w:line="240" w:lineRule="auto"/>
        <w:ind w:firstLine="240"/>
        <w:jc w:val="center"/>
        <w:textAlignment w:val="baseline"/>
        <w:rPr>
          <w:rFonts w:ascii="Times New Roman" w:eastAsia="Times New Roman" w:hAnsi="Times New Roman"/>
          <w:b/>
          <w:smallCaps/>
          <w:color w:val="000000"/>
          <w:sz w:val="24"/>
          <w:szCs w:val="24"/>
        </w:rPr>
      </w:pPr>
      <w:r w:rsidRPr="00002DBD">
        <w:rPr>
          <w:rFonts w:ascii="Times New Roman" w:hAnsi="Times New Roman"/>
          <w:b/>
          <w:sz w:val="24"/>
          <w:szCs w:val="24"/>
          <w:u w:val="single"/>
        </w:rPr>
        <w:t xml:space="preserve">PART IV, SECTION K: </w:t>
      </w:r>
      <w:r w:rsidRPr="0083526B">
        <w:rPr>
          <w:rFonts w:ascii="Times New Roman" w:eastAsia="Times New Roman" w:hAnsi="Times New Roman"/>
          <w:b/>
          <w:smallCaps/>
          <w:color w:val="000000"/>
          <w:sz w:val="24"/>
          <w:szCs w:val="24"/>
          <w:bdr w:val="none" w:sz="0" w:space="0" w:color="auto" w:frame="1"/>
        </w:rPr>
        <w:t>OFFEROR</w:t>
      </w:r>
      <w:r w:rsidR="006E55EE">
        <w:rPr>
          <w:rFonts w:ascii="Times New Roman" w:eastAsia="Times New Roman" w:hAnsi="Times New Roman"/>
          <w:b/>
          <w:smallCaps/>
          <w:color w:val="000000"/>
          <w:sz w:val="24"/>
          <w:szCs w:val="24"/>
          <w:bdr w:val="none" w:sz="0" w:space="0" w:color="auto" w:frame="1"/>
        </w:rPr>
        <w:t xml:space="preserve"> </w:t>
      </w:r>
      <w:r w:rsidRPr="0083526B">
        <w:rPr>
          <w:rFonts w:ascii="Times New Roman" w:eastAsia="Times New Roman" w:hAnsi="Times New Roman"/>
          <w:b/>
          <w:smallCaps/>
          <w:color w:val="000000"/>
          <w:sz w:val="24"/>
          <w:szCs w:val="24"/>
        </w:rPr>
        <w:t>REPRESENTATIONS AND CERTIFICATIONS—</w:t>
      </w:r>
      <w:r w:rsidRPr="0083526B">
        <w:rPr>
          <w:rFonts w:ascii="Times New Roman" w:eastAsia="Times New Roman" w:hAnsi="Times New Roman"/>
          <w:b/>
          <w:smallCaps/>
          <w:color w:val="000000"/>
          <w:sz w:val="24"/>
          <w:szCs w:val="24"/>
          <w:bdr w:val="none" w:sz="0" w:space="0" w:color="auto" w:frame="1"/>
        </w:rPr>
        <w:t>COMMERCIAL PRODUCTS</w:t>
      </w:r>
      <w:r>
        <w:rPr>
          <w:rFonts w:ascii="Times New Roman" w:eastAsia="Times New Roman" w:hAnsi="Times New Roman"/>
          <w:b/>
          <w:smallCaps/>
          <w:color w:val="000000"/>
          <w:sz w:val="24"/>
          <w:szCs w:val="24"/>
        </w:rPr>
        <w:t xml:space="preserve"> </w:t>
      </w:r>
      <w:r w:rsidRPr="0083526B">
        <w:rPr>
          <w:rFonts w:ascii="Times New Roman" w:eastAsia="Times New Roman" w:hAnsi="Times New Roman"/>
          <w:b/>
          <w:smallCaps/>
          <w:color w:val="000000"/>
          <w:sz w:val="24"/>
          <w:szCs w:val="24"/>
        </w:rPr>
        <w:t>AND</w:t>
      </w:r>
      <w:r>
        <w:rPr>
          <w:rFonts w:ascii="Times New Roman" w:eastAsia="Times New Roman" w:hAnsi="Times New Roman"/>
          <w:b/>
          <w:smallCaps/>
          <w:color w:val="000000"/>
          <w:sz w:val="24"/>
          <w:szCs w:val="24"/>
        </w:rPr>
        <w:t xml:space="preserve"> </w:t>
      </w:r>
      <w:r w:rsidRPr="0083526B">
        <w:rPr>
          <w:rFonts w:ascii="Times New Roman" w:eastAsia="Times New Roman" w:hAnsi="Times New Roman"/>
          <w:b/>
          <w:smallCaps/>
          <w:color w:val="000000"/>
          <w:sz w:val="24"/>
          <w:szCs w:val="24"/>
          <w:bdr w:val="none" w:sz="0" w:space="0" w:color="auto" w:frame="1"/>
        </w:rPr>
        <w:t>COMMERCIAL SERVICES</w:t>
      </w:r>
      <w:r>
        <w:rPr>
          <w:rFonts w:ascii="Times New Roman" w:eastAsia="Times New Roman" w:hAnsi="Times New Roman"/>
          <w:b/>
          <w:smallCaps/>
          <w:color w:val="000000"/>
          <w:sz w:val="24"/>
          <w:szCs w:val="24"/>
        </w:rPr>
        <w:t xml:space="preserve"> </w:t>
      </w:r>
      <w:r w:rsidRPr="0083526B">
        <w:rPr>
          <w:rFonts w:ascii="Times New Roman" w:eastAsia="Times New Roman" w:hAnsi="Times New Roman"/>
          <w:b/>
          <w:smallCaps/>
          <w:color w:val="000000"/>
          <w:sz w:val="24"/>
          <w:szCs w:val="24"/>
        </w:rPr>
        <w:t>(DEC 2022)</w:t>
      </w:r>
    </w:p>
    <w:p w14:paraId="5C6995CE" w14:textId="77777777" w:rsidR="00D60A60" w:rsidRPr="0083526B" w:rsidRDefault="00D60A60" w:rsidP="00945F08">
      <w:pPr>
        <w:shd w:val="clear" w:color="auto" w:fill="FFFFFF"/>
        <w:spacing w:after="0" w:line="240" w:lineRule="auto"/>
        <w:ind w:firstLine="240"/>
        <w:jc w:val="center"/>
        <w:textAlignment w:val="baseline"/>
        <w:rPr>
          <w:rFonts w:ascii="Times New Roman" w:eastAsia="Times New Roman" w:hAnsi="Times New Roman"/>
          <w:b/>
          <w:smallCaps/>
          <w:color w:val="000000"/>
          <w:sz w:val="24"/>
          <w:szCs w:val="24"/>
        </w:rPr>
      </w:pPr>
    </w:p>
    <w:p w14:paraId="40522678" w14:textId="77BF79AE" w:rsidR="007219C7" w:rsidRDefault="007219C7" w:rsidP="00D60A60">
      <w:pPr>
        <w:spacing w:after="0" w:line="240" w:lineRule="auto"/>
        <w:ind w:firstLine="720"/>
        <w:rPr>
          <w:rFonts w:ascii="Times New Roman" w:eastAsia="Times New Roman" w:hAnsi="Times New Roman"/>
          <w:color w:val="000000"/>
          <w:sz w:val="24"/>
          <w:szCs w:val="24"/>
        </w:rPr>
      </w:pPr>
      <w:r w:rsidRPr="00D60A60">
        <w:rPr>
          <w:rFonts w:ascii="Times New Roman" w:eastAsia="Times New Roman" w:hAnsi="Times New Roman"/>
        </w:rPr>
        <w:t>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shall</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complete only paragraph (b) of this provision if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has completed the annual representations and certification electronically in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System for Award Management (SAM</w:t>
      </w:r>
      <w:r w:rsidRPr="0083526B">
        <w:rPr>
          <w:rFonts w:ascii="Times New Roman" w:eastAsia="Times New Roman" w:hAnsi="Times New Roman"/>
          <w:color w:val="000000"/>
          <w:sz w:val="24"/>
          <w:szCs w:val="24"/>
        </w:rPr>
        <w:t>) accessed through</w:t>
      </w:r>
      <w:r w:rsidR="00F27A7A">
        <w:rPr>
          <w:rFonts w:ascii="Times New Roman" w:eastAsia="Times New Roman" w:hAnsi="Times New Roman"/>
          <w:color w:val="000000"/>
          <w:sz w:val="24"/>
          <w:szCs w:val="24"/>
        </w:rPr>
        <w:t xml:space="preserve"> </w:t>
      </w:r>
      <w:hyperlink r:id="rId12" w:history="1">
        <w:r w:rsidR="00F27A7A" w:rsidRPr="00633397">
          <w:rPr>
            <w:rStyle w:val="Hyperlink"/>
            <w:rFonts w:ascii="Times New Roman" w:eastAsia="Times New Roman" w:hAnsi="Times New Roman"/>
            <w:sz w:val="24"/>
            <w:szCs w:val="24"/>
            <w:bdr w:val="none" w:sz="0" w:space="0" w:color="auto" w:frame="1"/>
          </w:rPr>
          <w:t>https://www.sam.gov</w:t>
        </w:r>
      </w:hyperlink>
      <w:r w:rsidRPr="0083526B">
        <w:rPr>
          <w:rFonts w:ascii="Times New Roman" w:eastAsia="Times New Roman" w:hAnsi="Times New Roman"/>
          <w:color w:val="000000"/>
          <w:sz w:val="24"/>
          <w:szCs w:val="24"/>
        </w:rPr>
        <w:t xml:space="preserve">. </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If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has not completed the annual representations and certifications electronically,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shall</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complete only paragraphs (c) through (</w:t>
      </w:r>
      <w:r w:rsidR="007B4D71">
        <w:rPr>
          <w:rFonts w:ascii="Times New Roman" w:eastAsia="Times New Roman" w:hAnsi="Times New Roman"/>
          <w:color w:val="000000"/>
          <w:sz w:val="24"/>
          <w:szCs w:val="24"/>
        </w:rPr>
        <w:t>x</w:t>
      </w:r>
      <w:r w:rsidRPr="0083526B">
        <w:rPr>
          <w:rFonts w:ascii="Times New Roman" w:eastAsia="Times New Roman" w:hAnsi="Times New Roman"/>
          <w:color w:val="000000"/>
          <w:sz w:val="24"/>
          <w:szCs w:val="24"/>
        </w:rPr>
        <w:t>) of this provision.</w:t>
      </w:r>
    </w:p>
    <w:p w14:paraId="6AC37F2C" w14:textId="77777777" w:rsidR="00F27A7A" w:rsidRPr="0083526B" w:rsidRDefault="00F27A7A" w:rsidP="00D60A60">
      <w:pPr>
        <w:spacing w:after="0" w:line="240" w:lineRule="auto"/>
        <w:ind w:firstLine="720"/>
        <w:rPr>
          <w:rFonts w:ascii="Times New Roman" w:eastAsia="Times New Roman" w:hAnsi="Times New Roman"/>
          <w:color w:val="000000"/>
          <w:sz w:val="24"/>
          <w:szCs w:val="24"/>
        </w:rPr>
      </w:pPr>
    </w:p>
    <w:p w14:paraId="2A9A9D84" w14:textId="606B39D2" w:rsidR="007219C7" w:rsidRDefault="007219C7" w:rsidP="00F27A7A">
      <w:pPr>
        <w:pStyle w:val="ListParagraph"/>
        <w:numPr>
          <w:ilvl w:val="2"/>
          <w:numId w:val="44"/>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Definitions</w:t>
      </w:r>
      <w:r w:rsidRPr="00F27A7A">
        <w:rPr>
          <w:rFonts w:ascii="Times New Roman" w:eastAsia="Times New Roman" w:hAnsi="Times New Roman"/>
          <w:color w:val="000000"/>
          <w:sz w:val="24"/>
          <w:szCs w:val="24"/>
        </w:rPr>
        <w:t>.</w:t>
      </w:r>
      <w:r w:rsidRPr="0083526B">
        <w:rPr>
          <w:rFonts w:ascii="Times New Roman" w:eastAsia="Times New Roman" w:hAnsi="Times New Roman"/>
          <w:color w:val="000000"/>
          <w:sz w:val="24"/>
          <w:szCs w:val="24"/>
        </w:rPr>
        <w:t xml:space="preserve"> As used in this provision</w:t>
      </w:r>
    </w:p>
    <w:p w14:paraId="75A74B9C" w14:textId="77777777" w:rsidR="00F27A7A" w:rsidRPr="0083526B" w:rsidRDefault="00F27A7A" w:rsidP="00F27A7A">
      <w:pPr>
        <w:pStyle w:val="ListParagraph"/>
        <w:spacing w:after="0" w:line="240" w:lineRule="auto"/>
        <w:ind w:left="1080"/>
        <w:rPr>
          <w:rFonts w:ascii="Times New Roman" w:eastAsia="Times New Roman" w:hAnsi="Times New Roman"/>
          <w:color w:val="000000"/>
          <w:sz w:val="24"/>
          <w:szCs w:val="24"/>
        </w:rPr>
      </w:pPr>
    </w:p>
    <w:p w14:paraId="08999537" w14:textId="5E06891E"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lastRenderedPageBreak/>
        <w:t>"Covered telecommunications equipment or services" has the meaning provided in the clause Prohibition on</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Contracting</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for Certain Telecommunications and Video Surveillance Services or Equipment.</w:t>
      </w:r>
    </w:p>
    <w:p w14:paraId="6302F3DA"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06FE24AB" w14:textId="4179BC71"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Forced or indentured child labor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all work or service</w:t>
      </w:r>
    </w:p>
    <w:p w14:paraId="6BE08E35"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5ED164BF" w14:textId="735D740F" w:rsidR="007219C7" w:rsidRDefault="007219C7" w:rsidP="00F27A7A">
      <w:pPr>
        <w:pStyle w:val="ListParagraph"/>
        <w:numPr>
          <w:ilvl w:val="3"/>
          <w:numId w:val="44"/>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Exacted from any person under the age of 18 under the menace of any penalty for its nonperformance and for which the worker does not </w:t>
      </w:r>
      <w:r w:rsidRPr="0083526B">
        <w:rPr>
          <w:rFonts w:ascii="Times New Roman" w:eastAsia="Times New Roman" w:hAnsi="Times New Roman"/>
          <w:color w:val="000000"/>
          <w:sz w:val="24"/>
          <w:szCs w:val="24"/>
          <w:bdr w:val="none" w:sz="0" w:space="0" w:color="auto" w:frame="1"/>
        </w:rPr>
        <w:t>offer</w:t>
      </w:r>
      <w:r w:rsidRPr="0083526B">
        <w:rPr>
          <w:rFonts w:ascii="Times New Roman" w:eastAsia="Times New Roman" w:hAnsi="Times New Roman"/>
          <w:color w:val="000000"/>
          <w:sz w:val="24"/>
          <w:szCs w:val="24"/>
        </w:rPr>
        <w:t> himself voluntarily; or</w:t>
      </w:r>
    </w:p>
    <w:p w14:paraId="552EAEB1" w14:textId="77777777" w:rsidR="00F27A7A" w:rsidRDefault="00F27A7A" w:rsidP="00F27A7A">
      <w:pPr>
        <w:pStyle w:val="ListParagraph"/>
        <w:spacing w:after="0" w:line="240" w:lineRule="auto"/>
        <w:ind w:left="1440"/>
        <w:rPr>
          <w:rFonts w:ascii="Times New Roman" w:eastAsia="Times New Roman" w:hAnsi="Times New Roman"/>
          <w:color w:val="000000"/>
          <w:sz w:val="24"/>
          <w:szCs w:val="24"/>
        </w:rPr>
      </w:pPr>
    </w:p>
    <w:p w14:paraId="2212EF2C" w14:textId="2A7FAB0B" w:rsidR="007219C7" w:rsidRDefault="007219C7" w:rsidP="00F27A7A">
      <w:pPr>
        <w:pStyle w:val="ListParagraph"/>
        <w:numPr>
          <w:ilvl w:val="3"/>
          <w:numId w:val="44"/>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Performed by any person under the age of 18 pursuant to a contract the enforcement of which can be accomplished by process or penalties.</w:t>
      </w:r>
    </w:p>
    <w:p w14:paraId="2F17B0BB" w14:textId="77777777" w:rsidR="00F27A7A" w:rsidRPr="00F27A7A" w:rsidRDefault="00F27A7A" w:rsidP="00F27A7A">
      <w:pPr>
        <w:spacing w:after="0" w:line="240" w:lineRule="auto"/>
        <w:rPr>
          <w:rFonts w:ascii="Times New Roman" w:eastAsia="Times New Roman" w:hAnsi="Times New Roman"/>
          <w:color w:val="000000"/>
          <w:sz w:val="24"/>
          <w:szCs w:val="24"/>
        </w:rPr>
      </w:pPr>
    </w:p>
    <w:p w14:paraId="4B6E2128" w14:textId="100586B3"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Highest-level owner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the entity that owns or controls an</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of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 or that owns or controls one or more entities that control an</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of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 xml:space="preserve">. </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No entity owns or exercises control of the </w:t>
      </w:r>
      <w:proofErr w:type="gramStart"/>
      <w:r w:rsidRPr="0083526B">
        <w:rPr>
          <w:rFonts w:ascii="Times New Roman" w:eastAsia="Times New Roman" w:hAnsi="Times New Roman"/>
          <w:color w:val="000000"/>
          <w:sz w:val="24"/>
          <w:szCs w:val="24"/>
        </w:rPr>
        <w:t>highest level</w:t>
      </w:r>
      <w:proofErr w:type="gramEnd"/>
      <w:r w:rsidRPr="0083526B">
        <w:rPr>
          <w:rFonts w:ascii="Times New Roman" w:eastAsia="Times New Roman" w:hAnsi="Times New Roman"/>
          <w:color w:val="000000"/>
          <w:sz w:val="24"/>
          <w:szCs w:val="24"/>
        </w:rPr>
        <w:t xml:space="preserve"> owner.</w:t>
      </w:r>
    </w:p>
    <w:p w14:paraId="77B57544"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5AFAE1E2" w14:textId="17B5A638"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Immediate owner</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 entity, other than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 that has direct control of the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 Indicators of control include, but are not limited to, one or more of the following: ownership or interlocking management, identity of interests among family members, shared facilities and equipment, and the common use of employees.</w:t>
      </w:r>
    </w:p>
    <w:p w14:paraId="26BD7757"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65B87996" w14:textId="4AEABC8A"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Inverted domestic corporation</w:t>
      </w:r>
      <w:r w:rsidRPr="0083526B">
        <w:rPr>
          <w:rFonts w:ascii="Times New Roman" w:eastAsia="Times New Roman" w:hAnsi="Times New Roman"/>
          <w:color w:val="000000"/>
          <w:sz w:val="24"/>
          <w:szCs w:val="24"/>
        </w:rPr>
        <w:t>, means a foreign incorporated entity that meets the definition of an</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inverted domestic corporation</w:t>
      </w:r>
      <w:r w:rsidR="00F27A7A">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under</w:t>
      </w:r>
      <w:r w:rsidR="00F27A7A">
        <w:rPr>
          <w:rFonts w:ascii="Times New Roman" w:eastAsia="Times New Roman" w:hAnsi="Times New Roman"/>
          <w:color w:val="000000"/>
          <w:sz w:val="24"/>
          <w:szCs w:val="24"/>
        </w:rPr>
        <w:t xml:space="preserve"> </w:t>
      </w:r>
      <w:hyperlink r:id="rId13" w:tgtFrame="_blank" w:tooltip="6 U.S.C. 395" w:history="1">
        <w:r w:rsidRPr="0083526B">
          <w:rPr>
            <w:rFonts w:ascii="Times New Roman" w:eastAsia="Times New Roman" w:hAnsi="Times New Roman"/>
            <w:color w:val="0000FF"/>
            <w:sz w:val="24"/>
            <w:szCs w:val="24"/>
            <w:u w:val="single"/>
            <w:bdr w:val="none" w:sz="0" w:space="0" w:color="auto" w:frame="1"/>
          </w:rPr>
          <w:t>6 U.S.C. 395</w:t>
        </w:r>
      </w:hyperlink>
      <w:r w:rsidRPr="0083526B">
        <w:rPr>
          <w:rFonts w:ascii="Times New Roman" w:eastAsia="Times New Roman" w:hAnsi="Times New Roman"/>
          <w:color w:val="000000"/>
          <w:sz w:val="24"/>
          <w:szCs w:val="24"/>
        </w:rPr>
        <w:t>(b), applied in accordance with the rules and definitions of</w:t>
      </w:r>
      <w:r w:rsidR="00F27A7A">
        <w:rPr>
          <w:rFonts w:ascii="Times New Roman" w:eastAsia="Times New Roman" w:hAnsi="Times New Roman"/>
          <w:color w:val="000000"/>
          <w:sz w:val="24"/>
          <w:szCs w:val="24"/>
        </w:rPr>
        <w:t xml:space="preserve"> </w:t>
      </w:r>
      <w:hyperlink r:id="rId14" w:tgtFrame="_blank" w:tooltip="6 U.S.C. 395" w:history="1">
        <w:r w:rsidRPr="0083526B">
          <w:rPr>
            <w:rFonts w:ascii="Times New Roman" w:eastAsia="Times New Roman" w:hAnsi="Times New Roman"/>
            <w:color w:val="0000FF"/>
            <w:sz w:val="24"/>
            <w:szCs w:val="24"/>
            <w:u w:val="single"/>
            <w:bdr w:val="none" w:sz="0" w:space="0" w:color="auto" w:frame="1"/>
          </w:rPr>
          <w:t>6 U.S.C. 395</w:t>
        </w:r>
      </w:hyperlink>
      <w:r w:rsidRPr="0083526B">
        <w:rPr>
          <w:rFonts w:ascii="Times New Roman" w:eastAsia="Times New Roman" w:hAnsi="Times New Roman"/>
          <w:color w:val="000000"/>
          <w:sz w:val="24"/>
          <w:szCs w:val="24"/>
        </w:rPr>
        <w:t>(c).</w:t>
      </w:r>
    </w:p>
    <w:p w14:paraId="55F66CEF"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711D4B34" w14:textId="6852D664"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 xml:space="preserve">Manufactured </w:t>
      </w:r>
      <w:proofErr w:type="gramStart"/>
      <w:r w:rsidRPr="00F27A7A">
        <w:rPr>
          <w:rFonts w:ascii="Times New Roman" w:eastAsia="Times New Roman" w:hAnsi="Times New Roman"/>
          <w:color w:val="000000"/>
          <w:sz w:val="24"/>
          <w:szCs w:val="24"/>
          <w:bdr w:val="none" w:sz="0" w:space="0" w:color="auto" w:frame="1"/>
        </w:rPr>
        <w:t>end product</w:t>
      </w:r>
      <w:proofErr w:type="gramEnd"/>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any</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end product</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in product and service codes (PSCs) 1000-9999, except</w:t>
      </w:r>
    </w:p>
    <w:p w14:paraId="51C53E3D" w14:textId="77777777" w:rsidR="00F27A7A" w:rsidRPr="0083526B" w:rsidRDefault="00F27A7A"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0BDAF052" w14:textId="143D616D"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 xml:space="preserve">PSC 5510, Lumber and Related Basic Wood </w:t>
      </w:r>
      <w:proofErr w:type="gramStart"/>
      <w:r w:rsidRPr="0083526B">
        <w:rPr>
          <w:rFonts w:ascii="Times New Roman" w:eastAsia="Times New Roman" w:hAnsi="Times New Roman"/>
          <w:color w:val="000000"/>
          <w:sz w:val="24"/>
          <w:szCs w:val="24"/>
        </w:rPr>
        <w:t>Materials;</w:t>
      </w:r>
      <w:proofErr w:type="gramEnd"/>
    </w:p>
    <w:p w14:paraId="694238F4" w14:textId="178EB6DF"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Product or Service Group (PSG) 87, Agricultural </w:t>
      </w:r>
      <w:proofErr w:type="gramStart"/>
      <w:r w:rsidRPr="00F27A7A">
        <w:rPr>
          <w:rFonts w:ascii="Times New Roman" w:eastAsia="Times New Roman" w:hAnsi="Times New Roman"/>
          <w:color w:val="000000"/>
          <w:sz w:val="24"/>
          <w:szCs w:val="24"/>
          <w:bdr w:val="none" w:sz="0" w:space="0" w:color="auto" w:frame="1"/>
        </w:rPr>
        <w:t>Supplies</w:t>
      </w:r>
      <w:r w:rsidRPr="00F27A7A">
        <w:rPr>
          <w:rFonts w:ascii="Times New Roman" w:eastAsia="Times New Roman" w:hAnsi="Times New Roman"/>
          <w:color w:val="000000"/>
          <w:sz w:val="24"/>
          <w:szCs w:val="24"/>
        </w:rPr>
        <w:t>;</w:t>
      </w:r>
      <w:proofErr w:type="gramEnd"/>
    </w:p>
    <w:p w14:paraId="2C8FC734" w14:textId="151FB6E9"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 xml:space="preserve">PSG 88, Live </w:t>
      </w:r>
      <w:proofErr w:type="gramStart"/>
      <w:r w:rsidRPr="00F27A7A">
        <w:rPr>
          <w:rFonts w:ascii="Times New Roman" w:eastAsia="Times New Roman" w:hAnsi="Times New Roman"/>
          <w:color w:val="000000"/>
          <w:sz w:val="24"/>
          <w:szCs w:val="24"/>
        </w:rPr>
        <w:t>Animals;</w:t>
      </w:r>
      <w:proofErr w:type="gramEnd"/>
    </w:p>
    <w:p w14:paraId="22D9D236" w14:textId="697112E0"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 xml:space="preserve">PSG 89, </w:t>
      </w:r>
      <w:proofErr w:type="gramStart"/>
      <w:r w:rsidRPr="00F27A7A">
        <w:rPr>
          <w:rFonts w:ascii="Times New Roman" w:eastAsia="Times New Roman" w:hAnsi="Times New Roman"/>
          <w:color w:val="000000"/>
          <w:sz w:val="24"/>
          <w:szCs w:val="24"/>
        </w:rPr>
        <w:t>Subsistence;</w:t>
      </w:r>
      <w:proofErr w:type="gramEnd"/>
    </w:p>
    <w:p w14:paraId="19621D90" w14:textId="1EE3CDFA"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 xml:space="preserve">PSC 9410, Crude Grades of Plant </w:t>
      </w:r>
      <w:proofErr w:type="gramStart"/>
      <w:r w:rsidRPr="00F27A7A">
        <w:rPr>
          <w:rFonts w:ascii="Times New Roman" w:eastAsia="Times New Roman" w:hAnsi="Times New Roman"/>
          <w:color w:val="000000"/>
          <w:sz w:val="24"/>
          <w:szCs w:val="24"/>
        </w:rPr>
        <w:t>Materials;</w:t>
      </w:r>
      <w:proofErr w:type="gramEnd"/>
    </w:p>
    <w:p w14:paraId="6414DCC6" w14:textId="2F2DC71A"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PSC 9430, Miscellaneous Crude Animal</w:t>
      </w:r>
      <w:r w:rsidR="00F27A7A">
        <w:rPr>
          <w:rFonts w:ascii="Times New Roman" w:eastAsia="Times New Roman" w:hAnsi="Times New Roman"/>
          <w:color w:val="000000"/>
          <w:sz w:val="24"/>
          <w:szCs w:val="24"/>
        </w:rPr>
        <w:t xml:space="preserve"> </w:t>
      </w:r>
      <w:r w:rsidRPr="00F27A7A">
        <w:rPr>
          <w:rFonts w:ascii="Times New Roman" w:eastAsia="Times New Roman" w:hAnsi="Times New Roman"/>
          <w:color w:val="000000"/>
          <w:sz w:val="24"/>
          <w:szCs w:val="24"/>
          <w:bdr w:val="none" w:sz="0" w:space="0" w:color="auto" w:frame="1"/>
        </w:rPr>
        <w:t>Products</w:t>
      </w:r>
      <w:r w:rsidRPr="00F27A7A">
        <w:rPr>
          <w:rFonts w:ascii="Times New Roman" w:eastAsia="Times New Roman" w:hAnsi="Times New Roman"/>
          <w:color w:val="000000"/>
          <w:sz w:val="24"/>
          <w:szCs w:val="24"/>
        </w:rPr>
        <w:t xml:space="preserve">, </w:t>
      </w:r>
      <w:proofErr w:type="gramStart"/>
      <w:r w:rsidRPr="00F27A7A">
        <w:rPr>
          <w:rFonts w:ascii="Times New Roman" w:eastAsia="Times New Roman" w:hAnsi="Times New Roman"/>
          <w:color w:val="000000"/>
          <w:sz w:val="24"/>
          <w:szCs w:val="24"/>
        </w:rPr>
        <w:t>Inedible;</w:t>
      </w:r>
      <w:proofErr w:type="gramEnd"/>
    </w:p>
    <w:p w14:paraId="0F66925E" w14:textId="3AB2E754"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PSC 9440, Miscellaneous Crude Agricultural and Forestry</w:t>
      </w:r>
      <w:r w:rsidR="00F27A7A">
        <w:rPr>
          <w:rFonts w:ascii="Times New Roman" w:eastAsia="Times New Roman" w:hAnsi="Times New Roman"/>
          <w:color w:val="000000"/>
          <w:sz w:val="24"/>
          <w:szCs w:val="24"/>
        </w:rPr>
        <w:t xml:space="preserve"> </w:t>
      </w:r>
      <w:proofErr w:type="gramStart"/>
      <w:r w:rsidRPr="00F27A7A">
        <w:rPr>
          <w:rFonts w:ascii="Times New Roman" w:eastAsia="Times New Roman" w:hAnsi="Times New Roman"/>
          <w:color w:val="000000"/>
          <w:sz w:val="24"/>
          <w:szCs w:val="24"/>
          <w:bdr w:val="none" w:sz="0" w:space="0" w:color="auto" w:frame="1"/>
        </w:rPr>
        <w:t>Products</w:t>
      </w:r>
      <w:r w:rsidRPr="00F27A7A">
        <w:rPr>
          <w:rFonts w:ascii="Times New Roman" w:eastAsia="Times New Roman" w:hAnsi="Times New Roman"/>
          <w:color w:val="000000"/>
          <w:sz w:val="24"/>
          <w:szCs w:val="24"/>
        </w:rPr>
        <w:t>;</w:t>
      </w:r>
      <w:proofErr w:type="gramEnd"/>
    </w:p>
    <w:p w14:paraId="6D09CBFB" w14:textId="2B7E2F30"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 xml:space="preserve">PSC 9610, </w:t>
      </w:r>
      <w:proofErr w:type="gramStart"/>
      <w:r w:rsidRPr="00F27A7A">
        <w:rPr>
          <w:rFonts w:ascii="Times New Roman" w:eastAsia="Times New Roman" w:hAnsi="Times New Roman"/>
          <w:color w:val="000000"/>
          <w:sz w:val="24"/>
          <w:szCs w:val="24"/>
        </w:rPr>
        <w:t>Ores;</w:t>
      </w:r>
      <w:proofErr w:type="gramEnd"/>
    </w:p>
    <w:p w14:paraId="2BE33FFD" w14:textId="2F15B447"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PSC 9620, Minerals, Natural and Synthetic; and</w:t>
      </w:r>
    </w:p>
    <w:p w14:paraId="481AA4A7" w14:textId="78FF828F" w:rsidR="007219C7" w:rsidRDefault="007219C7" w:rsidP="00F27A7A">
      <w:pPr>
        <w:pStyle w:val="ListParagraph"/>
        <w:numPr>
          <w:ilvl w:val="3"/>
          <w:numId w:val="45"/>
        </w:numPr>
        <w:spacing w:after="0" w:line="240" w:lineRule="auto"/>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rPr>
        <w:t>PSC 9630, Additive Metal Materials.</w:t>
      </w:r>
    </w:p>
    <w:p w14:paraId="72C9C56C" w14:textId="77777777" w:rsidR="00F27A7A" w:rsidRPr="00F27A7A" w:rsidRDefault="00F27A7A" w:rsidP="00F27A7A">
      <w:pPr>
        <w:pStyle w:val="ListParagraph"/>
        <w:spacing w:after="0" w:line="240" w:lineRule="auto"/>
        <w:ind w:left="1440"/>
        <w:rPr>
          <w:rFonts w:ascii="Times New Roman" w:eastAsia="Times New Roman" w:hAnsi="Times New Roman"/>
          <w:color w:val="000000"/>
          <w:sz w:val="24"/>
          <w:szCs w:val="24"/>
        </w:rPr>
      </w:pPr>
    </w:p>
    <w:p w14:paraId="412B690B" w14:textId="6153C73E" w:rsidR="007219C7" w:rsidRDefault="007219C7"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A7A">
        <w:rPr>
          <w:rFonts w:ascii="Times New Roman" w:eastAsia="Times New Roman" w:hAnsi="Times New Roman"/>
          <w:color w:val="000000"/>
          <w:sz w:val="24"/>
          <w:szCs w:val="24"/>
          <w:bdr w:val="none" w:sz="0" w:space="0" w:color="auto" w:frame="1"/>
        </w:rPr>
        <w:t>Place of manufacture</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means the place where </w:t>
      </w:r>
      <w:proofErr w:type="gramStart"/>
      <w:r w:rsidRPr="0083526B">
        <w:rPr>
          <w:rFonts w:ascii="Times New Roman" w:eastAsia="Times New Roman" w:hAnsi="Times New Roman"/>
          <w:color w:val="000000"/>
          <w:sz w:val="24"/>
          <w:szCs w:val="24"/>
        </w:rPr>
        <w:t>an</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end product</w:t>
      </w:r>
      <w:proofErr w:type="gramEnd"/>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is assembled out of</w:t>
      </w:r>
      <w:r w:rsidR="00F27A7A">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components</w:t>
      </w:r>
      <w:r w:rsidRPr="0083526B">
        <w:rPr>
          <w:rFonts w:ascii="Times New Roman" w:eastAsia="Times New Roman" w:hAnsi="Times New Roman"/>
          <w:color w:val="000000"/>
          <w:sz w:val="24"/>
          <w:szCs w:val="24"/>
        </w:rPr>
        <w:t>, or otherwise made or processed from raw materials into the finished product that is to be provided to the Government.</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 If a product is disassembled and reassembled, the place of reassembly is not the</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place of manufacture</w:t>
      </w:r>
      <w:r w:rsidRPr="0083526B">
        <w:rPr>
          <w:rFonts w:ascii="Times New Roman" w:eastAsia="Times New Roman" w:hAnsi="Times New Roman"/>
          <w:color w:val="000000"/>
          <w:sz w:val="24"/>
          <w:szCs w:val="24"/>
        </w:rPr>
        <w:t>.</w:t>
      </w:r>
    </w:p>
    <w:p w14:paraId="7907D644" w14:textId="77777777" w:rsidR="00816D44" w:rsidRPr="0083526B" w:rsidRDefault="00816D44" w:rsidP="00F27A7A">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3969A4B0" w14:textId="5A743906" w:rsidR="007219C7" w:rsidRPr="0083526B"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bdr w:val="none" w:sz="0" w:space="0" w:color="auto" w:frame="1"/>
        </w:rPr>
        <w:t>Predecessor</w:t>
      </w:r>
      <w:r w:rsidR="00816D44">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means an entity that is replaced by a</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successor</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and includes any</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predecessors</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of the</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Pr="0083526B">
        <w:rPr>
          <w:rFonts w:ascii="Times New Roman" w:eastAsia="Times New Roman" w:hAnsi="Times New Roman"/>
          <w:color w:val="000000"/>
          <w:sz w:val="24"/>
          <w:szCs w:val="24"/>
        </w:rPr>
        <w:t>.</w:t>
      </w:r>
    </w:p>
    <w:p w14:paraId="578288B7" w14:textId="77777777" w:rsidR="00816D44" w:rsidRDefault="00816D44" w:rsidP="00945F08">
      <w:pPr>
        <w:shd w:val="clear" w:color="auto" w:fill="FFFFFF"/>
        <w:spacing w:after="0" w:line="240" w:lineRule="auto"/>
        <w:ind w:firstLine="360"/>
        <w:textAlignment w:val="baseline"/>
        <w:rPr>
          <w:rFonts w:ascii="Times New Roman" w:eastAsia="Times New Roman" w:hAnsi="Times New Roman"/>
          <w:color w:val="000000"/>
          <w:sz w:val="24"/>
          <w:szCs w:val="24"/>
          <w:bdr w:val="none" w:sz="0" w:space="0" w:color="auto" w:frame="1"/>
        </w:rPr>
      </w:pPr>
    </w:p>
    <w:p w14:paraId="24DFB7AD" w14:textId="1D30BA35" w:rsidR="007219C7"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bdr w:val="none" w:sz="0" w:space="0" w:color="auto" w:frame="1"/>
        </w:rPr>
        <w:t>Reasonable inquiry</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has the meaning provided in the clause</w:t>
      </w:r>
      <w:r w:rsidR="00816D44">
        <w:rPr>
          <w:rFonts w:ascii="Times New Roman" w:eastAsia="Times New Roman" w:hAnsi="Times New Roman"/>
          <w:color w:val="000000"/>
          <w:sz w:val="24"/>
          <w:szCs w:val="24"/>
        </w:rPr>
        <w:t xml:space="preserve"> </w:t>
      </w:r>
      <w:hyperlink r:id="rId15" w:anchor="FAR_52_204_25" w:tooltip="52.204-25" w:history="1">
        <w:r w:rsidRPr="0083526B">
          <w:rPr>
            <w:rFonts w:ascii="Times New Roman" w:eastAsia="Times New Roman" w:hAnsi="Times New Roman"/>
            <w:color w:val="0000FF"/>
            <w:sz w:val="24"/>
            <w:szCs w:val="24"/>
            <w:u w:val="single"/>
            <w:bdr w:val="none" w:sz="0" w:space="0" w:color="auto" w:frame="1"/>
          </w:rPr>
          <w:t>52.204-25</w:t>
        </w:r>
      </w:hyperlink>
      <w:r w:rsidRPr="0083526B">
        <w:rPr>
          <w:rFonts w:ascii="Times New Roman" w:eastAsia="Times New Roman" w:hAnsi="Times New Roman"/>
          <w:color w:val="000000"/>
          <w:sz w:val="24"/>
          <w:szCs w:val="24"/>
        </w:rPr>
        <w:t>, Prohibition on</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Contracting</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for Certain Telecommunications and Video Surveillance Services or Equipment.</w:t>
      </w:r>
    </w:p>
    <w:p w14:paraId="2E188426" w14:textId="77777777" w:rsidR="00816D44" w:rsidRPr="0083526B" w:rsidRDefault="00816D44"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3596231E" w14:textId="76068F63" w:rsidR="007219C7"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bdr w:val="none" w:sz="0" w:space="0" w:color="auto" w:frame="1"/>
        </w:rPr>
        <w:lastRenderedPageBreak/>
        <w:t>Restricted business operations</w:t>
      </w:r>
      <w:r w:rsidR="00816D44">
        <w:rPr>
          <w:rFonts w:ascii="Times New Roman" w:eastAsia="Times New Roman" w:hAnsi="Times New Roman"/>
          <w:color w:val="000000"/>
          <w:sz w:val="24"/>
          <w:szCs w:val="24"/>
        </w:rPr>
        <w:t xml:space="preserve"> </w:t>
      </w:r>
      <w:proofErr w:type="gramStart"/>
      <w:r w:rsidRPr="0083526B">
        <w:rPr>
          <w:rFonts w:ascii="Times New Roman" w:eastAsia="Times New Roman" w:hAnsi="Times New Roman"/>
          <w:color w:val="000000"/>
          <w:sz w:val="24"/>
          <w:szCs w:val="24"/>
        </w:rPr>
        <w:t>means</w:t>
      </w:r>
      <w:proofErr w:type="gramEnd"/>
      <w:r w:rsidRPr="0083526B">
        <w:rPr>
          <w:rFonts w:ascii="Times New Roman" w:eastAsia="Times New Roman" w:hAnsi="Times New Roman"/>
          <w:color w:val="000000"/>
          <w:sz w:val="24"/>
          <w:szCs w:val="24"/>
        </w:rPr>
        <w:t xml:space="preserve"> business operations in Sudan that include power production activities, mineral extraction activities, oil-related activities, or the production of military equipment, as those terms are defined in the Sudan Accountability and Divestment Act of 2007 (Pub. L. 110-174).</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Restricted business operations</w:t>
      </w:r>
      <w:r w:rsidRPr="0083526B">
        <w:rPr>
          <w:rFonts w:ascii="Times New Roman" w:eastAsia="Times New Roman" w:hAnsi="Times New Roman"/>
          <w:color w:val="000000"/>
          <w:sz w:val="24"/>
          <w:szCs w:val="24"/>
        </w:rPr>
        <w:t> do not include business operations that the person (as that term is defined in Section 2 of the Sudan Accountability and Divestment Act of 2007) conducting the business can demonstrate</w:t>
      </w:r>
    </w:p>
    <w:p w14:paraId="48099B40" w14:textId="77777777" w:rsidR="00816D44" w:rsidRPr="0083526B" w:rsidRDefault="00816D44"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5BCE035F" w14:textId="56876012"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 xml:space="preserve">Are conducted under contract directly and exclusively with the regional government of southern </w:t>
      </w:r>
      <w:proofErr w:type="gramStart"/>
      <w:r w:rsidRPr="0083526B">
        <w:rPr>
          <w:rFonts w:ascii="Times New Roman" w:eastAsia="Times New Roman" w:hAnsi="Times New Roman"/>
          <w:color w:val="000000"/>
          <w:sz w:val="24"/>
          <w:szCs w:val="24"/>
        </w:rPr>
        <w:t>Sudan;</w:t>
      </w:r>
      <w:proofErr w:type="gramEnd"/>
    </w:p>
    <w:p w14:paraId="175074F2" w14:textId="77777777" w:rsidR="00816D44" w:rsidRDefault="00816D44" w:rsidP="00816D44">
      <w:pPr>
        <w:pStyle w:val="ListParagraph"/>
        <w:spacing w:after="0" w:line="240" w:lineRule="auto"/>
        <w:ind w:left="1440"/>
        <w:rPr>
          <w:rFonts w:ascii="Times New Roman" w:eastAsia="Times New Roman" w:hAnsi="Times New Roman"/>
          <w:color w:val="000000"/>
          <w:sz w:val="24"/>
          <w:szCs w:val="24"/>
        </w:rPr>
      </w:pPr>
    </w:p>
    <w:p w14:paraId="09644CAD" w14:textId="18367C0F"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 xml:space="preserve">Are conducted pursuant to specific authorization from the Office of Foreign Assets Control in the Department of the Treasury, or are expressly exempted under Federal law from the requirement to be conducted under such </w:t>
      </w:r>
      <w:proofErr w:type="gramStart"/>
      <w:r w:rsidRPr="00816D44">
        <w:rPr>
          <w:rFonts w:ascii="Times New Roman" w:eastAsia="Times New Roman" w:hAnsi="Times New Roman"/>
          <w:color w:val="000000"/>
          <w:sz w:val="24"/>
          <w:szCs w:val="24"/>
        </w:rPr>
        <w:t>authorization;</w:t>
      </w:r>
      <w:proofErr w:type="gramEnd"/>
    </w:p>
    <w:p w14:paraId="696CC1A6" w14:textId="77777777" w:rsidR="00816D44" w:rsidRPr="00816D44" w:rsidRDefault="00816D44" w:rsidP="00816D44">
      <w:pPr>
        <w:pStyle w:val="ListParagraph"/>
        <w:rPr>
          <w:rFonts w:ascii="Times New Roman" w:eastAsia="Times New Roman" w:hAnsi="Times New Roman"/>
          <w:color w:val="000000"/>
          <w:sz w:val="24"/>
          <w:szCs w:val="24"/>
        </w:rPr>
      </w:pPr>
    </w:p>
    <w:p w14:paraId="67DE314F" w14:textId="56051319"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 xml:space="preserve">Consist of providing goods or services to marginalized populations of </w:t>
      </w:r>
      <w:proofErr w:type="gramStart"/>
      <w:r w:rsidRPr="00816D44">
        <w:rPr>
          <w:rFonts w:ascii="Times New Roman" w:eastAsia="Times New Roman" w:hAnsi="Times New Roman"/>
          <w:color w:val="000000"/>
          <w:sz w:val="24"/>
          <w:szCs w:val="24"/>
        </w:rPr>
        <w:t>Sudan;</w:t>
      </w:r>
      <w:proofErr w:type="gramEnd"/>
    </w:p>
    <w:p w14:paraId="477FC3D9" w14:textId="77777777" w:rsidR="00816D44" w:rsidRPr="00816D44" w:rsidRDefault="00816D44" w:rsidP="00816D44">
      <w:pPr>
        <w:pStyle w:val="ListParagraph"/>
        <w:rPr>
          <w:rFonts w:ascii="Times New Roman" w:eastAsia="Times New Roman" w:hAnsi="Times New Roman"/>
          <w:color w:val="000000"/>
          <w:sz w:val="24"/>
          <w:szCs w:val="24"/>
        </w:rPr>
      </w:pPr>
    </w:p>
    <w:p w14:paraId="521680D6" w14:textId="49ECC0B2"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 xml:space="preserve">Consist of providing goods or services to an internationally recognized peacekeeping force or humanitarian </w:t>
      </w:r>
      <w:proofErr w:type="gramStart"/>
      <w:r w:rsidRPr="00816D44">
        <w:rPr>
          <w:rFonts w:ascii="Times New Roman" w:eastAsia="Times New Roman" w:hAnsi="Times New Roman"/>
          <w:color w:val="000000"/>
          <w:sz w:val="24"/>
          <w:szCs w:val="24"/>
        </w:rPr>
        <w:t>organization;</w:t>
      </w:r>
      <w:proofErr w:type="gramEnd"/>
    </w:p>
    <w:p w14:paraId="50C25CA0" w14:textId="77777777" w:rsidR="00816D44" w:rsidRPr="00816D44" w:rsidRDefault="00816D44" w:rsidP="00816D44">
      <w:pPr>
        <w:pStyle w:val="ListParagraph"/>
        <w:rPr>
          <w:rFonts w:ascii="Times New Roman" w:eastAsia="Times New Roman" w:hAnsi="Times New Roman"/>
          <w:color w:val="000000"/>
          <w:sz w:val="24"/>
          <w:szCs w:val="24"/>
        </w:rPr>
      </w:pPr>
    </w:p>
    <w:p w14:paraId="4459631D" w14:textId="11AEE495"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Consist of providing goods or services that are used only to promote health or education; or</w:t>
      </w:r>
    </w:p>
    <w:p w14:paraId="15FDCAB8" w14:textId="77777777" w:rsidR="00816D44" w:rsidRPr="00816D44" w:rsidRDefault="00816D44" w:rsidP="00816D44">
      <w:pPr>
        <w:pStyle w:val="ListParagraph"/>
        <w:rPr>
          <w:rFonts w:ascii="Times New Roman" w:eastAsia="Times New Roman" w:hAnsi="Times New Roman"/>
          <w:color w:val="000000"/>
          <w:sz w:val="24"/>
          <w:szCs w:val="24"/>
        </w:rPr>
      </w:pPr>
    </w:p>
    <w:p w14:paraId="343C336A" w14:textId="25D74784" w:rsidR="007219C7" w:rsidRDefault="007219C7" w:rsidP="00816D44">
      <w:pPr>
        <w:pStyle w:val="ListParagraph"/>
        <w:numPr>
          <w:ilvl w:val="3"/>
          <w:numId w:val="46"/>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 xml:space="preserve">Have been voluntarily </w:t>
      </w:r>
      <w:proofErr w:type="spellStart"/>
      <w:r w:rsidRPr="00816D44">
        <w:rPr>
          <w:rFonts w:ascii="Times New Roman" w:eastAsia="Times New Roman" w:hAnsi="Times New Roman"/>
          <w:color w:val="000000"/>
          <w:sz w:val="24"/>
          <w:szCs w:val="24"/>
        </w:rPr>
        <w:t>suspended."</w:t>
      </w:r>
      <w:r w:rsidRPr="00816D44">
        <w:rPr>
          <w:rFonts w:ascii="Times New Roman" w:eastAsia="Times New Roman" w:hAnsi="Times New Roman"/>
          <w:color w:val="000000"/>
          <w:sz w:val="24"/>
          <w:szCs w:val="24"/>
          <w:bdr w:val="none" w:sz="0" w:space="0" w:color="auto" w:frame="1"/>
        </w:rPr>
        <w:t>Sensitive</w:t>
      </w:r>
      <w:proofErr w:type="spellEnd"/>
      <w:r w:rsidRPr="00816D44">
        <w:rPr>
          <w:rFonts w:ascii="Times New Roman" w:eastAsia="Times New Roman" w:hAnsi="Times New Roman"/>
          <w:color w:val="000000"/>
          <w:sz w:val="24"/>
          <w:szCs w:val="24"/>
          <w:bdr w:val="none" w:sz="0" w:space="0" w:color="auto" w:frame="1"/>
        </w:rPr>
        <w:t xml:space="preserve"> technology</w:t>
      </w:r>
      <w:r w:rsidRPr="00816D44">
        <w:rPr>
          <w:rFonts w:ascii="Times New Roman" w:eastAsia="Times New Roman" w:hAnsi="Times New Roman"/>
          <w:color w:val="000000"/>
          <w:sz w:val="24"/>
          <w:szCs w:val="24"/>
        </w:rPr>
        <w:t>"</w:t>
      </w:r>
    </w:p>
    <w:p w14:paraId="6B3E0659" w14:textId="77777777" w:rsidR="00816D44" w:rsidRPr="00816D44" w:rsidRDefault="00816D44" w:rsidP="00816D44">
      <w:pPr>
        <w:spacing w:after="0" w:line="240" w:lineRule="auto"/>
        <w:rPr>
          <w:rFonts w:ascii="Times New Roman" w:eastAsia="Times New Roman" w:hAnsi="Times New Roman"/>
          <w:color w:val="000000"/>
          <w:sz w:val="24"/>
          <w:szCs w:val="24"/>
        </w:rPr>
      </w:pPr>
    </w:p>
    <w:p w14:paraId="048D4839" w14:textId="69921D69" w:rsidR="007219C7"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r w:rsidRPr="00816D44">
        <w:rPr>
          <w:rFonts w:ascii="Times New Roman" w:eastAsia="Times New Roman" w:hAnsi="Times New Roman"/>
          <w:color w:val="000000"/>
          <w:sz w:val="24"/>
          <w:szCs w:val="24"/>
          <w:bdr w:val="none" w:sz="0" w:space="0" w:color="auto" w:frame="1"/>
        </w:rPr>
        <w:t>Sensitive technology</w:t>
      </w:r>
    </w:p>
    <w:p w14:paraId="1E241E0D" w14:textId="77777777" w:rsidR="00816D44" w:rsidRPr="0083526B" w:rsidRDefault="00816D44"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3B185699" w14:textId="3D541C5A" w:rsidR="007219C7" w:rsidRDefault="007219C7" w:rsidP="00816D44">
      <w:pPr>
        <w:pStyle w:val="ListParagraph"/>
        <w:numPr>
          <w:ilvl w:val="3"/>
          <w:numId w:val="47"/>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Means hardware, software, telecommunications equipment, or any other technology that is to be used specifically</w:t>
      </w:r>
    </w:p>
    <w:p w14:paraId="0D8B70B0" w14:textId="77777777" w:rsidR="00816D44" w:rsidRDefault="00816D44" w:rsidP="00816D44">
      <w:pPr>
        <w:pStyle w:val="ListParagraph"/>
        <w:spacing w:after="0" w:line="240" w:lineRule="auto"/>
        <w:ind w:left="1440"/>
        <w:rPr>
          <w:rFonts w:ascii="Times New Roman" w:eastAsia="Times New Roman" w:hAnsi="Times New Roman"/>
          <w:color w:val="000000"/>
          <w:sz w:val="24"/>
          <w:szCs w:val="24"/>
        </w:rPr>
      </w:pPr>
    </w:p>
    <w:p w14:paraId="2FBF05A6" w14:textId="451A361A" w:rsidR="007219C7" w:rsidRDefault="007219C7" w:rsidP="00816D44">
      <w:pPr>
        <w:pStyle w:val="ListParagraph"/>
        <w:numPr>
          <w:ilvl w:val="4"/>
          <w:numId w:val="47"/>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To restrict the free flow of unbiased information in Iran; or</w:t>
      </w:r>
    </w:p>
    <w:p w14:paraId="3683510C" w14:textId="77777777" w:rsidR="00816D44" w:rsidRDefault="00816D44" w:rsidP="00816D44">
      <w:pPr>
        <w:pStyle w:val="ListParagraph"/>
        <w:spacing w:after="0" w:line="240" w:lineRule="auto"/>
        <w:ind w:left="1800"/>
        <w:rPr>
          <w:rFonts w:ascii="Times New Roman" w:eastAsia="Times New Roman" w:hAnsi="Times New Roman"/>
          <w:color w:val="000000"/>
          <w:sz w:val="24"/>
          <w:szCs w:val="24"/>
        </w:rPr>
      </w:pPr>
    </w:p>
    <w:p w14:paraId="4E487185" w14:textId="2BB0DC94" w:rsidR="007219C7" w:rsidRDefault="007219C7" w:rsidP="00816D44">
      <w:pPr>
        <w:pStyle w:val="ListParagraph"/>
        <w:numPr>
          <w:ilvl w:val="4"/>
          <w:numId w:val="47"/>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To disrupt, monitor, or otherwise restrict speech of the people of Iran; and</w:t>
      </w:r>
    </w:p>
    <w:p w14:paraId="15E69450" w14:textId="77777777" w:rsidR="00816D44" w:rsidRPr="00816D44" w:rsidRDefault="00816D44" w:rsidP="00816D44">
      <w:pPr>
        <w:pStyle w:val="ListParagraph"/>
        <w:rPr>
          <w:rFonts w:ascii="Times New Roman" w:eastAsia="Times New Roman" w:hAnsi="Times New Roman"/>
          <w:color w:val="000000"/>
          <w:sz w:val="24"/>
          <w:szCs w:val="24"/>
        </w:rPr>
      </w:pPr>
    </w:p>
    <w:p w14:paraId="4C37C858" w14:textId="25D4BE66" w:rsidR="007219C7" w:rsidRDefault="007219C7" w:rsidP="00816D44">
      <w:pPr>
        <w:pStyle w:val="ListParagraph"/>
        <w:numPr>
          <w:ilvl w:val="3"/>
          <w:numId w:val="47"/>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Does not include information or informational materials the export of which the President does not have the authority to regulate or prohibit pursuant to section 203(b)(</w:t>
      </w:r>
      <w:proofErr w:type="gramStart"/>
      <w:r w:rsidRPr="00816D44">
        <w:rPr>
          <w:rFonts w:ascii="Times New Roman" w:eastAsia="Times New Roman" w:hAnsi="Times New Roman"/>
          <w:color w:val="000000"/>
          <w:sz w:val="24"/>
          <w:szCs w:val="24"/>
        </w:rPr>
        <w:t>3)of</w:t>
      </w:r>
      <w:proofErr w:type="gramEnd"/>
      <w:r w:rsidRPr="00816D44">
        <w:rPr>
          <w:rFonts w:ascii="Times New Roman" w:eastAsia="Times New Roman" w:hAnsi="Times New Roman"/>
          <w:color w:val="000000"/>
          <w:sz w:val="24"/>
          <w:szCs w:val="24"/>
        </w:rPr>
        <w:t xml:space="preserve"> the International</w:t>
      </w:r>
      <w:r w:rsidR="00816D44">
        <w:rPr>
          <w:rFonts w:ascii="Times New Roman" w:eastAsia="Times New Roman" w:hAnsi="Times New Roman"/>
          <w:color w:val="000000"/>
          <w:sz w:val="24"/>
          <w:szCs w:val="24"/>
        </w:rPr>
        <w:t xml:space="preserve"> </w:t>
      </w:r>
      <w:r w:rsidRPr="00816D44">
        <w:rPr>
          <w:rFonts w:ascii="Times New Roman" w:eastAsia="Times New Roman" w:hAnsi="Times New Roman"/>
          <w:color w:val="000000"/>
          <w:sz w:val="24"/>
          <w:szCs w:val="24"/>
          <w:bdr w:val="none" w:sz="0" w:space="0" w:color="auto" w:frame="1"/>
        </w:rPr>
        <w:t>Emergency</w:t>
      </w:r>
      <w:r w:rsidR="00816D44">
        <w:rPr>
          <w:rFonts w:ascii="Times New Roman" w:eastAsia="Times New Roman" w:hAnsi="Times New Roman"/>
          <w:color w:val="000000"/>
          <w:sz w:val="24"/>
          <w:szCs w:val="24"/>
        </w:rPr>
        <w:t xml:space="preserve"> </w:t>
      </w:r>
      <w:r w:rsidRPr="00816D44">
        <w:rPr>
          <w:rFonts w:ascii="Times New Roman" w:eastAsia="Times New Roman" w:hAnsi="Times New Roman"/>
          <w:color w:val="000000"/>
          <w:sz w:val="24"/>
          <w:szCs w:val="24"/>
        </w:rPr>
        <w:t>Economic Powers Act (50 U.S.C. 1702(b)(3)).</w:t>
      </w:r>
    </w:p>
    <w:p w14:paraId="29716B94" w14:textId="77777777" w:rsidR="00816D44" w:rsidRPr="00816D44" w:rsidRDefault="00816D44" w:rsidP="00816D44">
      <w:pPr>
        <w:pStyle w:val="ListParagraph"/>
        <w:spacing w:after="0" w:line="240" w:lineRule="auto"/>
        <w:ind w:left="1440"/>
        <w:rPr>
          <w:rFonts w:ascii="Times New Roman" w:eastAsia="Times New Roman" w:hAnsi="Times New Roman"/>
          <w:color w:val="000000"/>
          <w:sz w:val="24"/>
          <w:szCs w:val="24"/>
        </w:rPr>
      </w:pPr>
    </w:p>
    <w:p w14:paraId="130DA752" w14:textId="009679F0" w:rsidR="007219C7"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bdr w:val="none" w:sz="0" w:space="0" w:color="auto" w:frame="1"/>
        </w:rPr>
        <w:t>Subsidiary</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 entity in which more than 50 percent of the entity is owned</w:t>
      </w:r>
    </w:p>
    <w:p w14:paraId="0A956268" w14:textId="77777777" w:rsidR="00816D44" w:rsidRPr="0083526B" w:rsidRDefault="00816D44"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0DD8B5FB" w14:textId="4D940C4E" w:rsidR="007219C7" w:rsidRDefault="007219C7" w:rsidP="00816D44">
      <w:pPr>
        <w:pStyle w:val="ListParagraph"/>
        <w:numPr>
          <w:ilvl w:val="3"/>
          <w:numId w:val="48"/>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Directly by a parent corporation; or</w:t>
      </w:r>
    </w:p>
    <w:p w14:paraId="059C05B8" w14:textId="77777777" w:rsidR="00816D44" w:rsidRDefault="00816D44" w:rsidP="00816D44">
      <w:pPr>
        <w:pStyle w:val="ListParagraph"/>
        <w:spacing w:after="0" w:line="240" w:lineRule="auto"/>
        <w:ind w:left="1440"/>
        <w:rPr>
          <w:rFonts w:ascii="Times New Roman" w:eastAsia="Times New Roman" w:hAnsi="Times New Roman"/>
          <w:color w:val="000000"/>
          <w:sz w:val="24"/>
          <w:szCs w:val="24"/>
        </w:rPr>
      </w:pPr>
    </w:p>
    <w:p w14:paraId="4DCA12B5" w14:textId="0081AB68" w:rsidR="007219C7" w:rsidRDefault="007219C7" w:rsidP="00816D44">
      <w:pPr>
        <w:pStyle w:val="ListParagraph"/>
        <w:numPr>
          <w:ilvl w:val="3"/>
          <w:numId w:val="48"/>
        </w:numPr>
        <w:spacing w:after="0" w:line="240" w:lineRule="auto"/>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rPr>
        <w:t>Through another </w:t>
      </w:r>
      <w:r w:rsidRPr="00816D44">
        <w:rPr>
          <w:rFonts w:ascii="Times New Roman" w:eastAsia="Times New Roman" w:hAnsi="Times New Roman"/>
          <w:color w:val="000000"/>
          <w:sz w:val="24"/>
          <w:szCs w:val="24"/>
          <w:bdr w:val="none" w:sz="0" w:space="0" w:color="auto" w:frame="1"/>
        </w:rPr>
        <w:t>subsidiary</w:t>
      </w:r>
      <w:r w:rsidRPr="00816D44">
        <w:rPr>
          <w:rFonts w:ascii="Times New Roman" w:eastAsia="Times New Roman" w:hAnsi="Times New Roman"/>
          <w:color w:val="000000"/>
          <w:sz w:val="24"/>
          <w:szCs w:val="24"/>
        </w:rPr>
        <w:t> of a parent corporation</w:t>
      </w:r>
    </w:p>
    <w:p w14:paraId="2F1DD9CB" w14:textId="77777777" w:rsidR="00816D44" w:rsidRPr="00816D44" w:rsidRDefault="00816D44" w:rsidP="00816D44">
      <w:pPr>
        <w:spacing w:after="0" w:line="240" w:lineRule="auto"/>
        <w:rPr>
          <w:rFonts w:ascii="Times New Roman" w:eastAsia="Times New Roman" w:hAnsi="Times New Roman"/>
          <w:color w:val="000000"/>
          <w:sz w:val="24"/>
          <w:szCs w:val="24"/>
        </w:rPr>
      </w:pPr>
    </w:p>
    <w:p w14:paraId="5C3C9041" w14:textId="61A2C5B0" w:rsidR="007219C7" w:rsidRDefault="007219C7"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6D44">
        <w:rPr>
          <w:rFonts w:ascii="Times New Roman" w:eastAsia="Times New Roman" w:hAnsi="Times New Roman"/>
          <w:color w:val="000000"/>
          <w:sz w:val="24"/>
          <w:szCs w:val="24"/>
          <w:bdr w:val="none" w:sz="0" w:space="0" w:color="auto" w:frame="1"/>
        </w:rPr>
        <w:t>Successor</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 entity that has replaced a</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by acquiring the assets and carrying out the affairs of the</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under a new name (often through</w:t>
      </w:r>
      <w:r w:rsidR="006E55E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acquisition</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or merger). </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The term "</w:t>
      </w:r>
      <w:r w:rsidRPr="0083526B">
        <w:rPr>
          <w:rFonts w:ascii="Times New Roman" w:eastAsia="Times New Roman" w:hAnsi="Times New Roman"/>
          <w:color w:val="000000"/>
          <w:sz w:val="24"/>
          <w:szCs w:val="24"/>
          <w:bdr w:val="none" w:sz="0" w:space="0" w:color="auto" w:frame="1"/>
        </w:rPr>
        <w:t>successor</w:t>
      </w:r>
      <w:r w:rsidRPr="0083526B">
        <w:rPr>
          <w:rFonts w:ascii="Times New Roman" w:eastAsia="Times New Roman" w:hAnsi="Times New Roman"/>
          <w:color w:val="000000"/>
          <w:sz w:val="24"/>
          <w:szCs w:val="24"/>
        </w:rPr>
        <w:t xml:space="preserve">" does not include new offices/divisions of the same company or a company that only changes its name. </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The extent of the responsibility of the</w:t>
      </w:r>
      <w:r w:rsidR="00816D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successor</w:t>
      </w:r>
      <w:r w:rsidR="006E55EE">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for the liabilities of the </w:t>
      </w:r>
      <w:r w:rsidRPr="0083526B">
        <w:rPr>
          <w:rFonts w:ascii="Times New Roman" w:eastAsia="Times New Roman" w:hAnsi="Times New Roman"/>
          <w:color w:val="000000"/>
          <w:sz w:val="24"/>
          <w:szCs w:val="24"/>
          <w:bdr w:val="none" w:sz="0" w:space="0" w:color="auto" w:frame="1"/>
        </w:rPr>
        <w:t>predecessor</w:t>
      </w:r>
      <w:r w:rsidRPr="0083526B">
        <w:rPr>
          <w:rFonts w:ascii="Times New Roman" w:eastAsia="Times New Roman" w:hAnsi="Times New Roman"/>
          <w:color w:val="000000"/>
          <w:sz w:val="24"/>
          <w:szCs w:val="24"/>
        </w:rPr>
        <w:t> </w:t>
      </w:r>
      <w:r w:rsidRPr="0083526B">
        <w:rPr>
          <w:rFonts w:ascii="Times New Roman" w:eastAsia="Times New Roman" w:hAnsi="Times New Roman"/>
          <w:color w:val="000000"/>
          <w:sz w:val="24"/>
          <w:szCs w:val="24"/>
          <w:bdr w:val="none" w:sz="0" w:space="0" w:color="auto" w:frame="1"/>
        </w:rPr>
        <w:t>may</w:t>
      </w:r>
      <w:r w:rsidRPr="0083526B">
        <w:rPr>
          <w:rFonts w:ascii="Times New Roman" w:eastAsia="Times New Roman" w:hAnsi="Times New Roman"/>
          <w:color w:val="000000"/>
          <w:sz w:val="24"/>
          <w:szCs w:val="24"/>
        </w:rPr>
        <w:t> vary, depending on State law and specific circumstances.</w:t>
      </w:r>
    </w:p>
    <w:p w14:paraId="0C79C5FF" w14:textId="77777777" w:rsidR="00816D44" w:rsidRPr="0083526B" w:rsidRDefault="00816D44" w:rsidP="00816D44">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1A76FA0A" w14:textId="12420AC4" w:rsidR="007219C7" w:rsidRDefault="007219C7" w:rsidP="00F27016">
      <w:pPr>
        <w:pStyle w:val="ListParagraph"/>
        <w:numPr>
          <w:ilvl w:val="2"/>
          <w:numId w:val="48"/>
        </w:numPr>
        <w:spacing w:after="0" w:line="240" w:lineRule="auto"/>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Annual Representations and Certifications as used in this provision</w:t>
      </w:r>
    </w:p>
    <w:p w14:paraId="415B3709" w14:textId="77777777" w:rsidR="00F27016" w:rsidRDefault="00F27016" w:rsidP="00F27016">
      <w:pPr>
        <w:pStyle w:val="ListParagraph"/>
        <w:spacing w:after="0" w:line="240" w:lineRule="auto"/>
        <w:ind w:left="1080"/>
        <w:rPr>
          <w:rFonts w:ascii="Times New Roman" w:eastAsia="Times New Roman" w:hAnsi="Times New Roman"/>
          <w:color w:val="000000"/>
          <w:sz w:val="24"/>
          <w:szCs w:val="24"/>
        </w:rPr>
      </w:pPr>
    </w:p>
    <w:p w14:paraId="6162FEBD" w14:textId="3C86EDB2" w:rsidR="007219C7" w:rsidRDefault="007219C7" w:rsidP="00F27016">
      <w:pPr>
        <w:pStyle w:val="ListParagraph"/>
        <w:numPr>
          <w:ilvl w:val="3"/>
          <w:numId w:val="48"/>
        </w:numPr>
        <w:spacing w:after="0" w:line="240" w:lineRule="auto"/>
        <w:rPr>
          <w:rFonts w:ascii="Times New Roman" w:eastAsia="Times New Roman" w:hAnsi="Times New Roman"/>
          <w:color w:val="000000"/>
          <w:sz w:val="24"/>
          <w:szCs w:val="24"/>
        </w:rPr>
      </w:pPr>
      <w:r w:rsidRPr="00F27016">
        <w:rPr>
          <w:rFonts w:ascii="Times New Roman" w:eastAsia="Times New Roman" w:hAnsi="Times New Roman"/>
          <w:color w:val="000000"/>
          <w:sz w:val="24"/>
          <w:szCs w:val="24"/>
          <w:bdr w:val="none" w:sz="0" w:space="0" w:color="auto" w:frame="1"/>
        </w:rPr>
        <w:lastRenderedPageBreak/>
        <w:t>Annual Representations and Certifications</w:t>
      </w:r>
      <w:r w:rsidRPr="00F27016">
        <w:rPr>
          <w:rFonts w:ascii="Times New Roman" w:eastAsia="Times New Roman" w:hAnsi="Times New Roman"/>
          <w:color w:val="000000"/>
          <w:sz w:val="24"/>
          <w:szCs w:val="24"/>
        </w:rPr>
        <w:t>.</w:t>
      </w:r>
      <w:r w:rsidR="006E55EE">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 xml:space="preserve"> Any changes provided by the</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Offeror</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in paragraph (b)(2) of this provision do not automatically change the representations and certifications in SAM.</w:t>
      </w:r>
    </w:p>
    <w:p w14:paraId="08A79771" w14:textId="77777777" w:rsidR="00F27016" w:rsidRDefault="00F27016" w:rsidP="00F27016">
      <w:pPr>
        <w:pStyle w:val="ListParagraph"/>
        <w:spacing w:after="0" w:line="240" w:lineRule="auto"/>
        <w:ind w:left="1440"/>
        <w:rPr>
          <w:rFonts w:ascii="Times New Roman" w:eastAsia="Times New Roman" w:hAnsi="Times New Roman"/>
          <w:color w:val="000000"/>
          <w:sz w:val="24"/>
          <w:szCs w:val="24"/>
        </w:rPr>
      </w:pPr>
    </w:p>
    <w:p w14:paraId="2DD37FD6" w14:textId="52654A88" w:rsidR="007219C7" w:rsidRDefault="007219C7" w:rsidP="00F27016">
      <w:pPr>
        <w:pStyle w:val="ListParagraph"/>
        <w:numPr>
          <w:ilvl w:val="3"/>
          <w:numId w:val="48"/>
        </w:numPr>
        <w:spacing w:after="0" w:line="240" w:lineRule="auto"/>
        <w:rPr>
          <w:rFonts w:ascii="Times New Roman" w:eastAsia="Times New Roman" w:hAnsi="Times New Roman"/>
          <w:color w:val="000000"/>
          <w:sz w:val="24"/>
          <w:szCs w:val="24"/>
        </w:rPr>
      </w:pPr>
      <w:r w:rsidRPr="00F27016">
        <w:rPr>
          <w:rFonts w:ascii="Times New Roman" w:eastAsia="Times New Roman" w:hAnsi="Times New Roman"/>
          <w:color w:val="000000"/>
          <w:sz w:val="24"/>
          <w:szCs w:val="24"/>
        </w:rPr>
        <w:t>The</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offeror</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has completed the annual representations and certifications electronically in SAM accessed through</w:t>
      </w:r>
      <w:r w:rsidR="00F27016">
        <w:rPr>
          <w:rFonts w:ascii="Times New Roman" w:eastAsia="Times New Roman" w:hAnsi="Times New Roman"/>
          <w:color w:val="000000"/>
          <w:sz w:val="24"/>
          <w:szCs w:val="24"/>
        </w:rPr>
        <w:t xml:space="preserve"> </w:t>
      </w:r>
      <w:hyperlink r:id="rId16" w:history="1">
        <w:r w:rsidR="00F27016" w:rsidRPr="00633397">
          <w:rPr>
            <w:rStyle w:val="Hyperlink"/>
            <w:rFonts w:ascii="Times New Roman" w:eastAsia="Times New Roman" w:hAnsi="Times New Roman"/>
            <w:sz w:val="24"/>
            <w:szCs w:val="24"/>
            <w:bdr w:val="none" w:sz="0" w:space="0" w:color="auto" w:frame="1"/>
          </w:rPr>
          <w:t>http://www.sam.gov</w:t>
        </w:r>
      </w:hyperlink>
      <w:r w:rsidRPr="00F27016">
        <w:rPr>
          <w:rFonts w:ascii="Times New Roman" w:eastAsia="Times New Roman" w:hAnsi="Times New Roman"/>
          <w:color w:val="000000"/>
          <w:sz w:val="24"/>
          <w:szCs w:val="24"/>
        </w:rPr>
        <w:t xml:space="preserve">. </w:t>
      </w:r>
      <w:r w:rsidR="006E55EE">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After reviewing SAM information, the</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Offeror</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verifies by submission of this</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w:t>
      </w:r>
      <w:r w:rsidRPr="00F27016">
        <w:rPr>
          <w:rFonts w:ascii="Times New Roman" w:eastAsia="Times New Roman" w:hAnsi="Times New Roman"/>
          <w:color w:val="000000"/>
          <w:sz w:val="24"/>
          <w:szCs w:val="24"/>
        </w:rPr>
        <w:t> that the representations and certifications currently posted electronically at FAR</w:t>
      </w:r>
      <w:r w:rsidR="00F27016">
        <w:rPr>
          <w:rFonts w:ascii="Times New Roman" w:eastAsia="Times New Roman" w:hAnsi="Times New Roman"/>
          <w:color w:val="000000"/>
          <w:sz w:val="24"/>
          <w:szCs w:val="24"/>
        </w:rPr>
        <w:t xml:space="preserve"> </w:t>
      </w:r>
      <w:hyperlink r:id="rId17" w:anchor="FAR_52_212_3" w:tooltip="52.212-3" w:history="1">
        <w:r w:rsidRPr="00F27016">
          <w:rPr>
            <w:rFonts w:ascii="Times New Roman" w:eastAsia="Times New Roman" w:hAnsi="Times New Roman"/>
            <w:color w:val="0000FF"/>
            <w:sz w:val="24"/>
            <w:szCs w:val="24"/>
            <w:u w:val="single"/>
            <w:bdr w:val="none" w:sz="0" w:space="0" w:color="auto" w:frame="1"/>
          </w:rPr>
          <w:t>52.212-3</w:t>
        </w:r>
      </w:hyperlink>
      <w:r w:rsidRPr="00F27016">
        <w:rPr>
          <w:rFonts w:ascii="Times New Roman" w:eastAsia="Times New Roman" w:hAnsi="Times New Roman"/>
          <w:color w:val="000000"/>
          <w:sz w:val="24"/>
          <w:szCs w:val="24"/>
        </w:rPr>
        <w:t>,</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Offeror</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Representations and Certifications-</w:t>
      </w:r>
      <w:r w:rsidRPr="00F27016">
        <w:rPr>
          <w:rFonts w:ascii="Times New Roman" w:eastAsia="Times New Roman" w:hAnsi="Times New Roman"/>
          <w:color w:val="000000"/>
          <w:sz w:val="24"/>
          <w:szCs w:val="24"/>
          <w:bdr w:val="none" w:sz="0" w:space="0" w:color="auto" w:frame="1"/>
        </w:rPr>
        <w:t>Commercial Products</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and</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Commercial Services</w:t>
      </w:r>
      <w:r w:rsidRPr="00F27016">
        <w:rPr>
          <w:rFonts w:ascii="Times New Roman" w:eastAsia="Times New Roman" w:hAnsi="Times New Roman"/>
          <w:color w:val="000000"/>
          <w:sz w:val="24"/>
          <w:szCs w:val="24"/>
        </w:rPr>
        <w:t>, have been entered or updated in the last 12 months, are current, accurate, complete, and applicable to this</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solicitation</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rPr>
        <w:t>(including the business size standard(s) applicable to the NAICS code(s) referenced for this</w:t>
      </w:r>
      <w:r w:rsidR="00F27016">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solicitation</w:t>
      </w:r>
      <w:r w:rsidRPr="00F27016">
        <w:rPr>
          <w:rFonts w:ascii="Times New Roman" w:eastAsia="Times New Roman" w:hAnsi="Times New Roman"/>
          <w:color w:val="000000"/>
          <w:sz w:val="24"/>
          <w:szCs w:val="24"/>
        </w:rPr>
        <w:t>), at the time this</w:t>
      </w:r>
      <w:r w:rsidR="009A2B31">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w:t>
      </w:r>
      <w:r w:rsidR="009A2B31">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rPr>
        <w:t>is submitted and are incorporated in this</w:t>
      </w:r>
      <w:r w:rsidR="009A2B31">
        <w:rPr>
          <w:rFonts w:ascii="Times New Roman" w:eastAsia="Times New Roman" w:hAnsi="Times New Roman"/>
          <w:color w:val="000000"/>
          <w:sz w:val="24"/>
          <w:szCs w:val="24"/>
        </w:rPr>
        <w:t xml:space="preserve"> </w:t>
      </w:r>
      <w:r w:rsidRPr="00F27016">
        <w:rPr>
          <w:rFonts w:ascii="Times New Roman" w:eastAsia="Times New Roman" w:hAnsi="Times New Roman"/>
          <w:color w:val="000000"/>
          <w:sz w:val="24"/>
          <w:szCs w:val="24"/>
          <w:bdr w:val="none" w:sz="0" w:space="0" w:color="auto" w:frame="1"/>
        </w:rPr>
        <w:t>offer</w:t>
      </w:r>
      <w:r w:rsidR="009A2B31">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rPr>
        <w:t>by reference, except for paragraphs __.</w:t>
      </w:r>
    </w:p>
    <w:p w14:paraId="4AD48B0D" w14:textId="77777777" w:rsidR="00F27016" w:rsidRPr="00F27016" w:rsidRDefault="00F27016" w:rsidP="00F27016">
      <w:pPr>
        <w:spacing w:after="0" w:line="240" w:lineRule="auto"/>
        <w:rPr>
          <w:rFonts w:ascii="Times New Roman" w:eastAsia="Times New Roman" w:hAnsi="Times New Roman"/>
          <w:color w:val="000000"/>
          <w:sz w:val="24"/>
          <w:szCs w:val="24"/>
        </w:rPr>
      </w:pPr>
    </w:p>
    <w:p w14:paraId="25DC1327" w14:textId="36354AB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r w:rsidRPr="00F27016">
        <w:rPr>
          <w:rFonts w:ascii="Times New Roman" w:eastAsia="Times New Roman" w:hAnsi="Times New Roman"/>
          <w:color w:val="000000"/>
          <w:sz w:val="24"/>
          <w:szCs w:val="24"/>
        </w:rPr>
        <w:t>[</w:t>
      </w:r>
      <w:r w:rsidRPr="00F27016">
        <w:rPr>
          <w:rFonts w:ascii="Times New Roman" w:eastAsia="Times New Roman" w:hAnsi="Times New Roman"/>
          <w:color w:val="000000"/>
          <w:sz w:val="24"/>
          <w:szCs w:val="24"/>
          <w:bdr w:val="none" w:sz="0" w:space="0" w:color="auto" w:frame="1"/>
        </w:rPr>
        <w:t>Offeror</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to identify the applicable paragraphs at (c) through (v) of this provision that the</w:t>
      </w:r>
      <w:r w:rsidR="009A2B31">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offeror</w:t>
      </w:r>
      <w:r w:rsidR="009A2B31">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has completed for the purposes of this</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solicitation</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only, if any.</w:t>
      </w:r>
    </w:p>
    <w:p w14:paraId="19F46373" w14:textId="77777777" w:rsidR="00F27016" w:rsidRPr="00F27016" w:rsidRDefault="00F27016"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06D793EA" w14:textId="3783A77F"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r w:rsidRPr="00F27016">
        <w:rPr>
          <w:rFonts w:ascii="Times New Roman" w:eastAsia="Times New Roman" w:hAnsi="Times New Roman"/>
          <w:color w:val="000000"/>
          <w:sz w:val="24"/>
          <w:szCs w:val="24"/>
          <w:bdr w:val="none" w:sz="0" w:space="0" w:color="auto" w:frame="1"/>
        </w:rPr>
        <w:t>These amended representation(s) and/or certification(s) are also incorporated in this</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offer</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and are current, accurate, and complete as of the date of this</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offer.</w:t>
      </w:r>
    </w:p>
    <w:p w14:paraId="12D6247F" w14:textId="77777777" w:rsidR="00F27016" w:rsidRPr="00F27016" w:rsidRDefault="00F27016"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17523C32" w14:textId="1C4B1074"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F27016">
        <w:rPr>
          <w:rFonts w:ascii="Times New Roman" w:eastAsia="Times New Roman" w:hAnsi="Times New Roman"/>
          <w:color w:val="000000"/>
          <w:sz w:val="24"/>
          <w:szCs w:val="24"/>
          <w:bdr w:val="none" w:sz="0" w:space="0" w:color="auto" w:frame="1"/>
        </w:rPr>
        <w:t>Any changes provided by the offeror are applicable to this</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solicitation</w:t>
      </w:r>
      <w:r w:rsidR="00F27016">
        <w:rPr>
          <w:rFonts w:ascii="Times New Roman" w:eastAsia="Times New Roman" w:hAnsi="Times New Roman"/>
          <w:color w:val="000000"/>
          <w:sz w:val="24"/>
          <w:szCs w:val="24"/>
          <w:bdr w:val="none" w:sz="0" w:space="0" w:color="auto" w:frame="1"/>
        </w:rPr>
        <w:t xml:space="preserve"> </w:t>
      </w:r>
      <w:r w:rsidRPr="00F27016">
        <w:rPr>
          <w:rFonts w:ascii="Times New Roman" w:eastAsia="Times New Roman" w:hAnsi="Times New Roman"/>
          <w:color w:val="000000"/>
          <w:sz w:val="24"/>
          <w:szCs w:val="24"/>
          <w:bdr w:val="none" w:sz="0" w:space="0" w:color="auto" w:frame="1"/>
        </w:rPr>
        <w:t>only, and do not result in an update to the representations and certifications posted electronically on SAM.</w:t>
      </w:r>
      <w:r w:rsidRPr="00F27016">
        <w:rPr>
          <w:rFonts w:ascii="Times New Roman" w:eastAsia="Times New Roman" w:hAnsi="Times New Roman"/>
          <w:color w:val="000000"/>
          <w:sz w:val="24"/>
          <w:szCs w:val="24"/>
        </w:rPr>
        <w:t>]</w:t>
      </w:r>
    </w:p>
    <w:p w14:paraId="7EFDE3E9" w14:textId="77777777" w:rsidR="00F27016" w:rsidRPr="00F27016" w:rsidRDefault="00F27016"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48DC08E1" w14:textId="4DE21A05" w:rsidR="007219C7" w:rsidRDefault="007219C7" w:rsidP="00F27016">
      <w:pPr>
        <w:pStyle w:val="ListParagraph"/>
        <w:numPr>
          <w:ilvl w:val="2"/>
          <w:numId w:val="48"/>
        </w:numPr>
        <w:spacing w:after="0" w:line="240" w:lineRule="auto"/>
        <w:rPr>
          <w:rFonts w:ascii="Times New Roman" w:eastAsia="Times New Roman" w:hAnsi="Times New Roman"/>
          <w:color w:val="000000"/>
          <w:sz w:val="24"/>
          <w:szCs w:val="24"/>
          <w:bdr w:val="none" w:sz="0" w:space="0" w:color="auto" w:frame="1"/>
        </w:rPr>
      </w:pPr>
      <w:r w:rsidRPr="0083526B">
        <w:rPr>
          <w:rFonts w:ascii="Times New Roman" w:eastAsia="Times New Roman" w:hAnsi="Times New Roman"/>
          <w:color w:val="000000"/>
          <w:sz w:val="24"/>
          <w:szCs w:val="24"/>
          <w:bdr w:val="none" w:sz="0" w:space="0" w:color="auto" w:frame="1"/>
        </w:rPr>
        <w:t>RESERVED</w:t>
      </w:r>
    </w:p>
    <w:p w14:paraId="6E7C3294" w14:textId="77777777" w:rsidR="00F27016" w:rsidRPr="0083526B" w:rsidRDefault="00F27016" w:rsidP="00F27016">
      <w:pPr>
        <w:pStyle w:val="ListParagraph"/>
        <w:spacing w:after="0" w:line="240" w:lineRule="auto"/>
        <w:ind w:left="1080"/>
        <w:rPr>
          <w:rFonts w:ascii="Times New Roman" w:eastAsia="Times New Roman" w:hAnsi="Times New Roman"/>
          <w:color w:val="000000"/>
          <w:sz w:val="24"/>
          <w:szCs w:val="24"/>
          <w:bdr w:val="none" w:sz="0" w:space="0" w:color="auto" w:frame="1"/>
        </w:rPr>
      </w:pPr>
    </w:p>
    <w:p w14:paraId="3C4D7ADA" w14:textId="77777777" w:rsidR="007219C7" w:rsidRDefault="007219C7" w:rsidP="00945F08">
      <w:pPr>
        <w:shd w:val="clear" w:color="auto" w:fill="FFFFFF"/>
        <w:spacing w:after="0" w:line="240" w:lineRule="auto"/>
        <w:ind w:firstLine="360"/>
        <w:textAlignment w:val="baseline"/>
        <w:rPr>
          <w:rFonts w:ascii="Times New Roman" w:eastAsia="Times New Roman" w:hAnsi="Times New Roman"/>
          <w:color w:val="FF0000"/>
          <w:sz w:val="24"/>
          <w:szCs w:val="24"/>
          <w:bdr w:val="none" w:sz="0" w:space="0" w:color="auto" w:frame="1"/>
        </w:rPr>
      </w:pPr>
      <w:r w:rsidRPr="0083526B">
        <w:rPr>
          <w:rFonts w:ascii="Times New Roman" w:eastAsia="Times New Roman" w:hAnsi="Times New Roman"/>
          <w:color w:val="FF0000"/>
          <w:sz w:val="24"/>
          <w:szCs w:val="24"/>
          <w:bdr w:val="none" w:sz="0" w:space="0" w:color="auto" w:frame="1"/>
        </w:rPr>
        <w:t>The following highlighted in Green do not apply to OCONUS</w:t>
      </w:r>
    </w:p>
    <w:p w14:paraId="6CA4A764" w14:textId="77777777" w:rsidR="00F27016" w:rsidRPr="00F27016" w:rsidRDefault="00F27016" w:rsidP="00945F08">
      <w:pPr>
        <w:shd w:val="clear" w:color="auto" w:fill="FFFFFF"/>
        <w:spacing w:after="0" w:line="240" w:lineRule="auto"/>
        <w:ind w:firstLine="360"/>
        <w:textAlignment w:val="baseline"/>
        <w:rPr>
          <w:rFonts w:ascii="Times New Roman" w:eastAsia="Times New Roman" w:hAnsi="Times New Roman"/>
          <w:sz w:val="24"/>
          <w:szCs w:val="24"/>
        </w:rPr>
      </w:pPr>
    </w:p>
    <w:p w14:paraId="036ED23E" w14:textId="35802F24" w:rsidR="007219C7" w:rsidRDefault="007219C7" w:rsidP="00F27016">
      <w:pPr>
        <w:pStyle w:val="ListParagraph"/>
        <w:numPr>
          <w:ilvl w:val="2"/>
          <w:numId w:val="48"/>
        </w:numPr>
        <w:spacing w:after="0" w:line="240" w:lineRule="auto"/>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Representations required to implement provisions of Executive Order11246</w:t>
      </w:r>
    </w:p>
    <w:p w14:paraId="6A2E2B50" w14:textId="77777777" w:rsidR="000703D1" w:rsidRDefault="000703D1" w:rsidP="000703D1">
      <w:pPr>
        <w:pStyle w:val="ListParagraph"/>
        <w:spacing w:after="0" w:line="240" w:lineRule="auto"/>
        <w:ind w:left="1080"/>
        <w:rPr>
          <w:rFonts w:ascii="Times New Roman" w:eastAsia="Times New Roman" w:hAnsi="Times New Roman"/>
          <w:color w:val="000000"/>
          <w:sz w:val="24"/>
          <w:szCs w:val="24"/>
          <w:highlight w:val="green"/>
        </w:rPr>
      </w:pPr>
    </w:p>
    <w:p w14:paraId="4D844E38" w14:textId="1C9AC639" w:rsidR="007219C7" w:rsidRDefault="007219C7" w:rsidP="000703D1">
      <w:pPr>
        <w:pStyle w:val="ListParagraph"/>
        <w:numPr>
          <w:ilvl w:val="3"/>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rPr>
        <w:t>Previous contracts and compliance. The</w:t>
      </w:r>
      <w:r w:rsidR="009A2B3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bdr w:val="none" w:sz="0" w:space="0" w:color="auto" w:frame="1"/>
        </w:rPr>
        <w:t>offeror</w:t>
      </w:r>
      <w:r w:rsidR="009A2B3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represents that-</w:t>
      </w:r>
    </w:p>
    <w:p w14:paraId="2DEBD085" w14:textId="77777777" w:rsidR="000703D1" w:rsidRDefault="000703D1" w:rsidP="000703D1">
      <w:pPr>
        <w:pStyle w:val="ListParagraph"/>
        <w:spacing w:after="0" w:line="240" w:lineRule="auto"/>
        <w:ind w:left="1440"/>
        <w:rPr>
          <w:rFonts w:ascii="Times New Roman" w:eastAsia="Times New Roman" w:hAnsi="Times New Roman"/>
          <w:color w:val="000000"/>
          <w:sz w:val="24"/>
          <w:szCs w:val="24"/>
          <w:highlight w:val="green"/>
        </w:rPr>
      </w:pPr>
    </w:p>
    <w:p w14:paraId="67B98EF0" w14:textId="5130FF99" w:rsidR="007219C7" w:rsidRDefault="007219C7" w:rsidP="000703D1">
      <w:pPr>
        <w:pStyle w:val="ListParagraph"/>
        <w:numPr>
          <w:ilvl w:val="4"/>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rPr>
        <w:t>It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 not participated in a previous contract or subcontract subject to the Equal Opportunity clause of this</w:t>
      </w:r>
      <w:r w:rsidR="009A2B3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bdr w:val="none" w:sz="0" w:space="0" w:color="auto" w:frame="1"/>
        </w:rPr>
        <w:t>solicitation</w:t>
      </w:r>
      <w:r w:rsidRPr="000703D1">
        <w:rPr>
          <w:rFonts w:ascii="Times New Roman" w:eastAsia="Times New Roman" w:hAnsi="Times New Roman"/>
          <w:color w:val="000000"/>
          <w:sz w:val="24"/>
          <w:szCs w:val="24"/>
          <w:highlight w:val="green"/>
        </w:rPr>
        <w:t>; and</w:t>
      </w:r>
    </w:p>
    <w:p w14:paraId="551368AF" w14:textId="77777777" w:rsidR="000703D1" w:rsidRDefault="000703D1" w:rsidP="000703D1">
      <w:pPr>
        <w:pStyle w:val="ListParagraph"/>
        <w:spacing w:after="0" w:line="240" w:lineRule="auto"/>
        <w:ind w:left="1800"/>
        <w:rPr>
          <w:rFonts w:ascii="Times New Roman" w:eastAsia="Times New Roman" w:hAnsi="Times New Roman"/>
          <w:color w:val="000000"/>
          <w:sz w:val="24"/>
          <w:szCs w:val="24"/>
          <w:highlight w:val="green"/>
        </w:rPr>
      </w:pPr>
    </w:p>
    <w:p w14:paraId="54AD69CC" w14:textId="768F33B7" w:rsidR="007219C7" w:rsidRDefault="007219C7" w:rsidP="000703D1">
      <w:pPr>
        <w:pStyle w:val="ListParagraph"/>
        <w:numPr>
          <w:ilvl w:val="4"/>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rPr>
        <w:t>It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 not filed all required compliance reports.</w:t>
      </w:r>
    </w:p>
    <w:p w14:paraId="636425CD" w14:textId="77777777" w:rsidR="000703D1" w:rsidRPr="000703D1" w:rsidRDefault="000703D1" w:rsidP="000703D1">
      <w:pPr>
        <w:pStyle w:val="ListParagraph"/>
        <w:rPr>
          <w:rFonts w:ascii="Times New Roman" w:eastAsia="Times New Roman" w:hAnsi="Times New Roman"/>
          <w:color w:val="000000"/>
          <w:sz w:val="24"/>
          <w:szCs w:val="24"/>
          <w:highlight w:val="green"/>
        </w:rPr>
      </w:pPr>
    </w:p>
    <w:p w14:paraId="1BC0A46F" w14:textId="7D48CD1B" w:rsidR="007219C7" w:rsidRDefault="007219C7" w:rsidP="000703D1">
      <w:pPr>
        <w:pStyle w:val="ListParagraph"/>
        <w:numPr>
          <w:ilvl w:val="3"/>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bdr w:val="none" w:sz="0" w:space="0" w:color="auto" w:frame="1"/>
        </w:rPr>
        <w:t>Affirmative Action Compliance</w:t>
      </w:r>
      <w:r w:rsidRPr="000703D1">
        <w:rPr>
          <w:rFonts w:ascii="Times New Roman" w:eastAsia="Times New Roman" w:hAnsi="Times New Roman"/>
          <w:color w:val="000000"/>
          <w:sz w:val="24"/>
          <w:szCs w:val="24"/>
          <w:highlight w:val="green"/>
        </w:rPr>
        <w:t>. The</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bdr w:val="none" w:sz="0" w:space="0" w:color="auto" w:frame="1"/>
        </w:rPr>
        <w:t>offeror</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represents that</w:t>
      </w:r>
    </w:p>
    <w:p w14:paraId="172F89E3" w14:textId="77777777" w:rsidR="000703D1" w:rsidRDefault="000703D1" w:rsidP="000703D1">
      <w:pPr>
        <w:pStyle w:val="ListParagraph"/>
        <w:spacing w:after="0" w:line="240" w:lineRule="auto"/>
        <w:ind w:left="1440"/>
        <w:rPr>
          <w:rFonts w:ascii="Times New Roman" w:eastAsia="Times New Roman" w:hAnsi="Times New Roman"/>
          <w:color w:val="000000"/>
          <w:sz w:val="24"/>
          <w:szCs w:val="24"/>
          <w:highlight w:val="green"/>
        </w:rPr>
      </w:pPr>
    </w:p>
    <w:p w14:paraId="4870EA53" w14:textId="3061F8BF" w:rsidR="007219C7" w:rsidRDefault="007219C7" w:rsidP="000703D1">
      <w:pPr>
        <w:pStyle w:val="ListParagraph"/>
        <w:numPr>
          <w:ilvl w:val="4"/>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rPr>
        <w:t>It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 developed and has on file,</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 not developed and does not have on file, at each establishment, affirmative action programs required by rules and regulations of the Secretary of Labor (41 CFR parts 60-1 and 60-2), or</w:t>
      </w:r>
    </w:p>
    <w:p w14:paraId="7048A508" w14:textId="77777777" w:rsidR="000703D1" w:rsidRDefault="000703D1" w:rsidP="000703D1">
      <w:pPr>
        <w:pStyle w:val="ListParagraph"/>
        <w:spacing w:after="0" w:line="240" w:lineRule="auto"/>
        <w:ind w:left="1800"/>
        <w:rPr>
          <w:rFonts w:ascii="Times New Roman" w:eastAsia="Times New Roman" w:hAnsi="Times New Roman"/>
          <w:color w:val="000000"/>
          <w:sz w:val="24"/>
          <w:szCs w:val="24"/>
          <w:highlight w:val="green"/>
        </w:rPr>
      </w:pPr>
    </w:p>
    <w:p w14:paraId="2EDA4E3E" w14:textId="7261628F" w:rsidR="007219C7" w:rsidRDefault="007219C7" w:rsidP="000703D1">
      <w:pPr>
        <w:pStyle w:val="ListParagraph"/>
        <w:numPr>
          <w:ilvl w:val="4"/>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rPr>
        <w:t>It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i/>
          <w:iCs/>
          <w:color w:val="000000"/>
          <w:sz w:val="24"/>
          <w:szCs w:val="24"/>
          <w:highlight w:val="green"/>
          <w:bdr w:val="none" w:sz="0" w:space="0" w:color="auto" w:frame="1"/>
        </w:rPr>
        <w:t>□</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has not previously had contracts subject to the written affirmative action programs requirement of the rules and regulations of the Secretary of Labor.</w:t>
      </w:r>
    </w:p>
    <w:p w14:paraId="4AE95F86" w14:textId="77777777" w:rsidR="000703D1" w:rsidRPr="000703D1" w:rsidRDefault="000703D1" w:rsidP="000703D1">
      <w:pPr>
        <w:pStyle w:val="ListParagraph"/>
        <w:rPr>
          <w:rFonts w:ascii="Times New Roman" w:eastAsia="Times New Roman" w:hAnsi="Times New Roman"/>
          <w:color w:val="000000"/>
          <w:sz w:val="24"/>
          <w:szCs w:val="24"/>
          <w:highlight w:val="green"/>
        </w:rPr>
      </w:pPr>
    </w:p>
    <w:p w14:paraId="07F85D12" w14:textId="439D2E81" w:rsidR="007219C7" w:rsidRPr="000703D1" w:rsidRDefault="007219C7" w:rsidP="000703D1">
      <w:pPr>
        <w:pStyle w:val="ListParagraph"/>
        <w:numPr>
          <w:ilvl w:val="2"/>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iCs/>
          <w:color w:val="000000"/>
          <w:sz w:val="24"/>
          <w:szCs w:val="24"/>
          <w:bdr w:val="none" w:sz="0" w:space="0" w:color="auto" w:frame="1"/>
        </w:rPr>
        <w:t>RESERVED</w:t>
      </w:r>
    </w:p>
    <w:p w14:paraId="53A842C9" w14:textId="77777777" w:rsidR="000703D1" w:rsidRPr="000703D1" w:rsidRDefault="000703D1" w:rsidP="000703D1">
      <w:pPr>
        <w:pStyle w:val="ListParagraph"/>
        <w:spacing w:after="0" w:line="240" w:lineRule="auto"/>
        <w:ind w:left="1080"/>
        <w:rPr>
          <w:rFonts w:ascii="Times New Roman" w:eastAsia="Times New Roman" w:hAnsi="Times New Roman"/>
          <w:color w:val="000000"/>
          <w:sz w:val="24"/>
          <w:szCs w:val="24"/>
          <w:highlight w:val="green"/>
        </w:rPr>
      </w:pPr>
    </w:p>
    <w:p w14:paraId="5E172606" w14:textId="748594DC" w:rsidR="007219C7" w:rsidRDefault="007219C7" w:rsidP="000703D1">
      <w:pPr>
        <w:pStyle w:val="ListParagraph"/>
        <w:numPr>
          <w:ilvl w:val="2"/>
          <w:numId w:val="48"/>
        </w:numPr>
        <w:spacing w:after="0" w:line="240" w:lineRule="auto"/>
        <w:rPr>
          <w:rFonts w:ascii="Times New Roman" w:eastAsia="Times New Roman" w:hAnsi="Times New Roman"/>
          <w:color w:val="000000"/>
          <w:sz w:val="24"/>
          <w:szCs w:val="24"/>
          <w:highlight w:val="green"/>
        </w:rPr>
      </w:pPr>
      <w:r w:rsidRPr="000703D1">
        <w:rPr>
          <w:rFonts w:ascii="Times New Roman" w:eastAsia="Times New Roman" w:hAnsi="Times New Roman"/>
          <w:color w:val="000000"/>
          <w:sz w:val="24"/>
          <w:szCs w:val="24"/>
          <w:highlight w:val="green"/>
          <w:bdr w:val="none" w:sz="0" w:space="0" w:color="auto" w:frame="1"/>
        </w:rPr>
        <w:t>Buy American Certificate</w:t>
      </w:r>
      <w:r w:rsidRPr="000703D1">
        <w:rPr>
          <w:rFonts w:ascii="Times New Roman" w:eastAsia="Times New Roman" w:hAnsi="Times New Roman"/>
          <w:color w:val="000000"/>
          <w:sz w:val="24"/>
          <w:szCs w:val="24"/>
          <w:highlight w:val="green"/>
        </w:rPr>
        <w:t>. (Applies only if the clause at Federal</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bdr w:val="none" w:sz="0" w:space="0" w:color="auto" w:frame="1"/>
        </w:rPr>
        <w:t>Acquisition</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rPr>
        <w:t>Regulation (FAR)</w:t>
      </w:r>
      <w:r w:rsidR="00AC6765">
        <w:rPr>
          <w:rFonts w:ascii="Times New Roman" w:eastAsia="Times New Roman" w:hAnsi="Times New Roman"/>
          <w:color w:val="000000"/>
          <w:sz w:val="24"/>
          <w:szCs w:val="24"/>
        </w:rPr>
        <w:t xml:space="preserve"> </w:t>
      </w:r>
      <w:hyperlink r:id="rId18" w:anchor="FAR_52_225_1" w:tooltip="52.225-1" w:history="1">
        <w:r w:rsidRPr="000703D1">
          <w:rPr>
            <w:rFonts w:ascii="Times New Roman" w:eastAsia="Times New Roman" w:hAnsi="Times New Roman"/>
            <w:color w:val="0000FF"/>
            <w:sz w:val="24"/>
            <w:szCs w:val="24"/>
            <w:highlight w:val="green"/>
            <w:u w:val="single"/>
            <w:bdr w:val="none" w:sz="0" w:space="0" w:color="auto" w:frame="1"/>
          </w:rPr>
          <w:t>52.225-1</w:t>
        </w:r>
      </w:hyperlink>
      <w:r w:rsidRPr="000703D1">
        <w:rPr>
          <w:rFonts w:ascii="Times New Roman" w:eastAsia="Times New Roman" w:hAnsi="Times New Roman"/>
          <w:color w:val="000000"/>
          <w:sz w:val="24"/>
          <w:szCs w:val="24"/>
          <w:highlight w:val="green"/>
        </w:rPr>
        <w:t>, Buy American-</w:t>
      </w:r>
      <w:r w:rsidRPr="000703D1">
        <w:rPr>
          <w:rFonts w:ascii="Times New Roman" w:eastAsia="Times New Roman" w:hAnsi="Times New Roman"/>
          <w:color w:val="000000"/>
          <w:sz w:val="24"/>
          <w:szCs w:val="24"/>
          <w:highlight w:val="green"/>
          <w:bdr w:val="none" w:sz="0" w:space="0" w:color="auto" w:frame="1"/>
        </w:rPr>
        <w:t>Supplies</w:t>
      </w:r>
      <w:r w:rsidRPr="000703D1">
        <w:rPr>
          <w:rFonts w:ascii="Times New Roman" w:eastAsia="Times New Roman" w:hAnsi="Times New Roman"/>
          <w:color w:val="000000"/>
          <w:sz w:val="24"/>
          <w:szCs w:val="24"/>
          <w:highlight w:val="green"/>
        </w:rPr>
        <w:t>, is included in this</w:t>
      </w:r>
      <w:r w:rsidR="000703D1">
        <w:rPr>
          <w:rFonts w:ascii="Times New Roman" w:eastAsia="Times New Roman" w:hAnsi="Times New Roman"/>
          <w:color w:val="000000"/>
          <w:sz w:val="24"/>
          <w:szCs w:val="24"/>
          <w:highlight w:val="green"/>
        </w:rPr>
        <w:t xml:space="preserve"> </w:t>
      </w:r>
      <w:r w:rsidRPr="000703D1">
        <w:rPr>
          <w:rFonts w:ascii="Times New Roman" w:eastAsia="Times New Roman" w:hAnsi="Times New Roman"/>
          <w:color w:val="000000"/>
          <w:sz w:val="24"/>
          <w:szCs w:val="24"/>
          <w:highlight w:val="green"/>
          <w:bdr w:val="none" w:sz="0" w:space="0" w:color="auto" w:frame="1"/>
        </w:rPr>
        <w:t>solicitation</w:t>
      </w:r>
      <w:r w:rsidRPr="000703D1">
        <w:rPr>
          <w:rFonts w:ascii="Times New Roman" w:eastAsia="Times New Roman" w:hAnsi="Times New Roman"/>
          <w:color w:val="000000"/>
          <w:sz w:val="24"/>
          <w:szCs w:val="24"/>
          <w:highlight w:val="green"/>
        </w:rPr>
        <w:t>.)</w:t>
      </w:r>
    </w:p>
    <w:p w14:paraId="26A9B589" w14:textId="77777777" w:rsidR="00AC6765" w:rsidRPr="00AC6765" w:rsidRDefault="00AC6765" w:rsidP="00AC6765">
      <w:pPr>
        <w:pStyle w:val="ListParagraph"/>
        <w:rPr>
          <w:rFonts w:ascii="Times New Roman" w:eastAsia="Times New Roman" w:hAnsi="Times New Roman"/>
          <w:color w:val="000000"/>
          <w:sz w:val="24"/>
          <w:szCs w:val="24"/>
          <w:highlight w:val="green"/>
        </w:rPr>
      </w:pPr>
    </w:p>
    <w:p w14:paraId="391A8DA5" w14:textId="2569C11C" w:rsidR="007219C7" w:rsidRDefault="007219C7" w:rsidP="00AC6765">
      <w:pPr>
        <w:pStyle w:val="ListParagraph"/>
        <w:numPr>
          <w:ilvl w:val="3"/>
          <w:numId w:val="48"/>
        </w:numPr>
        <w:spacing w:after="0" w:line="240" w:lineRule="auto"/>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bdr w:val="none" w:sz="0" w:space="0" w:color="auto" w:frame="1"/>
        </w:rPr>
        <w:lastRenderedPageBreak/>
        <w:t>(i)</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The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Offeror</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certifies that each</w:t>
      </w:r>
      <w:r w:rsidR="00AC6765">
        <w:rPr>
          <w:rFonts w:ascii="Times New Roman" w:eastAsia="Times New Roman" w:hAnsi="Times New Roman"/>
          <w:color w:val="000000"/>
          <w:sz w:val="24"/>
          <w:szCs w:val="24"/>
          <w:highlight w:val="green"/>
        </w:rPr>
        <w:t xml:space="preserve"> </w:t>
      </w:r>
      <w:proofErr w:type="gramStart"/>
      <w:r w:rsidRPr="00AC6765">
        <w:rPr>
          <w:rFonts w:ascii="Times New Roman" w:eastAsia="Times New Roman" w:hAnsi="Times New Roman"/>
          <w:color w:val="000000"/>
          <w:sz w:val="24"/>
          <w:szCs w:val="24"/>
          <w:highlight w:val="green"/>
          <w:bdr w:val="none" w:sz="0" w:space="0" w:color="auto" w:frame="1"/>
        </w:rPr>
        <w:t>end product</w:t>
      </w:r>
      <w:proofErr w:type="gramEnd"/>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and that each domestic</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listed in paragraph (f)(3) of this provision contains a critical</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component</w:t>
      </w:r>
      <w:r w:rsidRPr="00AC6765">
        <w:rPr>
          <w:rFonts w:ascii="Times New Roman" w:eastAsia="Times New Roman" w:hAnsi="Times New Roman"/>
          <w:color w:val="000000"/>
          <w:sz w:val="24"/>
          <w:szCs w:val="24"/>
          <w:highlight w:val="green"/>
        </w:rPr>
        <w:t>, except those listed in paragraph (f)(2) of this provision, is a domestic </w:t>
      </w:r>
      <w:r w:rsidRPr="00AC6765">
        <w:rPr>
          <w:rFonts w:ascii="Times New Roman" w:eastAsia="Times New Roman" w:hAnsi="Times New Roman"/>
          <w:color w:val="000000"/>
          <w:sz w:val="24"/>
          <w:szCs w:val="24"/>
          <w:highlight w:val="green"/>
          <w:bdr w:val="none" w:sz="0" w:space="0" w:color="auto" w:frame="1"/>
        </w:rPr>
        <w:t>end product</w:t>
      </w:r>
      <w:r w:rsidRPr="00AC6765">
        <w:rPr>
          <w:rFonts w:ascii="Times New Roman" w:eastAsia="Times New Roman" w:hAnsi="Times New Roman"/>
          <w:color w:val="000000"/>
          <w:sz w:val="24"/>
          <w:szCs w:val="24"/>
          <w:highlight w:val="green"/>
        </w:rPr>
        <w:t>.</w:t>
      </w:r>
    </w:p>
    <w:p w14:paraId="2C440511" w14:textId="77777777" w:rsidR="00AC6765" w:rsidRDefault="00AC6765" w:rsidP="00AC6765">
      <w:pPr>
        <w:pStyle w:val="ListParagraph"/>
        <w:spacing w:after="0" w:line="240" w:lineRule="auto"/>
        <w:ind w:left="1440"/>
        <w:rPr>
          <w:rFonts w:ascii="Times New Roman" w:eastAsia="Times New Roman" w:hAnsi="Times New Roman"/>
          <w:color w:val="000000"/>
          <w:sz w:val="24"/>
          <w:szCs w:val="24"/>
          <w:highlight w:val="green"/>
        </w:rPr>
      </w:pPr>
    </w:p>
    <w:p w14:paraId="4AB8C822" w14:textId="24697799" w:rsidR="007219C7" w:rsidRDefault="007219C7" w:rsidP="00AC6765">
      <w:pPr>
        <w:pStyle w:val="ListParagraph"/>
        <w:numPr>
          <w:ilvl w:val="4"/>
          <w:numId w:val="49"/>
        </w:numPr>
        <w:spacing w:after="0" w:line="240" w:lineRule="auto"/>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The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Offeror</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shall</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list as foreign</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those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manufactured in the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United States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that do not qualify as domestic</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Pr="00AC6765">
        <w:rPr>
          <w:rFonts w:ascii="Times New Roman" w:eastAsia="Times New Roman" w:hAnsi="Times New Roman"/>
          <w:color w:val="000000"/>
          <w:sz w:val="24"/>
          <w:szCs w:val="24"/>
          <w:highlight w:val="green"/>
        </w:rPr>
        <w:t>.</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 xml:space="preserve"> For those foreign</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that do not consist wholly or predominantly of iron or steel or a combination of both, the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Offeror</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shall</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also indicate whether these foreign</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 xml:space="preserve">exceed 55 percent domestic content, except for those that are COTS items. </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If the percentage of the domestic content is unknown, select “no”.</w:t>
      </w:r>
    </w:p>
    <w:p w14:paraId="2C6B5E3D" w14:textId="77777777" w:rsidR="00AC6765" w:rsidRDefault="00AC6765" w:rsidP="00AC6765">
      <w:pPr>
        <w:pStyle w:val="ListParagraph"/>
        <w:spacing w:after="0" w:line="240" w:lineRule="auto"/>
        <w:ind w:left="1800"/>
        <w:rPr>
          <w:rFonts w:ascii="Times New Roman" w:eastAsia="Times New Roman" w:hAnsi="Times New Roman"/>
          <w:color w:val="000000"/>
          <w:sz w:val="24"/>
          <w:szCs w:val="24"/>
          <w:highlight w:val="green"/>
        </w:rPr>
      </w:pPr>
    </w:p>
    <w:p w14:paraId="2DE2AE59" w14:textId="4293E4AC" w:rsidR="007219C7" w:rsidRDefault="007219C7" w:rsidP="00AC6765">
      <w:pPr>
        <w:pStyle w:val="ListParagraph"/>
        <w:numPr>
          <w:ilvl w:val="4"/>
          <w:numId w:val="49"/>
        </w:numPr>
        <w:spacing w:after="0" w:line="240" w:lineRule="auto"/>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The</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Offeror</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shall</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separately list the</w:t>
      </w:r>
      <w:r w:rsidR="00AC6765">
        <w:rPr>
          <w:rFonts w:ascii="Times New Roman" w:eastAsia="Times New Roman" w:hAnsi="Times New Roman"/>
          <w:color w:val="000000"/>
          <w:sz w:val="24"/>
          <w:szCs w:val="24"/>
          <w:highlight w:val="green"/>
        </w:rPr>
        <w:t xml:space="preserve"> </w:t>
      </w:r>
      <w:proofErr w:type="gramStart"/>
      <w:r w:rsidRPr="00AC6765">
        <w:rPr>
          <w:rFonts w:ascii="Times New Roman" w:eastAsia="Times New Roman" w:hAnsi="Times New Roman"/>
          <w:color w:val="000000"/>
          <w:sz w:val="24"/>
          <w:szCs w:val="24"/>
          <w:highlight w:val="green"/>
          <w:bdr w:val="none" w:sz="0" w:space="0" w:color="auto" w:frame="1"/>
        </w:rPr>
        <w:t>line item</w:t>
      </w:r>
      <w:proofErr w:type="gramEnd"/>
      <w:r w:rsidRPr="00AC6765">
        <w:rPr>
          <w:rFonts w:ascii="Times New Roman" w:eastAsia="Times New Roman" w:hAnsi="Times New Roman"/>
          <w:color w:val="000000"/>
          <w:sz w:val="24"/>
          <w:szCs w:val="24"/>
          <w:highlight w:val="green"/>
          <w:bdr w:val="none" w:sz="0" w:space="0" w:color="auto" w:frame="1"/>
        </w:rPr>
        <w:t xml:space="preserve"> numbers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of domestic</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that contain a critical</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component</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(see FAR 25.105).</w:t>
      </w:r>
    </w:p>
    <w:p w14:paraId="49158BF6" w14:textId="77777777" w:rsidR="00AC6765" w:rsidRPr="00AC6765" w:rsidRDefault="00AC6765" w:rsidP="00AC6765">
      <w:pPr>
        <w:pStyle w:val="ListParagraph"/>
        <w:rPr>
          <w:rFonts w:ascii="Times New Roman" w:eastAsia="Times New Roman" w:hAnsi="Times New Roman"/>
          <w:color w:val="000000"/>
          <w:sz w:val="24"/>
          <w:szCs w:val="24"/>
          <w:highlight w:val="green"/>
        </w:rPr>
      </w:pPr>
    </w:p>
    <w:p w14:paraId="6C4758AE" w14:textId="03A6BE5A" w:rsidR="007219C7" w:rsidRDefault="007219C7" w:rsidP="00AC6765">
      <w:pPr>
        <w:pStyle w:val="ListParagraph"/>
        <w:numPr>
          <w:ilvl w:val="4"/>
          <w:numId w:val="49"/>
        </w:numPr>
        <w:spacing w:after="0" w:line="240" w:lineRule="auto"/>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The terms “</w:t>
      </w:r>
      <w:r w:rsidRPr="00AC6765">
        <w:rPr>
          <w:rFonts w:ascii="Times New Roman" w:eastAsia="Times New Roman" w:hAnsi="Times New Roman"/>
          <w:color w:val="000000"/>
          <w:sz w:val="24"/>
          <w:szCs w:val="24"/>
          <w:highlight w:val="green"/>
          <w:bdr w:val="none" w:sz="0" w:space="0" w:color="auto" w:frame="1"/>
        </w:rPr>
        <w:t>commercially available off-the-shelf (COTS) item</w:t>
      </w:r>
      <w:r w:rsidRPr="00AC6765">
        <w:rPr>
          <w:rFonts w:ascii="Times New Roman" w:eastAsia="Times New Roman" w:hAnsi="Times New Roman"/>
          <w:color w:val="000000"/>
          <w:sz w:val="24"/>
          <w:szCs w:val="24"/>
          <w:highlight w:val="green"/>
        </w:rPr>
        <w:t>,” “critical</w:t>
      </w:r>
      <w:r w:rsidR="009A2B31">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component</w:t>
      </w:r>
      <w:r w:rsidRPr="00AC6765">
        <w:rPr>
          <w:rFonts w:ascii="Times New Roman" w:eastAsia="Times New Roman" w:hAnsi="Times New Roman"/>
          <w:color w:val="000000"/>
          <w:sz w:val="24"/>
          <w:szCs w:val="24"/>
          <w:highlight w:val="green"/>
        </w:rPr>
        <w:t>,” “domestic</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w:t>
      </w:r>
      <w:r w:rsidRPr="00AC6765">
        <w:rPr>
          <w:rFonts w:ascii="Times New Roman" w:eastAsia="Times New Roman" w:hAnsi="Times New Roman"/>
          <w:color w:val="000000"/>
          <w:sz w:val="24"/>
          <w:szCs w:val="24"/>
          <w:highlight w:val="green"/>
        </w:rPr>
        <w:t>,” "</w:t>
      </w:r>
      <w:r w:rsidRPr="00AC6765">
        <w:rPr>
          <w:rFonts w:ascii="Times New Roman" w:eastAsia="Times New Roman" w:hAnsi="Times New Roman"/>
          <w:color w:val="000000"/>
          <w:sz w:val="24"/>
          <w:szCs w:val="24"/>
          <w:highlight w:val="green"/>
          <w:bdr w:val="none" w:sz="0" w:space="0" w:color="auto" w:frame="1"/>
        </w:rPr>
        <w:t>end product</w:t>
      </w:r>
      <w:r w:rsidRPr="00AC6765">
        <w:rPr>
          <w:rFonts w:ascii="Times New Roman" w:eastAsia="Times New Roman" w:hAnsi="Times New Roman"/>
          <w:color w:val="000000"/>
          <w:sz w:val="24"/>
          <w:szCs w:val="24"/>
          <w:highlight w:val="green"/>
        </w:rPr>
        <w:t>," "foreign</w:t>
      </w:r>
      <w:r w:rsidR="009A2B31">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w:t>
      </w:r>
      <w:r w:rsidRPr="00AC6765">
        <w:rPr>
          <w:rFonts w:ascii="Times New Roman" w:eastAsia="Times New Roman" w:hAnsi="Times New Roman"/>
          <w:color w:val="000000"/>
          <w:sz w:val="24"/>
          <w:szCs w:val="24"/>
          <w:highlight w:val="green"/>
        </w:rPr>
        <w:t>," and "</w:t>
      </w:r>
      <w:r w:rsidRPr="00AC6765">
        <w:rPr>
          <w:rFonts w:ascii="Times New Roman" w:eastAsia="Times New Roman" w:hAnsi="Times New Roman"/>
          <w:color w:val="000000"/>
          <w:sz w:val="24"/>
          <w:szCs w:val="24"/>
          <w:highlight w:val="green"/>
          <w:bdr w:val="none" w:sz="0" w:space="0" w:color="auto" w:frame="1"/>
        </w:rPr>
        <w:t xml:space="preserve">United </w:t>
      </w:r>
      <w:proofErr w:type="gramStart"/>
      <w:r w:rsidRPr="00AC6765">
        <w:rPr>
          <w:rFonts w:ascii="Times New Roman" w:eastAsia="Times New Roman" w:hAnsi="Times New Roman"/>
          <w:color w:val="000000"/>
          <w:sz w:val="24"/>
          <w:szCs w:val="24"/>
          <w:highlight w:val="green"/>
          <w:bdr w:val="none" w:sz="0" w:space="0" w:color="auto" w:frame="1"/>
        </w:rPr>
        <w:t>States</w:t>
      </w:r>
      <w:proofErr w:type="gramEnd"/>
      <w:r w:rsidRPr="00AC6765">
        <w:rPr>
          <w:rFonts w:ascii="Times New Roman" w:eastAsia="Times New Roman" w:hAnsi="Times New Roman"/>
          <w:color w:val="000000"/>
          <w:sz w:val="24"/>
          <w:szCs w:val="24"/>
          <w:highlight w:val="green"/>
        </w:rPr>
        <w:t>" are defined in the clause of this</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solicitation</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entitled "Buy American-</w:t>
      </w:r>
      <w:r w:rsidRPr="00AC6765">
        <w:rPr>
          <w:rFonts w:ascii="Times New Roman" w:eastAsia="Times New Roman" w:hAnsi="Times New Roman"/>
          <w:color w:val="000000"/>
          <w:sz w:val="24"/>
          <w:szCs w:val="24"/>
          <w:highlight w:val="green"/>
          <w:bdr w:val="none" w:sz="0" w:space="0" w:color="auto" w:frame="1"/>
        </w:rPr>
        <w:t>Supplies</w:t>
      </w:r>
      <w:r w:rsidRPr="00AC6765">
        <w:rPr>
          <w:rFonts w:ascii="Times New Roman" w:eastAsia="Times New Roman" w:hAnsi="Times New Roman"/>
          <w:color w:val="000000"/>
          <w:sz w:val="24"/>
          <w:szCs w:val="24"/>
          <w:highlight w:val="green"/>
        </w:rPr>
        <w:t>."</w:t>
      </w:r>
    </w:p>
    <w:p w14:paraId="589FBF3B" w14:textId="77777777" w:rsidR="00AC6765" w:rsidRPr="00AC6765" w:rsidRDefault="00AC6765" w:rsidP="00AC6765">
      <w:pPr>
        <w:pStyle w:val="ListParagraph"/>
        <w:rPr>
          <w:rFonts w:ascii="Times New Roman" w:eastAsia="Times New Roman" w:hAnsi="Times New Roman"/>
          <w:color w:val="000000"/>
          <w:sz w:val="24"/>
          <w:szCs w:val="24"/>
          <w:highlight w:val="green"/>
        </w:rPr>
      </w:pPr>
    </w:p>
    <w:p w14:paraId="08220EF0" w14:textId="108E2AE7" w:rsidR="007219C7" w:rsidRDefault="007219C7" w:rsidP="00AC6765">
      <w:pPr>
        <w:pStyle w:val="ListParagraph"/>
        <w:numPr>
          <w:ilvl w:val="3"/>
          <w:numId w:val="49"/>
        </w:numPr>
        <w:spacing w:after="0" w:line="240" w:lineRule="auto"/>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Foreign</w:t>
      </w:r>
      <w:r w:rsidR="00AC6765">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End Products</w:t>
      </w:r>
      <w:r w:rsidRPr="00AC6765">
        <w:rPr>
          <w:rFonts w:ascii="Times New Roman" w:eastAsia="Times New Roman" w:hAnsi="Times New Roman"/>
          <w:color w:val="000000"/>
          <w:sz w:val="24"/>
          <w:szCs w:val="24"/>
          <w:highlight w:val="green"/>
        </w:rPr>
        <w:t>:</w:t>
      </w:r>
    </w:p>
    <w:p w14:paraId="4F68B388" w14:textId="77777777" w:rsidR="00AC6765" w:rsidRPr="00AC6765" w:rsidRDefault="00AC6765" w:rsidP="00AC6765">
      <w:pPr>
        <w:pStyle w:val="ListParagraph"/>
        <w:spacing w:after="0" w:line="240" w:lineRule="auto"/>
        <w:ind w:left="1440"/>
        <w:rPr>
          <w:rFonts w:ascii="Times New Roman" w:eastAsia="Times New Roman" w:hAnsi="Times New Roman"/>
          <w:color w:val="000000"/>
          <w:sz w:val="24"/>
          <w:szCs w:val="24"/>
          <w:highlight w:val="green"/>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80"/>
      </w:tblGrid>
      <w:tr w:rsidR="007219C7" w:rsidRPr="0083526B" w14:paraId="6FAFD1FB"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A3CD41"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05F5B4"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301A12AC"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1770FC"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56557A"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4AA72D60"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4B12CB"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1CEC6F"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57030739"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84878E"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511799"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16B68307" w14:textId="77777777" w:rsidR="00AC6765" w:rsidRDefault="00AC6765"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2A38E9DA" w14:textId="7EBC3E7F" w:rsidR="007219C7" w:rsidRDefault="007219C7" w:rsidP="009A2B31">
      <w:pPr>
        <w:shd w:val="clear" w:color="auto" w:fill="FFFFFF"/>
        <w:spacing w:after="0" w:line="240" w:lineRule="auto"/>
        <w:ind w:firstLine="720"/>
        <w:textAlignment w:val="baseline"/>
        <w:rPr>
          <w:rFonts w:ascii="Times New Roman" w:eastAsia="Times New Roman" w:hAnsi="Times New Roman"/>
          <w:color w:val="000000"/>
          <w:sz w:val="24"/>
          <w:szCs w:val="24"/>
        </w:rPr>
      </w:pPr>
      <w:r w:rsidRPr="00AC6765">
        <w:rPr>
          <w:rFonts w:ascii="Times New Roman" w:eastAsia="Times New Roman" w:hAnsi="Times New Roman"/>
          <w:color w:val="000000"/>
          <w:sz w:val="24"/>
          <w:szCs w:val="24"/>
          <w:highlight w:val="green"/>
        </w:rPr>
        <w:t>[</w:t>
      </w:r>
      <w:r w:rsidRPr="00AC6765">
        <w:rPr>
          <w:rFonts w:ascii="Times New Roman" w:eastAsia="Times New Roman" w:hAnsi="Times New Roman"/>
          <w:color w:val="000000"/>
          <w:sz w:val="24"/>
          <w:szCs w:val="24"/>
          <w:highlight w:val="green"/>
          <w:bdr w:val="none" w:sz="0" w:space="0" w:color="auto" w:frame="1"/>
        </w:rPr>
        <w:t>List as necessary</w:t>
      </w:r>
      <w:r w:rsidRPr="00AC6765">
        <w:rPr>
          <w:rFonts w:ascii="Times New Roman" w:eastAsia="Times New Roman" w:hAnsi="Times New Roman"/>
          <w:color w:val="000000"/>
          <w:sz w:val="24"/>
          <w:szCs w:val="24"/>
          <w:highlight w:val="green"/>
        </w:rPr>
        <w:t>]</w:t>
      </w:r>
    </w:p>
    <w:p w14:paraId="4CA114B1" w14:textId="77777777" w:rsidR="00AC6765" w:rsidRPr="00AC6765" w:rsidRDefault="00AC6765" w:rsidP="00945F08">
      <w:pPr>
        <w:shd w:val="clear" w:color="auto" w:fill="FFFFFF"/>
        <w:spacing w:after="0" w:line="240" w:lineRule="auto"/>
        <w:textAlignment w:val="baseline"/>
        <w:rPr>
          <w:rFonts w:ascii="Times New Roman" w:eastAsia="Times New Roman" w:hAnsi="Times New Roman"/>
          <w:color w:val="000000"/>
          <w:sz w:val="24"/>
          <w:szCs w:val="24"/>
        </w:rPr>
      </w:pPr>
    </w:p>
    <w:p w14:paraId="6470295C" w14:textId="56FEE716" w:rsidR="007219C7" w:rsidRDefault="007219C7" w:rsidP="00AC6765">
      <w:pPr>
        <w:pStyle w:val="ListParagraph"/>
        <w:numPr>
          <w:ilvl w:val="3"/>
          <w:numId w:val="49"/>
        </w:numPr>
        <w:spacing w:after="0" w:line="240" w:lineRule="auto"/>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Domestic</w:t>
      </w:r>
      <w:r w:rsidR="00AC6765">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AC6765">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containing a critical</w:t>
      </w:r>
      <w:r w:rsidR="00AC6765">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component</w:t>
      </w:r>
      <w:r w:rsidRPr="0083526B">
        <w:rPr>
          <w:rFonts w:ascii="Times New Roman" w:eastAsia="Times New Roman" w:hAnsi="Times New Roman"/>
          <w:color w:val="000000"/>
          <w:sz w:val="24"/>
          <w:szCs w:val="24"/>
          <w:highlight w:val="green"/>
        </w:rPr>
        <w:t>:</w:t>
      </w:r>
    </w:p>
    <w:p w14:paraId="2C1FB999" w14:textId="77777777" w:rsidR="00AC6765" w:rsidRPr="0083526B" w:rsidRDefault="00AC6765" w:rsidP="00AC6765">
      <w:pPr>
        <w:pStyle w:val="ListParagraph"/>
        <w:spacing w:after="0" w:line="240" w:lineRule="auto"/>
        <w:ind w:left="1440"/>
        <w:rPr>
          <w:rFonts w:ascii="Times New Roman" w:eastAsia="Times New Roman" w:hAnsi="Times New Roman"/>
          <w:color w:val="000000"/>
          <w:sz w:val="24"/>
          <w:szCs w:val="24"/>
          <w:highlight w:val="green"/>
        </w:rPr>
      </w:pPr>
    </w:p>
    <w:p w14:paraId="3DEF8E1B" w14:textId="5ABC941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roofErr w:type="gramStart"/>
      <w:r w:rsidRPr="0083526B">
        <w:rPr>
          <w:rFonts w:ascii="Times New Roman" w:eastAsia="Times New Roman" w:hAnsi="Times New Roman"/>
          <w:color w:val="000000"/>
          <w:sz w:val="24"/>
          <w:szCs w:val="24"/>
          <w:highlight w:val="green"/>
          <w:bdr w:val="none" w:sz="0" w:space="0" w:color="auto" w:frame="1"/>
        </w:rPr>
        <w:t>Line Item</w:t>
      </w:r>
      <w:proofErr w:type="gramEnd"/>
      <w:r w:rsidR="00AC6765">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No. ___</w:t>
      </w:r>
    </w:p>
    <w:p w14:paraId="41B29C46" w14:textId="77777777" w:rsidR="00AC6765" w:rsidRPr="0083526B" w:rsidRDefault="00AC6765"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2A2B79ED" w14:textId="7777777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w:t>
      </w:r>
      <w:r w:rsidRPr="00AC6765">
        <w:rPr>
          <w:rFonts w:ascii="Times New Roman" w:eastAsia="Times New Roman" w:hAnsi="Times New Roman"/>
          <w:color w:val="000000"/>
          <w:sz w:val="24"/>
          <w:szCs w:val="24"/>
          <w:highlight w:val="green"/>
          <w:bdr w:val="none" w:sz="0" w:space="0" w:color="auto" w:frame="1"/>
        </w:rPr>
        <w:t>List as necessary</w:t>
      </w:r>
      <w:r w:rsidRPr="00AC6765">
        <w:rPr>
          <w:rFonts w:ascii="Times New Roman" w:eastAsia="Times New Roman" w:hAnsi="Times New Roman"/>
          <w:color w:val="000000"/>
          <w:sz w:val="24"/>
          <w:szCs w:val="24"/>
          <w:highlight w:val="green"/>
        </w:rPr>
        <w:t>]</w:t>
      </w:r>
    </w:p>
    <w:p w14:paraId="5C04763A" w14:textId="77777777" w:rsidR="00AC6765" w:rsidRPr="00AC6765" w:rsidRDefault="00AC6765"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3CB6C457" w14:textId="22406844" w:rsidR="00AC6765" w:rsidRDefault="007219C7" w:rsidP="00AC6765">
      <w:pPr>
        <w:pStyle w:val="ListParagraph"/>
        <w:numPr>
          <w:ilvl w:val="3"/>
          <w:numId w:val="4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AC6765">
        <w:rPr>
          <w:rFonts w:ascii="Times New Roman" w:eastAsia="Times New Roman" w:hAnsi="Times New Roman"/>
          <w:color w:val="000000"/>
          <w:sz w:val="24"/>
          <w:szCs w:val="24"/>
          <w:highlight w:val="green"/>
        </w:rPr>
        <w:t>The NAFI will evaluate</w:t>
      </w:r>
      <w:r w:rsidR="009A2B31">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bdr w:val="none" w:sz="0" w:space="0" w:color="auto" w:frame="1"/>
        </w:rPr>
        <w:t>offers</w:t>
      </w:r>
      <w:r w:rsidR="009A2B31">
        <w:rPr>
          <w:rFonts w:ascii="Times New Roman" w:eastAsia="Times New Roman" w:hAnsi="Times New Roman"/>
          <w:color w:val="000000"/>
          <w:sz w:val="24"/>
          <w:szCs w:val="24"/>
          <w:highlight w:val="green"/>
        </w:rPr>
        <w:t xml:space="preserve"> </w:t>
      </w:r>
      <w:r w:rsidRPr="00AC6765">
        <w:rPr>
          <w:rFonts w:ascii="Times New Roman" w:eastAsia="Times New Roman" w:hAnsi="Times New Roman"/>
          <w:color w:val="000000"/>
          <w:sz w:val="24"/>
          <w:szCs w:val="24"/>
          <w:highlight w:val="green"/>
        </w:rPr>
        <w:t>in accordance with the policies and procedures of the NAF acquisition policy.</w:t>
      </w:r>
    </w:p>
    <w:p w14:paraId="546300C0" w14:textId="77777777" w:rsidR="00042537" w:rsidRDefault="00042537" w:rsidP="00042537">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22C8ACBA" w14:textId="68140526" w:rsidR="007219C7" w:rsidRDefault="007219C7" w:rsidP="00042537">
      <w:pPr>
        <w:pStyle w:val="ListParagraph"/>
        <w:numPr>
          <w:ilvl w:val="2"/>
          <w:numId w:val="4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42537">
        <w:rPr>
          <w:rFonts w:ascii="Times New Roman" w:eastAsia="Times New Roman" w:hAnsi="Times New Roman"/>
          <w:color w:val="000000"/>
          <w:sz w:val="24"/>
          <w:szCs w:val="24"/>
          <w:highlight w:val="green"/>
          <w:bdr w:val="none" w:sz="0" w:space="0" w:color="auto" w:frame="1"/>
        </w:rPr>
        <w:t>(1)</w:t>
      </w:r>
      <w:r w:rsidR="00042537" w:rsidRP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Buy American-Free Trade Agreements-Israeli Trade Act Certificate</w:t>
      </w:r>
      <w:r w:rsidRPr="00042537">
        <w:rPr>
          <w:rFonts w:ascii="Times New Roman" w:eastAsia="Times New Roman" w:hAnsi="Times New Roman"/>
          <w:color w:val="000000"/>
          <w:sz w:val="24"/>
          <w:szCs w:val="24"/>
          <w:highlight w:val="green"/>
        </w:rPr>
        <w:t>. (Applies only if the clause at FAR</w:t>
      </w:r>
      <w:r w:rsidR="00042537">
        <w:rPr>
          <w:rFonts w:ascii="Times New Roman" w:eastAsia="Times New Roman" w:hAnsi="Times New Roman"/>
          <w:color w:val="000000"/>
          <w:sz w:val="24"/>
          <w:szCs w:val="24"/>
          <w:highlight w:val="green"/>
        </w:rPr>
        <w:t xml:space="preserve"> </w:t>
      </w:r>
      <w:hyperlink r:id="rId19" w:anchor="FAR_52_225_3" w:tooltip="52.225-3" w:history="1">
        <w:r w:rsidRPr="00042537">
          <w:rPr>
            <w:rFonts w:ascii="Times New Roman" w:eastAsia="Times New Roman" w:hAnsi="Times New Roman"/>
            <w:color w:val="0000FF"/>
            <w:sz w:val="24"/>
            <w:szCs w:val="24"/>
            <w:highlight w:val="green"/>
            <w:u w:val="single"/>
            <w:bdr w:val="none" w:sz="0" w:space="0" w:color="auto" w:frame="1"/>
          </w:rPr>
          <w:t>52.225-3</w:t>
        </w:r>
      </w:hyperlink>
      <w:r w:rsidRPr="00042537">
        <w:rPr>
          <w:rFonts w:ascii="Times New Roman" w:eastAsia="Times New Roman" w:hAnsi="Times New Roman"/>
          <w:color w:val="000000"/>
          <w:sz w:val="24"/>
          <w:szCs w:val="24"/>
          <w:highlight w:val="green"/>
        </w:rPr>
        <w:t>, Buy American-Free Trade Agreements-Israeli Trade Act, is included in this</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solicitation</w:t>
      </w:r>
      <w:r w:rsidRPr="00042537">
        <w:rPr>
          <w:rFonts w:ascii="Times New Roman" w:eastAsia="Times New Roman" w:hAnsi="Times New Roman"/>
          <w:color w:val="000000"/>
          <w:sz w:val="24"/>
          <w:szCs w:val="24"/>
          <w:highlight w:val="green"/>
        </w:rPr>
        <w:t>.)</w:t>
      </w:r>
    </w:p>
    <w:p w14:paraId="3CAFA86E" w14:textId="77777777" w:rsidR="00042537" w:rsidRDefault="00042537" w:rsidP="00042537">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0797212F" w14:textId="4211195E" w:rsidR="007219C7" w:rsidRDefault="007219C7" w:rsidP="00042537">
      <w:pPr>
        <w:pStyle w:val="ListParagraph"/>
        <w:numPr>
          <w:ilvl w:val="4"/>
          <w:numId w:val="50"/>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42537">
        <w:rPr>
          <w:rFonts w:ascii="Times New Roman" w:eastAsia="Times New Roman" w:hAnsi="Times New Roman"/>
          <w:color w:val="000000"/>
          <w:sz w:val="24"/>
          <w:szCs w:val="24"/>
          <w:highlight w:val="green"/>
          <w:bdr w:val="none" w:sz="0" w:space="0" w:color="auto" w:frame="1"/>
        </w:rPr>
        <w:t>(A)</w:t>
      </w:r>
      <w:r w:rsidR="00042537">
        <w:rPr>
          <w:rFonts w:ascii="Times New Roman" w:eastAsia="Times New Roman" w:hAnsi="Times New Roman"/>
          <w:color w:val="000000"/>
          <w:sz w:val="24"/>
          <w:szCs w:val="24"/>
          <w:highlight w:val="green"/>
          <w:bdr w:val="none" w:sz="0" w:space="0" w:color="auto" w:frame="1"/>
        </w:rPr>
        <w:t xml:space="preserve"> </w:t>
      </w:r>
      <w:r w:rsidRPr="00042537">
        <w:rPr>
          <w:rFonts w:ascii="Times New Roman" w:eastAsia="Times New Roman" w:hAnsi="Times New Roman"/>
          <w:color w:val="000000"/>
          <w:sz w:val="24"/>
          <w:szCs w:val="24"/>
          <w:highlight w:val="green"/>
        </w:rPr>
        <w:t>The</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Offeror</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rPr>
        <w:t>certifies that each</w:t>
      </w:r>
      <w:r w:rsidR="00042537">
        <w:rPr>
          <w:rFonts w:ascii="Times New Roman" w:eastAsia="Times New Roman" w:hAnsi="Times New Roman"/>
          <w:color w:val="000000"/>
          <w:sz w:val="24"/>
          <w:szCs w:val="24"/>
          <w:highlight w:val="green"/>
        </w:rPr>
        <w:t xml:space="preserve"> </w:t>
      </w:r>
      <w:proofErr w:type="gramStart"/>
      <w:r w:rsidRPr="00042537">
        <w:rPr>
          <w:rFonts w:ascii="Times New Roman" w:eastAsia="Times New Roman" w:hAnsi="Times New Roman"/>
          <w:color w:val="000000"/>
          <w:sz w:val="24"/>
          <w:szCs w:val="24"/>
          <w:highlight w:val="green"/>
          <w:bdr w:val="none" w:sz="0" w:space="0" w:color="auto" w:frame="1"/>
        </w:rPr>
        <w:t>end product</w:t>
      </w:r>
      <w:proofErr w:type="gramEnd"/>
      <w:r w:rsidRPr="00042537">
        <w:rPr>
          <w:rFonts w:ascii="Times New Roman" w:eastAsia="Times New Roman" w:hAnsi="Times New Roman"/>
          <w:color w:val="000000"/>
          <w:sz w:val="24"/>
          <w:szCs w:val="24"/>
          <w:highlight w:val="green"/>
        </w:rPr>
        <w:t>, except those listed in paragraph (g)(1)(ii) or (iii) of this provision, is a domestic</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and that each domestic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listed in paragraph (g)(1)(iv) of this provision contains a critical</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component</w:t>
      </w:r>
      <w:r w:rsidRPr="00042537">
        <w:rPr>
          <w:rFonts w:ascii="Times New Roman" w:eastAsia="Times New Roman" w:hAnsi="Times New Roman"/>
          <w:color w:val="000000"/>
          <w:sz w:val="24"/>
          <w:szCs w:val="24"/>
          <w:highlight w:val="green"/>
        </w:rPr>
        <w:t>.</w:t>
      </w:r>
    </w:p>
    <w:p w14:paraId="5F008B11" w14:textId="77777777" w:rsidR="00042537" w:rsidRDefault="00042537" w:rsidP="00042537">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4BE0B1BC" w14:textId="22AF7406" w:rsidR="007219C7" w:rsidRDefault="007219C7" w:rsidP="00042537">
      <w:pPr>
        <w:pStyle w:val="ListParagraph"/>
        <w:numPr>
          <w:ilvl w:val="5"/>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42537">
        <w:rPr>
          <w:rFonts w:ascii="Times New Roman" w:eastAsia="Times New Roman" w:hAnsi="Times New Roman"/>
          <w:color w:val="000000"/>
          <w:sz w:val="24"/>
          <w:szCs w:val="24"/>
          <w:highlight w:val="green"/>
        </w:rPr>
        <w:t>The terms "</w:t>
      </w:r>
      <w:proofErr w:type="spellStart"/>
      <w:r w:rsidRPr="00042537">
        <w:rPr>
          <w:rFonts w:ascii="Times New Roman" w:eastAsia="Times New Roman" w:hAnsi="Times New Roman"/>
          <w:color w:val="000000"/>
          <w:sz w:val="24"/>
          <w:szCs w:val="24"/>
          <w:highlight w:val="green"/>
        </w:rPr>
        <w:t>Bahrainian</w:t>
      </w:r>
      <w:proofErr w:type="spellEnd"/>
      <w:r w:rsidRPr="00042537">
        <w:rPr>
          <w:rFonts w:ascii="Times New Roman" w:eastAsia="Times New Roman" w:hAnsi="Times New Roman"/>
          <w:color w:val="000000"/>
          <w:sz w:val="24"/>
          <w:szCs w:val="24"/>
          <w:highlight w:val="green"/>
        </w:rPr>
        <w:t>, Moroccan, Omani, Panamanian, or Peruvian</w:t>
      </w:r>
      <w:r w:rsidR="00042537">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w:t>
      </w:r>
      <w:r w:rsidRPr="00042537">
        <w:rPr>
          <w:rFonts w:ascii="Times New Roman" w:eastAsia="Times New Roman" w:hAnsi="Times New Roman"/>
          <w:color w:val="000000"/>
          <w:sz w:val="24"/>
          <w:szCs w:val="24"/>
          <w:highlight w:val="green"/>
          <w:bdr w:val="none" w:sz="0" w:space="0" w:color="auto" w:frame="1"/>
        </w:rPr>
        <w:t>commercially available off-the-shelf (COTS) item</w:t>
      </w:r>
      <w:r w:rsidRPr="00042537">
        <w:rPr>
          <w:rFonts w:ascii="Times New Roman" w:eastAsia="Times New Roman" w:hAnsi="Times New Roman"/>
          <w:color w:val="000000"/>
          <w:sz w:val="24"/>
          <w:szCs w:val="24"/>
          <w:highlight w:val="green"/>
        </w:rPr>
        <w:t>," "critical</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component</w:t>
      </w:r>
      <w:r w:rsidRPr="00042537">
        <w:rPr>
          <w:rFonts w:ascii="Times New Roman" w:eastAsia="Times New Roman" w:hAnsi="Times New Roman"/>
          <w:color w:val="000000"/>
          <w:sz w:val="24"/>
          <w:szCs w:val="24"/>
          <w:highlight w:val="green"/>
        </w:rPr>
        <w:t>," "domestic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"foreign</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"Free Trade Agreement country," "Free Trade Agreement country</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"Israeli</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end product</w:t>
      </w:r>
      <w:r w:rsidRPr="00042537">
        <w:rPr>
          <w:rFonts w:ascii="Times New Roman" w:eastAsia="Times New Roman" w:hAnsi="Times New Roman"/>
          <w:color w:val="000000"/>
          <w:sz w:val="24"/>
          <w:szCs w:val="24"/>
          <w:highlight w:val="green"/>
        </w:rPr>
        <w:t>," and "</w:t>
      </w:r>
      <w:r w:rsidRPr="00042537">
        <w:rPr>
          <w:rFonts w:ascii="Times New Roman" w:eastAsia="Times New Roman" w:hAnsi="Times New Roman"/>
          <w:color w:val="000000"/>
          <w:sz w:val="24"/>
          <w:szCs w:val="24"/>
          <w:highlight w:val="green"/>
          <w:bdr w:val="none" w:sz="0" w:space="0" w:color="auto" w:frame="1"/>
        </w:rPr>
        <w:t>United States</w:t>
      </w:r>
      <w:r w:rsidRPr="00042537">
        <w:rPr>
          <w:rFonts w:ascii="Times New Roman" w:eastAsia="Times New Roman" w:hAnsi="Times New Roman"/>
          <w:color w:val="000000"/>
          <w:sz w:val="24"/>
          <w:szCs w:val="24"/>
          <w:highlight w:val="green"/>
        </w:rPr>
        <w:t xml:space="preserve">" are </w:t>
      </w:r>
      <w:r w:rsidRPr="00042537">
        <w:rPr>
          <w:rFonts w:ascii="Times New Roman" w:eastAsia="Times New Roman" w:hAnsi="Times New Roman"/>
          <w:color w:val="000000"/>
          <w:sz w:val="24"/>
          <w:szCs w:val="24"/>
          <w:highlight w:val="green"/>
        </w:rPr>
        <w:lastRenderedPageBreak/>
        <w:t>defined in the clause of this</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bdr w:val="none" w:sz="0" w:space="0" w:color="auto" w:frame="1"/>
        </w:rPr>
        <w:t>solicitation</w:t>
      </w:r>
      <w:r w:rsidR="004619F0">
        <w:rPr>
          <w:rFonts w:ascii="Times New Roman" w:eastAsia="Times New Roman" w:hAnsi="Times New Roman"/>
          <w:color w:val="000000"/>
          <w:sz w:val="24"/>
          <w:szCs w:val="24"/>
          <w:highlight w:val="green"/>
        </w:rPr>
        <w:t xml:space="preserve"> </w:t>
      </w:r>
      <w:r w:rsidRPr="00042537">
        <w:rPr>
          <w:rFonts w:ascii="Times New Roman" w:eastAsia="Times New Roman" w:hAnsi="Times New Roman"/>
          <w:color w:val="000000"/>
          <w:sz w:val="24"/>
          <w:szCs w:val="24"/>
          <w:highlight w:val="green"/>
        </w:rPr>
        <w:t>entitled "Buy American-Free Trade Agreements-Israeli Trade Act."</w:t>
      </w:r>
    </w:p>
    <w:p w14:paraId="10FC43EE" w14:textId="77777777" w:rsidR="004619F0" w:rsidRDefault="004619F0" w:rsidP="004619F0">
      <w:pPr>
        <w:pStyle w:val="ListParagraph"/>
        <w:shd w:val="clear" w:color="auto" w:fill="FFFFFF"/>
        <w:spacing w:after="0" w:line="240" w:lineRule="auto"/>
        <w:ind w:left="2160"/>
        <w:textAlignment w:val="baseline"/>
        <w:rPr>
          <w:rFonts w:ascii="Times New Roman" w:eastAsia="Times New Roman" w:hAnsi="Times New Roman"/>
          <w:color w:val="000000"/>
          <w:sz w:val="24"/>
          <w:szCs w:val="24"/>
          <w:highlight w:val="green"/>
        </w:rPr>
      </w:pPr>
    </w:p>
    <w:p w14:paraId="060F52D7" w14:textId="38D294DB" w:rsidR="007219C7" w:rsidRDefault="007219C7" w:rsidP="004619F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4619F0">
        <w:rPr>
          <w:rFonts w:ascii="Times New Roman" w:eastAsia="Times New Roman" w:hAnsi="Times New Roman"/>
          <w:color w:val="000000"/>
          <w:sz w:val="24"/>
          <w:szCs w:val="24"/>
          <w:highlight w:val="green"/>
        </w:rPr>
        <w:t>The</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Offeror</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certifies that the following</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supplies</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are Free Trade Agreement country</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 xml:space="preserve">(other than </w:t>
      </w:r>
      <w:proofErr w:type="spellStart"/>
      <w:r w:rsidRPr="004619F0">
        <w:rPr>
          <w:rFonts w:ascii="Times New Roman" w:eastAsia="Times New Roman" w:hAnsi="Times New Roman"/>
          <w:color w:val="000000"/>
          <w:sz w:val="24"/>
          <w:szCs w:val="24"/>
          <w:highlight w:val="green"/>
        </w:rPr>
        <w:t>Bahrainian</w:t>
      </w:r>
      <w:proofErr w:type="spellEnd"/>
      <w:r w:rsidRPr="004619F0">
        <w:rPr>
          <w:rFonts w:ascii="Times New Roman" w:eastAsia="Times New Roman" w:hAnsi="Times New Roman"/>
          <w:color w:val="000000"/>
          <w:sz w:val="24"/>
          <w:szCs w:val="24"/>
          <w:highlight w:val="green"/>
        </w:rPr>
        <w:t>, Moroccan, Omani, Panamanian, or Peruvian</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end products</w:t>
      </w:r>
      <w:r w:rsidRPr="004619F0">
        <w:rPr>
          <w:rFonts w:ascii="Times New Roman" w:eastAsia="Times New Roman" w:hAnsi="Times New Roman"/>
          <w:color w:val="000000"/>
          <w:sz w:val="24"/>
          <w:szCs w:val="24"/>
          <w:highlight w:val="green"/>
        </w:rPr>
        <w:t>) or Israeli</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as defined in the clause of this</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solicitation</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entitled "Buy American-Free Trade Agreements-Israeli Trade Act."</w:t>
      </w:r>
    </w:p>
    <w:p w14:paraId="3F7672D8" w14:textId="77777777" w:rsidR="004619F0" w:rsidRPr="004619F0" w:rsidRDefault="004619F0" w:rsidP="004619F0">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14E9B7E8" w14:textId="71C83121" w:rsidR="007219C7" w:rsidRPr="004619F0" w:rsidRDefault="007219C7"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4619F0">
        <w:rPr>
          <w:rFonts w:ascii="Times New Roman" w:eastAsia="Times New Roman" w:hAnsi="Times New Roman"/>
          <w:color w:val="000000"/>
          <w:sz w:val="24"/>
          <w:szCs w:val="24"/>
          <w:highlight w:val="green"/>
        </w:rPr>
        <w:t>Free Trade Agreement Country</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rPr>
        <w:t xml:space="preserve">(Other than </w:t>
      </w:r>
      <w:proofErr w:type="spellStart"/>
      <w:r w:rsidRPr="004619F0">
        <w:rPr>
          <w:rFonts w:ascii="Times New Roman" w:eastAsia="Times New Roman" w:hAnsi="Times New Roman"/>
          <w:color w:val="000000"/>
          <w:sz w:val="24"/>
          <w:szCs w:val="24"/>
          <w:highlight w:val="green"/>
        </w:rPr>
        <w:t>Bahrainian</w:t>
      </w:r>
      <w:proofErr w:type="spellEnd"/>
      <w:r w:rsidRPr="004619F0">
        <w:rPr>
          <w:rFonts w:ascii="Times New Roman" w:eastAsia="Times New Roman" w:hAnsi="Times New Roman"/>
          <w:color w:val="000000"/>
          <w:sz w:val="24"/>
          <w:szCs w:val="24"/>
          <w:highlight w:val="green"/>
        </w:rPr>
        <w:t>, Moroccan, Omani, Panamanian, or Peruvian</w:t>
      </w:r>
      <w:r w:rsidR="004619F0">
        <w:rPr>
          <w:rFonts w:ascii="Times New Roman" w:eastAsia="Times New Roman" w:hAnsi="Times New Roman"/>
          <w:color w:val="000000"/>
          <w:sz w:val="24"/>
          <w:szCs w:val="24"/>
          <w:highlight w:val="green"/>
        </w:rPr>
        <w:t xml:space="preserve"> </w:t>
      </w:r>
      <w:r w:rsidRPr="004619F0">
        <w:rPr>
          <w:rFonts w:ascii="Times New Roman" w:eastAsia="Times New Roman" w:hAnsi="Times New Roman"/>
          <w:color w:val="000000"/>
          <w:sz w:val="24"/>
          <w:szCs w:val="24"/>
          <w:highlight w:val="green"/>
          <w:bdr w:val="none" w:sz="0" w:space="0" w:color="auto" w:frame="1"/>
        </w:rPr>
        <w:t>End Products</w:t>
      </w:r>
      <w:r w:rsidRPr="004619F0">
        <w:rPr>
          <w:rFonts w:ascii="Times New Roman" w:eastAsia="Times New Roman" w:hAnsi="Times New Roman"/>
          <w:color w:val="000000"/>
          <w:sz w:val="24"/>
          <w:szCs w:val="24"/>
          <w:highlight w:val="green"/>
        </w:rPr>
        <w:t>) or</w:t>
      </w:r>
      <w:r w:rsidR="004619F0">
        <w:rPr>
          <w:rFonts w:ascii="Times New Roman" w:eastAsia="Times New Roman" w:hAnsi="Times New Roman"/>
          <w:color w:val="000000"/>
          <w:sz w:val="24"/>
          <w:szCs w:val="24"/>
          <w:highlight w:val="green"/>
          <w:bdr w:val="none" w:sz="0" w:space="0" w:color="auto" w:frame="1"/>
        </w:rPr>
        <w:t xml:space="preserve"> </w:t>
      </w:r>
      <w:r w:rsidRPr="004619F0">
        <w:rPr>
          <w:rFonts w:ascii="Times New Roman" w:eastAsia="Times New Roman" w:hAnsi="Times New Roman"/>
          <w:color w:val="000000"/>
          <w:sz w:val="24"/>
          <w:szCs w:val="24"/>
          <w:highlight w:val="green"/>
          <w:bdr w:val="none" w:sz="0" w:space="0" w:color="auto" w:frame="1"/>
        </w:rPr>
        <w:t>Israeli</w:t>
      </w:r>
      <w:r w:rsidR="004619F0">
        <w:rPr>
          <w:rFonts w:ascii="Times New Roman" w:eastAsia="Times New Roman" w:hAnsi="Times New Roman"/>
          <w:color w:val="000000"/>
          <w:sz w:val="24"/>
          <w:szCs w:val="24"/>
          <w:highlight w:val="green"/>
          <w:bdr w:val="none" w:sz="0" w:space="0" w:color="auto" w:frame="1"/>
        </w:rPr>
        <w:t xml:space="preserve"> </w:t>
      </w:r>
      <w:r w:rsidRPr="004619F0">
        <w:rPr>
          <w:rFonts w:ascii="Times New Roman" w:eastAsia="Times New Roman" w:hAnsi="Times New Roman"/>
          <w:color w:val="000000"/>
          <w:sz w:val="24"/>
          <w:szCs w:val="24"/>
          <w:highlight w:val="green"/>
          <w:bdr w:val="none" w:sz="0" w:space="0" w:color="auto" w:frame="1"/>
        </w:rPr>
        <w:t>End Products</w:t>
      </w:r>
      <w:r w:rsidRPr="004619F0">
        <w:rPr>
          <w:rFonts w:ascii="Times New Roman" w:eastAsia="Times New Roman" w:hAnsi="Times New Roman"/>
          <w:color w:val="000000"/>
          <w:sz w:val="24"/>
          <w:szCs w:val="24"/>
          <w:highlight w:val="green"/>
        </w:rPr>
        <w:t>:</w:t>
      </w:r>
    </w:p>
    <w:p w14:paraId="3AC9FC7B" w14:textId="77777777" w:rsidR="004619F0" w:rsidRPr="0083526B" w:rsidRDefault="004619F0"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7219C7" w:rsidRPr="0083526B" w14:paraId="60A6E5CB"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4102CA"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14F27A"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141B18AA"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CA94C7"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BA960B"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2D1D8972"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8DDE1D"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8EECC1"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1B32B9A5"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2EB261"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7E1684"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4A14A13D" w14:textId="77777777" w:rsidR="004619F0" w:rsidRDefault="004619F0"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0408B3CE" w14:textId="2811B334" w:rsidR="007219C7" w:rsidRDefault="007219C7"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4619F0">
        <w:rPr>
          <w:rFonts w:ascii="Times New Roman" w:eastAsia="Times New Roman" w:hAnsi="Times New Roman"/>
          <w:color w:val="000000"/>
          <w:sz w:val="24"/>
          <w:szCs w:val="24"/>
          <w:highlight w:val="green"/>
        </w:rPr>
        <w:t>[</w:t>
      </w:r>
      <w:r w:rsidRPr="004619F0">
        <w:rPr>
          <w:rFonts w:ascii="Times New Roman" w:eastAsia="Times New Roman" w:hAnsi="Times New Roman"/>
          <w:color w:val="000000"/>
          <w:sz w:val="24"/>
          <w:szCs w:val="24"/>
          <w:highlight w:val="green"/>
          <w:bdr w:val="none" w:sz="0" w:space="0" w:color="auto" w:frame="1"/>
        </w:rPr>
        <w:t>List as necessary</w:t>
      </w:r>
      <w:r w:rsidRPr="004619F0">
        <w:rPr>
          <w:rFonts w:ascii="Times New Roman" w:eastAsia="Times New Roman" w:hAnsi="Times New Roman"/>
          <w:color w:val="000000"/>
          <w:sz w:val="24"/>
          <w:szCs w:val="24"/>
          <w:highlight w:val="green"/>
        </w:rPr>
        <w:t>]</w:t>
      </w:r>
    </w:p>
    <w:p w14:paraId="3BDB8901" w14:textId="77777777" w:rsidR="004619F0" w:rsidRPr="004619F0" w:rsidRDefault="004619F0"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5CE6968A" w14:textId="34583B97" w:rsidR="007219C7" w:rsidRDefault="007219C7" w:rsidP="004619F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those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supplies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are foreign</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(other than those listed in paragraph (g)(1)(ii) of this provision) as defined in the clause of this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entitled "Buy American-Free Trade Agreements-Israeli Trade Act." </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as other foreign</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those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manufactured in 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United States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do not qualify as domestic</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 xml:space="preserve">. </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 those foreign</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do not consist wholly or predominantly of iron or steel or a combination of both, 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also indicate whether these foreign</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exceed 55 percent domestic content, except for those that are COTS items. If the percentage of the domestic content is unknown, select “no”.</w:t>
      </w:r>
    </w:p>
    <w:p w14:paraId="7C07CE53" w14:textId="77777777" w:rsidR="004619F0" w:rsidRPr="0083526B" w:rsidRDefault="004619F0" w:rsidP="004619F0">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152A0886" w14:textId="54411886" w:rsidR="007219C7" w:rsidRPr="004619F0" w:rsidRDefault="007219C7" w:rsidP="004619F0">
      <w:pPr>
        <w:shd w:val="clear" w:color="auto" w:fill="FFFFFF"/>
        <w:spacing w:after="0" w:line="240" w:lineRule="auto"/>
        <w:ind w:firstLine="720"/>
        <w:textAlignment w:val="baseline"/>
        <w:rPr>
          <w:rFonts w:ascii="Times New Roman" w:eastAsia="Times New Roman" w:hAnsi="Times New Roman"/>
          <w:color w:val="000000"/>
          <w:sz w:val="24"/>
          <w:szCs w:val="24"/>
        </w:rPr>
      </w:pPr>
      <w:r w:rsidRPr="004619F0">
        <w:rPr>
          <w:rFonts w:ascii="Times New Roman" w:eastAsia="Times New Roman" w:hAnsi="Times New Roman"/>
          <w:color w:val="000000"/>
          <w:sz w:val="24"/>
          <w:szCs w:val="24"/>
          <w:highlight w:val="green"/>
          <w:bdr w:val="none" w:sz="0" w:space="0" w:color="auto" w:frame="1"/>
        </w:rPr>
        <w:t>Other Foreign</w:t>
      </w:r>
      <w:r w:rsidR="004619F0">
        <w:rPr>
          <w:rFonts w:ascii="Times New Roman" w:eastAsia="Times New Roman" w:hAnsi="Times New Roman"/>
          <w:color w:val="000000"/>
          <w:sz w:val="24"/>
          <w:szCs w:val="24"/>
          <w:highlight w:val="green"/>
          <w:bdr w:val="none" w:sz="0" w:space="0" w:color="auto" w:frame="1"/>
        </w:rPr>
        <w:t xml:space="preserve"> </w:t>
      </w:r>
      <w:r w:rsidRPr="004619F0">
        <w:rPr>
          <w:rFonts w:ascii="Times New Roman" w:eastAsia="Times New Roman" w:hAnsi="Times New Roman"/>
          <w:color w:val="000000"/>
          <w:sz w:val="24"/>
          <w:szCs w:val="24"/>
          <w:highlight w:val="green"/>
          <w:bdr w:val="none" w:sz="0" w:space="0" w:color="auto" w:frame="1"/>
        </w:rPr>
        <w:t>End Products</w:t>
      </w:r>
      <w:r w:rsidRPr="004619F0">
        <w:rPr>
          <w:rFonts w:ascii="Times New Roman" w:eastAsia="Times New Roman" w:hAnsi="Times New Roman"/>
          <w:color w:val="000000"/>
          <w:sz w:val="24"/>
          <w:szCs w:val="24"/>
          <w:highlight w:val="green"/>
        </w:rPr>
        <w:t>:</w:t>
      </w:r>
    </w:p>
    <w:p w14:paraId="11DE3AD8" w14:textId="77777777" w:rsidR="004619F0" w:rsidRPr="0083526B" w:rsidRDefault="004619F0" w:rsidP="00945F08">
      <w:pPr>
        <w:shd w:val="clear" w:color="auto" w:fill="FFFFFF"/>
        <w:spacing w:after="0" w:line="240" w:lineRule="auto"/>
        <w:ind w:firstLine="1080"/>
        <w:textAlignment w:val="baseline"/>
        <w:rPr>
          <w:rFonts w:ascii="Times New Roman" w:eastAsia="Times New Roman" w:hAnsi="Times New Roman"/>
          <w:color w:val="000000"/>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7219C7" w:rsidRPr="0083526B" w14:paraId="1D07885C"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95AEBC"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5D22A8"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1D734699"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06F8AE"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7EFB16"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789FC53B"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68199F"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ABD1E3"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3648A392" w14:textId="77777777" w:rsidTr="00FD0E8E">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5E6B7C"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4E420C"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77EE6619" w14:textId="77777777" w:rsidR="004619F0" w:rsidRDefault="004619F0"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1BB7F062" w14:textId="6056AB16" w:rsidR="007219C7" w:rsidRDefault="007219C7"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[List as necessary]</w:t>
      </w:r>
    </w:p>
    <w:p w14:paraId="27754753" w14:textId="77777777" w:rsidR="004619F0" w:rsidRPr="0083526B" w:rsidRDefault="004619F0"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7A8D98FE" w14:textId="637E4CCE" w:rsidR="007219C7" w:rsidRDefault="007219C7" w:rsidP="004619F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the</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line item numbers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domestic</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contain a critical</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component</w:t>
      </w:r>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(see FAR</w:t>
      </w:r>
      <w:r w:rsidR="004619F0">
        <w:rPr>
          <w:rFonts w:ascii="Times New Roman" w:eastAsia="Times New Roman" w:hAnsi="Times New Roman"/>
          <w:color w:val="000000"/>
          <w:sz w:val="24"/>
          <w:szCs w:val="24"/>
          <w:highlight w:val="green"/>
        </w:rPr>
        <w:t xml:space="preserve"> </w:t>
      </w:r>
      <w:hyperlink r:id="rId20" w:anchor="FAR_25_105" w:tooltip="25.105" w:history="1">
        <w:r w:rsidRPr="0083526B">
          <w:rPr>
            <w:rFonts w:ascii="Times New Roman" w:eastAsia="Times New Roman" w:hAnsi="Times New Roman"/>
            <w:color w:val="0000FF"/>
            <w:sz w:val="24"/>
            <w:szCs w:val="24"/>
            <w:highlight w:val="green"/>
            <w:u w:val="single"/>
            <w:bdr w:val="none" w:sz="0" w:space="0" w:color="auto" w:frame="1"/>
          </w:rPr>
          <w:t>25.105</w:t>
        </w:r>
      </w:hyperlink>
      <w:r w:rsidRPr="0083526B">
        <w:rPr>
          <w:rFonts w:ascii="Times New Roman" w:eastAsia="Times New Roman" w:hAnsi="Times New Roman"/>
          <w:color w:val="000000"/>
          <w:sz w:val="24"/>
          <w:szCs w:val="24"/>
          <w:highlight w:val="green"/>
        </w:rPr>
        <w:t>).</w:t>
      </w:r>
    </w:p>
    <w:p w14:paraId="596DC128" w14:textId="77777777" w:rsidR="004619F0" w:rsidRPr="0083526B" w:rsidRDefault="004619F0" w:rsidP="004619F0">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25334DB9" w14:textId="5813E84C" w:rsidR="007219C7" w:rsidRDefault="007219C7" w:rsidP="004619F0">
      <w:pPr>
        <w:shd w:val="clear" w:color="auto" w:fill="FFFFFF"/>
        <w:spacing w:after="0" w:line="240" w:lineRule="auto"/>
        <w:ind w:firstLine="720"/>
        <w:textAlignment w:val="baseline"/>
        <w:rPr>
          <w:rFonts w:ascii="Times New Roman" w:eastAsia="Times New Roman" w:hAnsi="Times New Roman"/>
          <w:i/>
          <w:iCs/>
          <w:color w:val="000000"/>
          <w:sz w:val="24"/>
          <w:szCs w:val="24"/>
          <w:highlight w:val="green"/>
          <w:bdr w:val="none" w:sz="0" w:space="0" w:color="auto" w:frame="1"/>
        </w:rPr>
      </w:pPr>
      <w:proofErr w:type="gramStart"/>
      <w:r w:rsidRPr="0083526B">
        <w:rPr>
          <w:rFonts w:ascii="Times New Roman" w:eastAsia="Times New Roman" w:hAnsi="Times New Roman"/>
          <w:color w:val="000000"/>
          <w:sz w:val="24"/>
          <w:szCs w:val="24"/>
          <w:highlight w:val="green"/>
          <w:bdr w:val="none" w:sz="0" w:space="0" w:color="auto" w:frame="1"/>
        </w:rPr>
        <w:t>Line Item</w:t>
      </w:r>
      <w:proofErr w:type="gramEnd"/>
      <w:r w:rsidR="004619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No.</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i/>
          <w:iCs/>
          <w:color w:val="000000"/>
          <w:sz w:val="24"/>
          <w:szCs w:val="24"/>
          <w:highlight w:val="green"/>
          <w:bdr w:val="none" w:sz="0" w:space="0" w:color="auto" w:frame="1"/>
        </w:rPr>
        <w:t>___</w:t>
      </w:r>
    </w:p>
    <w:p w14:paraId="7CF7A90D" w14:textId="77777777" w:rsidR="00912994" w:rsidRPr="0083526B" w:rsidRDefault="00912994" w:rsidP="004619F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3C397904" w14:textId="77777777" w:rsidR="007219C7" w:rsidRDefault="007219C7" w:rsidP="00912994">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[List as necessary]</w:t>
      </w:r>
    </w:p>
    <w:p w14:paraId="22A99029" w14:textId="77777777" w:rsidR="00912994" w:rsidRPr="0083526B" w:rsidRDefault="00912994" w:rsidP="00912994">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03E45AE2" w14:textId="05AE2A6F" w:rsidR="007219C7" w:rsidRDefault="007219C7" w:rsidP="00912994">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 Government will evaluate</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offers</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in accordance with the policies and procedures of FAR</w:t>
      </w:r>
      <w:r w:rsidR="00912994">
        <w:rPr>
          <w:rFonts w:ascii="Times New Roman" w:eastAsia="Times New Roman" w:hAnsi="Times New Roman"/>
          <w:color w:val="000000"/>
          <w:sz w:val="24"/>
          <w:szCs w:val="24"/>
        </w:rPr>
        <w:t xml:space="preserve"> </w:t>
      </w:r>
      <w:hyperlink r:id="rId21" w:anchor="FAR_Part_25" w:tooltip="part  25" w:history="1">
        <w:r w:rsidRPr="0083526B">
          <w:rPr>
            <w:rFonts w:ascii="Times New Roman" w:eastAsia="Times New Roman" w:hAnsi="Times New Roman"/>
            <w:color w:val="0000FF"/>
            <w:sz w:val="24"/>
            <w:szCs w:val="24"/>
            <w:highlight w:val="green"/>
            <w:u w:val="single"/>
            <w:bdr w:val="none" w:sz="0" w:space="0" w:color="auto" w:frame="1"/>
          </w:rPr>
          <w:t>part 25</w:t>
        </w:r>
      </w:hyperlink>
      <w:r w:rsidRPr="0083526B">
        <w:rPr>
          <w:rFonts w:ascii="Times New Roman" w:eastAsia="Times New Roman" w:hAnsi="Times New Roman"/>
          <w:color w:val="000000"/>
          <w:sz w:val="24"/>
          <w:szCs w:val="24"/>
          <w:highlight w:val="green"/>
        </w:rPr>
        <w:t>.</w:t>
      </w:r>
    </w:p>
    <w:p w14:paraId="3DB56D3E" w14:textId="77777777" w:rsidR="00912994" w:rsidRDefault="00912994" w:rsidP="0091299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6A7F4E11" w14:textId="4DCEA085" w:rsidR="007219C7" w:rsidRDefault="007219C7" w:rsidP="00912994">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12994">
        <w:rPr>
          <w:rFonts w:ascii="Times New Roman" w:eastAsia="Times New Roman" w:hAnsi="Times New Roman"/>
          <w:color w:val="000000"/>
          <w:sz w:val="24"/>
          <w:szCs w:val="24"/>
          <w:highlight w:val="green"/>
          <w:bdr w:val="none" w:sz="0" w:space="0" w:color="auto" w:frame="1"/>
        </w:rPr>
        <w:lastRenderedPageBreak/>
        <w:t>Buy American-Free Trade Agreements-Israeli Trade Act Certificate,</w:t>
      </w:r>
      <w:r w:rsidR="00912994">
        <w:rPr>
          <w:rFonts w:ascii="Times New Roman" w:eastAsia="Times New Roman" w:hAnsi="Times New Roman"/>
          <w:color w:val="000000"/>
          <w:sz w:val="24"/>
          <w:szCs w:val="24"/>
          <w:highlight w:val="green"/>
          <w:bdr w:val="none" w:sz="0" w:space="0" w:color="auto" w:frame="1"/>
        </w:rPr>
        <w:t xml:space="preserve"> </w:t>
      </w:r>
      <w:r w:rsidRPr="00912994">
        <w:rPr>
          <w:rFonts w:ascii="Times New Roman" w:eastAsia="Times New Roman" w:hAnsi="Times New Roman"/>
          <w:color w:val="000000"/>
          <w:sz w:val="24"/>
          <w:szCs w:val="24"/>
          <w:highlight w:val="green"/>
          <w:bdr w:val="none" w:sz="0" w:space="0" w:color="auto" w:frame="1"/>
        </w:rPr>
        <w:t>Alternate</w:t>
      </w:r>
      <w:r w:rsidR="00912994">
        <w:rPr>
          <w:rFonts w:ascii="Times New Roman" w:eastAsia="Times New Roman" w:hAnsi="Times New Roman"/>
          <w:color w:val="000000"/>
          <w:sz w:val="24"/>
          <w:szCs w:val="24"/>
          <w:highlight w:val="green"/>
          <w:bdr w:val="none" w:sz="0" w:space="0" w:color="auto" w:frame="1"/>
        </w:rPr>
        <w:t xml:space="preserve"> </w:t>
      </w:r>
      <w:r w:rsidRPr="00912994">
        <w:rPr>
          <w:rFonts w:ascii="Times New Roman" w:eastAsia="Times New Roman" w:hAnsi="Times New Roman"/>
          <w:color w:val="000000"/>
          <w:sz w:val="24"/>
          <w:szCs w:val="24"/>
          <w:highlight w:val="green"/>
          <w:bdr w:val="none" w:sz="0" w:space="0" w:color="auto" w:frame="1"/>
        </w:rPr>
        <w:t>II</w:t>
      </w:r>
      <w:r w:rsidRPr="00912994">
        <w:rPr>
          <w:rFonts w:ascii="Times New Roman" w:eastAsia="Times New Roman" w:hAnsi="Times New Roman"/>
          <w:color w:val="000000"/>
          <w:sz w:val="24"/>
          <w:szCs w:val="24"/>
          <w:highlight w:val="green"/>
        </w:rPr>
        <w:t>. If</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Alternate</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II to the clause at FAR</w:t>
      </w:r>
      <w:r w:rsidR="00912994">
        <w:rPr>
          <w:rFonts w:ascii="Times New Roman" w:eastAsia="Times New Roman" w:hAnsi="Times New Roman"/>
          <w:color w:val="000000"/>
          <w:sz w:val="24"/>
          <w:szCs w:val="24"/>
          <w:highlight w:val="green"/>
        </w:rPr>
        <w:t xml:space="preserve"> </w:t>
      </w:r>
      <w:hyperlink r:id="rId22" w:anchor="FAR_52_225_3" w:tooltip="52.225-3" w:history="1">
        <w:r w:rsidRPr="00912994">
          <w:rPr>
            <w:rFonts w:ascii="Times New Roman" w:eastAsia="Times New Roman" w:hAnsi="Times New Roman"/>
            <w:color w:val="0000FF"/>
            <w:sz w:val="24"/>
            <w:szCs w:val="24"/>
            <w:highlight w:val="green"/>
            <w:u w:val="single"/>
            <w:bdr w:val="none" w:sz="0" w:space="0" w:color="auto" w:frame="1"/>
          </w:rPr>
          <w:t>52.225-3</w:t>
        </w:r>
      </w:hyperlink>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is included in this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solicitation</w:t>
      </w:r>
      <w:r w:rsidRPr="00912994">
        <w:rPr>
          <w:rFonts w:ascii="Times New Roman" w:eastAsia="Times New Roman" w:hAnsi="Times New Roman"/>
          <w:color w:val="000000"/>
          <w:sz w:val="24"/>
          <w:szCs w:val="24"/>
          <w:highlight w:val="green"/>
        </w:rPr>
        <w:t>, substitute the following paragraph (g)(1)(ii) for paragraph (g)(1)(ii) of the basic provision:</w:t>
      </w:r>
    </w:p>
    <w:p w14:paraId="6A98D6FB" w14:textId="77777777" w:rsidR="00912994" w:rsidRDefault="00912994" w:rsidP="0091299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30E2C455" w14:textId="2747CDE5" w:rsidR="007219C7" w:rsidRDefault="007219C7" w:rsidP="00912994">
      <w:pPr>
        <w:pStyle w:val="ListParagraph"/>
        <w:numPr>
          <w:ilvl w:val="2"/>
          <w:numId w:val="52"/>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12994">
        <w:rPr>
          <w:rFonts w:ascii="Times New Roman" w:eastAsia="Times New Roman" w:hAnsi="Times New Roman"/>
          <w:color w:val="000000"/>
          <w:sz w:val="24"/>
          <w:szCs w:val="24"/>
          <w:highlight w:val="green"/>
        </w:rPr>
        <w:t>(1)(ii) The</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offeror</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certifies that the following</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supplies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are Israeli</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end products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as defined in the clause of this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solicitation</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entitled “Buy American</w:t>
      </w:r>
      <w:r w:rsidR="00912994">
        <w:rPr>
          <w:rFonts w:ascii="Times New Roman" w:eastAsia="Times New Roman" w:hAnsi="Times New Roman"/>
          <w:color w:val="000000"/>
          <w:sz w:val="24"/>
          <w:szCs w:val="24"/>
          <w:highlight w:val="green"/>
        </w:rPr>
        <w:t>-</w:t>
      </w:r>
      <w:r w:rsidRPr="00912994">
        <w:rPr>
          <w:rFonts w:ascii="Times New Roman" w:eastAsia="Times New Roman" w:hAnsi="Times New Roman"/>
          <w:color w:val="000000"/>
          <w:sz w:val="24"/>
          <w:szCs w:val="24"/>
          <w:highlight w:val="green"/>
        </w:rPr>
        <w:t>Free Trade Agreements</w:t>
      </w:r>
      <w:r w:rsidR="00912994">
        <w:rPr>
          <w:rFonts w:ascii="Times New Roman" w:eastAsia="Times New Roman" w:hAnsi="Times New Roman"/>
          <w:color w:val="000000"/>
          <w:sz w:val="24"/>
          <w:szCs w:val="24"/>
          <w:highlight w:val="green"/>
        </w:rPr>
        <w:t>-</w:t>
      </w:r>
      <w:r w:rsidRPr="00912994">
        <w:rPr>
          <w:rFonts w:ascii="Times New Roman" w:eastAsia="Times New Roman" w:hAnsi="Times New Roman"/>
          <w:color w:val="000000"/>
          <w:sz w:val="24"/>
          <w:szCs w:val="24"/>
          <w:highlight w:val="green"/>
        </w:rPr>
        <w:t>Israeli Trade Act”:</w:t>
      </w:r>
    </w:p>
    <w:p w14:paraId="43C52CB2" w14:textId="77777777" w:rsidR="00912994" w:rsidRPr="00912994" w:rsidRDefault="00912994" w:rsidP="00912994">
      <w:pPr>
        <w:pStyle w:val="ListParagraph"/>
        <w:shd w:val="clear" w:color="auto" w:fill="FFFFFF"/>
        <w:spacing w:after="0" w:line="240" w:lineRule="auto"/>
        <w:ind w:left="0" w:firstLine="720"/>
        <w:textAlignment w:val="baseline"/>
        <w:rPr>
          <w:rFonts w:ascii="Times New Roman" w:eastAsia="Times New Roman" w:hAnsi="Times New Roman"/>
          <w:color w:val="000000"/>
          <w:sz w:val="24"/>
          <w:szCs w:val="24"/>
          <w:highlight w:val="green"/>
        </w:rPr>
      </w:pPr>
    </w:p>
    <w:p w14:paraId="0692C8C6" w14:textId="73466E0A" w:rsidR="007219C7" w:rsidRPr="00912994"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912994">
        <w:rPr>
          <w:rFonts w:ascii="Times New Roman" w:eastAsia="Times New Roman" w:hAnsi="Times New Roman"/>
          <w:color w:val="000000"/>
          <w:sz w:val="24"/>
          <w:szCs w:val="24"/>
          <w:highlight w:val="green"/>
          <w:bdr w:val="none" w:sz="0" w:space="0" w:color="auto" w:frame="1"/>
        </w:rPr>
        <w:t>Israeli</w:t>
      </w:r>
      <w:r w:rsidR="00912994" w:rsidRPr="00912994">
        <w:rPr>
          <w:rFonts w:ascii="Times New Roman" w:eastAsia="Times New Roman" w:hAnsi="Times New Roman"/>
          <w:color w:val="000000"/>
          <w:sz w:val="24"/>
          <w:szCs w:val="24"/>
          <w:highlight w:val="green"/>
          <w:bdr w:val="none" w:sz="0" w:space="0" w:color="auto" w:frame="1"/>
        </w:rPr>
        <w:t xml:space="preserve"> </w:t>
      </w:r>
      <w:r w:rsidRPr="00912994">
        <w:rPr>
          <w:rFonts w:ascii="Times New Roman" w:eastAsia="Times New Roman" w:hAnsi="Times New Roman"/>
          <w:color w:val="000000"/>
          <w:sz w:val="24"/>
          <w:szCs w:val="24"/>
          <w:highlight w:val="green"/>
          <w:bdr w:val="none" w:sz="0" w:space="0" w:color="auto" w:frame="1"/>
        </w:rPr>
        <w:t>End Products</w:t>
      </w:r>
      <w:r w:rsidRPr="00912994">
        <w:rPr>
          <w:rFonts w:ascii="Times New Roman" w:eastAsia="Times New Roman" w:hAnsi="Times New Roman"/>
          <w:color w:val="000000"/>
          <w:sz w:val="24"/>
          <w:szCs w:val="24"/>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7219C7" w:rsidRPr="0083526B" w14:paraId="0552CBED"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2D09E1"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E0CE30"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09CCEC7D"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65F753"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CE0CC6"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408F5972"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9921BF"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B067EA"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20357A93"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67314C"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DB0401"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3EAC1592" w14:textId="77777777" w:rsidR="007219C7" w:rsidRPr="0083526B" w:rsidRDefault="007219C7"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6AC45668" w14:textId="7777777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w:t>
      </w:r>
      <w:r w:rsidRPr="0083526B">
        <w:rPr>
          <w:rFonts w:ascii="Times New Roman" w:eastAsia="Times New Roman" w:hAnsi="Times New Roman"/>
          <w:i/>
          <w:iCs/>
          <w:color w:val="000000"/>
          <w:sz w:val="24"/>
          <w:szCs w:val="24"/>
          <w:highlight w:val="green"/>
          <w:bdr w:val="none" w:sz="0" w:space="0" w:color="auto" w:frame="1"/>
        </w:rPr>
        <w:t>List as necessary</w:t>
      </w:r>
      <w:r w:rsidRPr="0083526B">
        <w:rPr>
          <w:rFonts w:ascii="Times New Roman" w:eastAsia="Times New Roman" w:hAnsi="Times New Roman"/>
          <w:color w:val="000000"/>
          <w:sz w:val="24"/>
          <w:szCs w:val="24"/>
          <w:highlight w:val="green"/>
        </w:rPr>
        <w:t>]</w:t>
      </w:r>
    </w:p>
    <w:p w14:paraId="4C7CF4CF" w14:textId="77777777" w:rsidR="00912994" w:rsidRPr="0083526B" w:rsidRDefault="00912994" w:rsidP="00945F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0933C1DB" w14:textId="1BECAA75" w:rsidR="007219C7" w:rsidRDefault="007219C7" w:rsidP="00912994">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12994">
        <w:rPr>
          <w:rFonts w:ascii="Times New Roman" w:eastAsia="Times New Roman" w:hAnsi="Times New Roman"/>
          <w:color w:val="000000"/>
          <w:sz w:val="24"/>
          <w:szCs w:val="24"/>
          <w:highlight w:val="green"/>
          <w:bdr w:val="none" w:sz="0" w:space="0" w:color="auto" w:frame="1"/>
        </w:rPr>
        <w:t>Buy American-Free Trade Agreements-Israeli Trade Act Certificate,</w:t>
      </w:r>
      <w:r w:rsidR="00912994">
        <w:rPr>
          <w:rFonts w:ascii="Times New Roman" w:eastAsia="Times New Roman" w:hAnsi="Times New Roman"/>
          <w:color w:val="000000"/>
          <w:sz w:val="24"/>
          <w:szCs w:val="24"/>
          <w:highlight w:val="green"/>
          <w:bdr w:val="none" w:sz="0" w:space="0" w:color="auto" w:frame="1"/>
        </w:rPr>
        <w:t xml:space="preserve"> </w:t>
      </w:r>
      <w:r w:rsidRPr="00912994">
        <w:rPr>
          <w:rFonts w:ascii="Times New Roman" w:eastAsia="Times New Roman" w:hAnsi="Times New Roman"/>
          <w:color w:val="000000"/>
          <w:sz w:val="24"/>
          <w:szCs w:val="24"/>
          <w:highlight w:val="green"/>
          <w:bdr w:val="none" w:sz="0" w:space="0" w:color="auto" w:frame="1"/>
        </w:rPr>
        <w:t>Alternate</w:t>
      </w:r>
      <w:r w:rsidR="00912994">
        <w:rPr>
          <w:rFonts w:ascii="Times New Roman" w:eastAsia="Times New Roman" w:hAnsi="Times New Roman"/>
          <w:color w:val="000000"/>
          <w:sz w:val="24"/>
          <w:szCs w:val="24"/>
          <w:highlight w:val="green"/>
          <w:bdr w:val="none" w:sz="0" w:space="0" w:color="auto" w:frame="1"/>
        </w:rPr>
        <w:t xml:space="preserve"> </w:t>
      </w:r>
      <w:r w:rsidRPr="00912994">
        <w:rPr>
          <w:rFonts w:ascii="Times New Roman" w:eastAsia="Times New Roman" w:hAnsi="Times New Roman"/>
          <w:color w:val="000000"/>
          <w:sz w:val="24"/>
          <w:szCs w:val="24"/>
          <w:highlight w:val="green"/>
          <w:bdr w:val="none" w:sz="0" w:space="0" w:color="auto" w:frame="1"/>
        </w:rPr>
        <w:t>III</w:t>
      </w:r>
      <w:r w:rsidRPr="0083526B">
        <w:rPr>
          <w:rFonts w:ascii="Times New Roman" w:eastAsia="Times New Roman" w:hAnsi="Times New Roman"/>
          <w:color w:val="000000"/>
          <w:sz w:val="24"/>
          <w:szCs w:val="24"/>
          <w:highlight w:val="green"/>
        </w:rPr>
        <w:t xml:space="preserve">. </w:t>
      </w:r>
      <w:r w:rsidR="009A2B31">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If</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Alternate</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III to the clause at</w:t>
      </w:r>
      <w:r w:rsidR="00912994">
        <w:rPr>
          <w:rFonts w:ascii="Times New Roman" w:eastAsia="Times New Roman" w:hAnsi="Times New Roman"/>
          <w:color w:val="000000"/>
          <w:sz w:val="24"/>
          <w:szCs w:val="24"/>
        </w:rPr>
        <w:t xml:space="preserve"> </w:t>
      </w:r>
      <w:hyperlink r:id="rId23" w:anchor="FAR_52_225_3" w:tooltip="52.225-3" w:history="1">
        <w:r w:rsidRPr="0083526B">
          <w:rPr>
            <w:rFonts w:ascii="Times New Roman" w:eastAsia="Times New Roman" w:hAnsi="Times New Roman"/>
            <w:color w:val="0000FF"/>
            <w:sz w:val="24"/>
            <w:szCs w:val="24"/>
            <w:highlight w:val="green"/>
            <w:u w:val="single"/>
            <w:bdr w:val="none" w:sz="0" w:space="0" w:color="auto" w:frame="1"/>
          </w:rPr>
          <w:t>52.225-3</w:t>
        </w:r>
      </w:hyperlink>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is included in this</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Pr="0083526B">
        <w:rPr>
          <w:rFonts w:ascii="Times New Roman" w:eastAsia="Times New Roman" w:hAnsi="Times New Roman"/>
          <w:color w:val="000000"/>
          <w:sz w:val="24"/>
          <w:szCs w:val="24"/>
          <w:highlight w:val="green"/>
        </w:rPr>
        <w:t>, substitute the following paragraph (g)(1)(ii) for paragraph (g)(1)(ii) of the basic provision:</w:t>
      </w:r>
    </w:p>
    <w:p w14:paraId="71BD6F3A" w14:textId="77777777" w:rsidR="00912994" w:rsidRDefault="00912994" w:rsidP="0091299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21A09B98" w14:textId="266101D5" w:rsidR="007219C7" w:rsidRDefault="007219C7" w:rsidP="00912994">
      <w:pPr>
        <w:pStyle w:val="ListParagraph"/>
        <w:numPr>
          <w:ilvl w:val="2"/>
          <w:numId w:val="53"/>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12994">
        <w:rPr>
          <w:rFonts w:ascii="Times New Roman" w:eastAsia="Times New Roman" w:hAnsi="Times New Roman"/>
          <w:color w:val="000000"/>
          <w:sz w:val="24"/>
          <w:szCs w:val="24"/>
          <w:highlight w:val="green"/>
        </w:rPr>
        <w:t>(1)(ii) The</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offeror</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certifies that the following</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supplies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are Free Trade Agreement country</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end products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 xml:space="preserve">(other than </w:t>
      </w:r>
      <w:proofErr w:type="spellStart"/>
      <w:r w:rsidRPr="00912994">
        <w:rPr>
          <w:rFonts w:ascii="Times New Roman" w:eastAsia="Times New Roman" w:hAnsi="Times New Roman"/>
          <w:color w:val="000000"/>
          <w:sz w:val="24"/>
          <w:szCs w:val="24"/>
          <w:highlight w:val="green"/>
        </w:rPr>
        <w:t>Bahrainian</w:t>
      </w:r>
      <w:proofErr w:type="spellEnd"/>
      <w:r w:rsidRPr="00912994">
        <w:rPr>
          <w:rFonts w:ascii="Times New Roman" w:eastAsia="Times New Roman" w:hAnsi="Times New Roman"/>
          <w:color w:val="000000"/>
          <w:sz w:val="24"/>
          <w:szCs w:val="24"/>
          <w:highlight w:val="green"/>
        </w:rPr>
        <w:t>, Korean, Moroccan, Omani, Panamanian, or Peruvian</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end products</w:t>
      </w:r>
      <w:r w:rsidRPr="00912994">
        <w:rPr>
          <w:rFonts w:ascii="Times New Roman" w:eastAsia="Times New Roman" w:hAnsi="Times New Roman"/>
          <w:color w:val="000000"/>
          <w:sz w:val="24"/>
          <w:szCs w:val="24"/>
          <w:highlight w:val="green"/>
        </w:rPr>
        <w:t>) or Israeli</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end products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rPr>
        <w:t>as defined in the clause of this</w:t>
      </w:r>
      <w:r w:rsidR="00912994">
        <w:rPr>
          <w:rFonts w:ascii="Times New Roman" w:eastAsia="Times New Roman" w:hAnsi="Times New Roman"/>
          <w:color w:val="000000"/>
          <w:sz w:val="24"/>
          <w:szCs w:val="24"/>
          <w:highlight w:val="green"/>
        </w:rPr>
        <w:t xml:space="preserve"> </w:t>
      </w:r>
      <w:r w:rsidRPr="00912994">
        <w:rPr>
          <w:rFonts w:ascii="Times New Roman" w:eastAsia="Times New Roman" w:hAnsi="Times New Roman"/>
          <w:color w:val="000000"/>
          <w:sz w:val="24"/>
          <w:szCs w:val="24"/>
          <w:highlight w:val="green"/>
          <w:bdr w:val="none" w:sz="0" w:space="0" w:color="auto" w:frame="1"/>
        </w:rPr>
        <w:t>solicitation</w:t>
      </w:r>
      <w:r w:rsidRPr="00912994">
        <w:rPr>
          <w:rFonts w:ascii="Times New Roman" w:eastAsia="Times New Roman" w:hAnsi="Times New Roman"/>
          <w:color w:val="000000"/>
          <w:sz w:val="24"/>
          <w:szCs w:val="24"/>
          <w:highlight w:val="green"/>
        </w:rPr>
        <w:t> entitled "Buy American-Free Trade Agreements-Israeli Trade Act":</w:t>
      </w:r>
    </w:p>
    <w:p w14:paraId="1C27AAEB" w14:textId="77777777" w:rsidR="00912994" w:rsidRPr="00912994" w:rsidRDefault="00912994" w:rsidP="00912994">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297DD011" w14:textId="374ADBB8"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highlight w:val="green"/>
        </w:rPr>
        <w:t>Free Trade Agreement Country</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(Other than </w:t>
      </w:r>
      <w:proofErr w:type="spellStart"/>
      <w:r w:rsidRPr="0083526B">
        <w:rPr>
          <w:rFonts w:ascii="Times New Roman" w:eastAsia="Times New Roman" w:hAnsi="Times New Roman"/>
          <w:color w:val="000000"/>
          <w:sz w:val="24"/>
          <w:szCs w:val="24"/>
          <w:highlight w:val="green"/>
        </w:rPr>
        <w:t>Bahrainian</w:t>
      </w:r>
      <w:proofErr w:type="spellEnd"/>
      <w:r w:rsidRPr="0083526B">
        <w:rPr>
          <w:rFonts w:ascii="Times New Roman" w:eastAsia="Times New Roman" w:hAnsi="Times New Roman"/>
          <w:color w:val="000000"/>
          <w:sz w:val="24"/>
          <w:szCs w:val="24"/>
          <w:highlight w:val="green"/>
        </w:rPr>
        <w:t>, Korean, Moroccan, Omani, Panamanian, or Peruvian</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 or Israeli</w:t>
      </w:r>
      <w:r w:rsidR="00912994">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w:t>
      </w:r>
    </w:p>
    <w:p w14:paraId="53E63C42" w14:textId="77777777" w:rsidR="00912994" w:rsidRPr="0083526B" w:rsidRDefault="00912994"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7219C7" w:rsidRPr="0083526B" w14:paraId="1941DD51"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3D858"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F7C56"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6C5A27C1"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D41963"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DE9DD7"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76FC18A6"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4119F"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14DA00"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7917B51F"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4A92D0"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EF0ECE"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08119FC1" w14:textId="77777777" w:rsidR="00912994" w:rsidRDefault="00912994"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1D8C609F" w14:textId="4DDBE5F4" w:rsidR="007219C7" w:rsidRDefault="007219C7" w:rsidP="00912994">
      <w:pPr>
        <w:shd w:val="clear" w:color="auto" w:fill="FFFFFF"/>
        <w:spacing w:after="0" w:line="240" w:lineRule="auto"/>
        <w:ind w:firstLine="720"/>
        <w:textAlignment w:val="baseline"/>
        <w:rPr>
          <w:rFonts w:ascii="Times New Roman" w:eastAsia="Times New Roman" w:hAnsi="Times New Roman"/>
          <w:i/>
          <w:iCs/>
          <w:color w:val="000000"/>
          <w:sz w:val="24"/>
          <w:szCs w:val="24"/>
          <w:highlight w:val="green"/>
        </w:rPr>
      </w:pPr>
      <w:r w:rsidRPr="00912994">
        <w:rPr>
          <w:rFonts w:ascii="Times New Roman" w:eastAsia="Times New Roman" w:hAnsi="Times New Roman"/>
          <w:color w:val="000000"/>
          <w:sz w:val="24"/>
          <w:szCs w:val="24"/>
          <w:highlight w:val="green"/>
        </w:rPr>
        <w:t>[</w:t>
      </w:r>
      <w:r w:rsidRPr="00912994">
        <w:rPr>
          <w:rFonts w:ascii="Times New Roman" w:eastAsia="Times New Roman" w:hAnsi="Times New Roman"/>
          <w:color w:val="000000"/>
          <w:sz w:val="24"/>
          <w:szCs w:val="24"/>
          <w:highlight w:val="green"/>
          <w:bdr w:val="none" w:sz="0" w:space="0" w:color="auto" w:frame="1"/>
        </w:rPr>
        <w:t>List as necessary</w:t>
      </w:r>
      <w:r w:rsidRPr="00912994">
        <w:rPr>
          <w:rFonts w:ascii="Times New Roman" w:eastAsia="Times New Roman" w:hAnsi="Times New Roman"/>
          <w:i/>
          <w:iCs/>
          <w:color w:val="000000"/>
          <w:sz w:val="24"/>
          <w:szCs w:val="24"/>
          <w:highlight w:val="green"/>
        </w:rPr>
        <w:t>]</w:t>
      </w:r>
    </w:p>
    <w:p w14:paraId="60E4110D" w14:textId="77777777" w:rsidR="00912994" w:rsidRPr="00912994" w:rsidRDefault="00912994" w:rsidP="00912994">
      <w:pPr>
        <w:shd w:val="clear" w:color="auto" w:fill="FFFFFF"/>
        <w:spacing w:after="0" w:line="240" w:lineRule="auto"/>
        <w:ind w:firstLine="720"/>
        <w:textAlignment w:val="baseline"/>
        <w:rPr>
          <w:rFonts w:ascii="Times New Roman" w:eastAsia="Times New Roman" w:hAnsi="Times New Roman"/>
          <w:i/>
          <w:iCs/>
          <w:color w:val="000000"/>
          <w:sz w:val="24"/>
          <w:szCs w:val="24"/>
          <w:highlight w:val="green"/>
        </w:rPr>
      </w:pPr>
    </w:p>
    <w:p w14:paraId="2D637F11" w14:textId="2604A5E8" w:rsidR="007219C7" w:rsidRDefault="007219C7" w:rsidP="00D26B20">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D26B20">
        <w:rPr>
          <w:rFonts w:ascii="Times New Roman" w:eastAsia="Times New Roman" w:hAnsi="Times New Roman"/>
          <w:color w:val="000000"/>
          <w:sz w:val="24"/>
          <w:szCs w:val="24"/>
          <w:highlight w:val="green"/>
          <w:bdr w:val="none" w:sz="0" w:space="0" w:color="auto" w:frame="1"/>
        </w:rPr>
        <w:t>Trade Agreements Certificate</w:t>
      </w:r>
      <w:r w:rsidRPr="0083526B">
        <w:rPr>
          <w:rFonts w:ascii="Times New Roman" w:eastAsia="Times New Roman" w:hAnsi="Times New Roman"/>
          <w:color w:val="000000"/>
          <w:sz w:val="24"/>
          <w:szCs w:val="24"/>
          <w:highlight w:val="green"/>
        </w:rPr>
        <w:t>. (Applies only if the clause at FAR</w:t>
      </w:r>
      <w:r w:rsidR="00D26B20">
        <w:rPr>
          <w:rFonts w:ascii="Times New Roman" w:eastAsia="Times New Roman" w:hAnsi="Times New Roman"/>
          <w:color w:val="000000"/>
          <w:sz w:val="24"/>
          <w:szCs w:val="24"/>
          <w:highlight w:val="green"/>
        </w:rPr>
        <w:t xml:space="preserve"> </w:t>
      </w:r>
      <w:hyperlink r:id="rId24" w:anchor="FAR_52_225_5" w:tooltip="52.225-5" w:history="1">
        <w:r w:rsidRPr="0083526B">
          <w:rPr>
            <w:rFonts w:ascii="Times New Roman" w:eastAsia="Times New Roman" w:hAnsi="Times New Roman"/>
            <w:color w:val="0000FF"/>
            <w:sz w:val="24"/>
            <w:szCs w:val="24"/>
            <w:highlight w:val="green"/>
            <w:u w:val="single"/>
            <w:bdr w:val="none" w:sz="0" w:space="0" w:color="auto" w:frame="1"/>
          </w:rPr>
          <w:t>52.225-5</w:t>
        </w:r>
      </w:hyperlink>
      <w:r w:rsidRPr="0083526B">
        <w:rPr>
          <w:rFonts w:ascii="Times New Roman" w:eastAsia="Times New Roman" w:hAnsi="Times New Roman"/>
          <w:color w:val="000000"/>
          <w:sz w:val="24"/>
          <w:szCs w:val="24"/>
          <w:highlight w:val="green"/>
        </w:rPr>
        <w:t>, Trade Agreements, is included in this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Pr="0083526B">
        <w:rPr>
          <w:rFonts w:ascii="Times New Roman" w:eastAsia="Times New Roman" w:hAnsi="Times New Roman"/>
          <w:color w:val="000000"/>
          <w:sz w:val="24"/>
          <w:szCs w:val="24"/>
          <w:highlight w:val="green"/>
        </w:rPr>
        <w:t>.)</w:t>
      </w:r>
    </w:p>
    <w:p w14:paraId="782AAA0A" w14:textId="77777777" w:rsidR="00D26B20" w:rsidRDefault="00D26B20" w:rsidP="00D26B20">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5D0E77B4" w14:textId="4AC937C1" w:rsidR="007219C7" w:rsidRDefault="007219C7" w:rsidP="00D26B2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D26B20">
        <w:rPr>
          <w:rFonts w:ascii="Times New Roman" w:eastAsia="Times New Roman" w:hAnsi="Times New Roman"/>
          <w:color w:val="000000"/>
          <w:sz w:val="24"/>
          <w:szCs w:val="24"/>
          <w:highlight w:val="green"/>
        </w:rPr>
        <w:t>The</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offeror</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rPr>
        <w:t>certifies that each</w:t>
      </w:r>
      <w:r w:rsidR="00D26B20">
        <w:rPr>
          <w:rFonts w:ascii="Times New Roman" w:eastAsia="Times New Roman" w:hAnsi="Times New Roman"/>
          <w:color w:val="000000"/>
          <w:sz w:val="24"/>
          <w:szCs w:val="24"/>
          <w:highlight w:val="green"/>
        </w:rPr>
        <w:t xml:space="preserve"> </w:t>
      </w:r>
      <w:proofErr w:type="gramStart"/>
      <w:r w:rsidRPr="00D26B20">
        <w:rPr>
          <w:rFonts w:ascii="Times New Roman" w:eastAsia="Times New Roman" w:hAnsi="Times New Roman"/>
          <w:color w:val="000000"/>
          <w:sz w:val="24"/>
          <w:szCs w:val="24"/>
          <w:highlight w:val="green"/>
          <w:bdr w:val="none" w:sz="0" w:space="0" w:color="auto" w:frame="1"/>
        </w:rPr>
        <w:t>end product</w:t>
      </w:r>
      <w:proofErr w:type="gramEnd"/>
      <w:r w:rsidRPr="00D26B20">
        <w:rPr>
          <w:rFonts w:ascii="Times New Roman" w:eastAsia="Times New Roman" w:hAnsi="Times New Roman"/>
          <w:color w:val="000000"/>
          <w:sz w:val="24"/>
          <w:szCs w:val="24"/>
          <w:highlight w:val="green"/>
        </w:rPr>
        <w:t>, except those listed in paragraph (g)(4)(ii) of this provision, is a U.S.-made or designated country</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end product</w:t>
      </w:r>
      <w:r w:rsidRPr="00D26B20">
        <w:rPr>
          <w:rFonts w:ascii="Times New Roman" w:eastAsia="Times New Roman" w:hAnsi="Times New Roman"/>
          <w:color w:val="000000"/>
          <w:sz w:val="24"/>
          <w:szCs w:val="24"/>
          <w:highlight w:val="green"/>
        </w:rPr>
        <w:t>, as defined in the clause of this</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solicitation</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rPr>
        <w:t>entitled "Trade Agreements."</w:t>
      </w:r>
    </w:p>
    <w:p w14:paraId="6B09D784" w14:textId="77777777" w:rsidR="00D26B20" w:rsidRDefault="00D26B20" w:rsidP="00D26B20">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0F132E01" w14:textId="3B5FE1FD" w:rsidR="007219C7" w:rsidRDefault="007219C7" w:rsidP="00D26B2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D26B20">
        <w:rPr>
          <w:rFonts w:ascii="Times New Roman" w:eastAsia="Times New Roman" w:hAnsi="Times New Roman"/>
          <w:color w:val="000000"/>
          <w:sz w:val="24"/>
          <w:szCs w:val="24"/>
          <w:highlight w:val="green"/>
        </w:rPr>
        <w:t>The</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offeror</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shall</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rPr>
        <w:t>list as other</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end products</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rPr>
        <w:t>those</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end products</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rPr>
        <w:t>that are not U.S.-made or designated country</w:t>
      </w:r>
      <w:r w:rsidR="00D26B20">
        <w:rPr>
          <w:rFonts w:ascii="Times New Roman" w:eastAsia="Times New Roman" w:hAnsi="Times New Roman"/>
          <w:color w:val="000000"/>
          <w:sz w:val="24"/>
          <w:szCs w:val="24"/>
          <w:highlight w:val="green"/>
        </w:rPr>
        <w:t xml:space="preserve"> </w:t>
      </w:r>
      <w:r w:rsidRPr="00D26B20">
        <w:rPr>
          <w:rFonts w:ascii="Times New Roman" w:eastAsia="Times New Roman" w:hAnsi="Times New Roman"/>
          <w:color w:val="000000"/>
          <w:sz w:val="24"/>
          <w:szCs w:val="24"/>
          <w:highlight w:val="green"/>
          <w:bdr w:val="none" w:sz="0" w:space="0" w:color="auto" w:frame="1"/>
        </w:rPr>
        <w:t>end products</w:t>
      </w:r>
      <w:r w:rsidRPr="00D26B20">
        <w:rPr>
          <w:rFonts w:ascii="Times New Roman" w:eastAsia="Times New Roman" w:hAnsi="Times New Roman"/>
          <w:color w:val="000000"/>
          <w:sz w:val="24"/>
          <w:szCs w:val="24"/>
          <w:highlight w:val="green"/>
        </w:rPr>
        <w:t>.</w:t>
      </w:r>
    </w:p>
    <w:p w14:paraId="49F16E71" w14:textId="77777777" w:rsidR="00D26B20" w:rsidRPr="00D26B20" w:rsidRDefault="00D26B20" w:rsidP="00D26B20">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6DD88845" w14:textId="3813A954" w:rsidR="007219C7" w:rsidRPr="00D26B20" w:rsidRDefault="007219C7" w:rsidP="00D26B20">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D26B20">
        <w:rPr>
          <w:rFonts w:ascii="Times New Roman" w:eastAsia="Times New Roman" w:hAnsi="Times New Roman"/>
          <w:color w:val="000000"/>
          <w:sz w:val="24"/>
          <w:szCs w:val="24"/>
          <w:highlight w:val="green"/>
          <w:bdr w:val="none" w:sz="0" w:space="0" w:color="auto" w:frame="1"/>
        </w:rPr>
        <w:t>Other</w:t>
      </w:r>
      <w:r w:rsidR="006C151A">
        <w:rPr>
          <w:rFonts w:ascii="Times New Roman" w:eastAsia="Times New Roman" w:hAnsi="Times New Roman"/>
          <w:color w:val="000000"/>
          <w:sz w:val="24"/>
          <w:szCs w:val="24"/>
          <w:highlight w:val="green"/>
          <w:bdr w:val="none" w:sz="0" w:space="0" w:color="auto" w:frame="1"/>
        </w:rPr>
        <w:t xml:space="preserve"> </w:t>
      </w:r>
      <w:r w:rsidRPr="00D26B20">
        <w:rPr>
          <w:rFonts w:ascii="Times New Roman" w:eastAsia="Times New Roman" w:hAnsi="Times New Roman"/>
          <w:color w:val="000000"/>
          <w:sz w:val="24"/>
          <w:szCs w:val="24"/>
          <w:highlight w:val="green"/>
          <w:bdr w:val="none" w:sz="0" w:space="0" w:color="auto" w:frame="1"/>
        </w:rPr>
        <w:t>End Products</w:t>
      </w:r>
      <w:r w:rsidRPr="00D26B20">
        <w:rPr>
          <w:rFonts w:ascii="Times New Roman" w:eastAsia="Times New Roman" w:hAnsi="Times New Roman"/>
          <w:color w:val="000000"/>
          <w:sz w:val="24"/>
          <w:szCs w:val="24"/>
          <w:highlight w:val="green"/>
        </w:rPr>
        <w:t>:</w:t>
      </w:r>
    </w:p>
    <w:p w14:paraId="7654E299" w14:textId="77777777" w:rsidR="00D26B20" w:rsidRPr="0083526B" w:rsidRDefault="00D26B20" w:rsidP="00945F08">
      <w:pPr>
        <w:shd w:val="clear" w:color="auto" w:fill="FFFFFF"/>
        <w:spacing w:after="0" w:line="240" w:lineRule="auto"/>
        <w:ind w:firstLine="1080"/>
        <w:textAlignment w:val="baseline"/>
        <w:rPr>
          <w:rFonts w:ascii="Times New Roman" w:eastAsia="Times New Roman" w:hAnsi="Times New Roman"/>
          <w:color w:val="000000"/>
          <w:sz w:val="24"/>
          <w:szCs w:val="24"/>
          <w:highlight w:val="gree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7219C7" w:rsidRPr="0083526B" w14:paraId="00E43E32"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F0A9D7" w14:textId="77777777" w:rsidR="007219C7" w:rsidRPr="0083526B" w:rsidRDefault="007219C7" w:rsidP="00945F08">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lastRenderedPageBreak/>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B070CC" w14:textId="77777777" w:rsidR="007219C7" w:rsidRPr="0083526B" w:rsidRDefault="007219C7" w:rsidP="00945F08">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7219C7" w:rsidRPr="0083526B" w14:paraId="60FBD779"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32AFD9"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90EDB3"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72B52895"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8628EE"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DD027D"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7219C7" w:rsidRPr="0083526B" w14:paraId="6595DEF6"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E2DEA8"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8496B1" w14:textId="77777777" w:rsidR="007219C7" w:rsidRPr="0083526B" w:rsidRDefault="007219C7" w:rsidP="00945F08">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3797A360" w14:textId="77777777" w:rsidR="00D26B20" w:rsidRDefault="00D26B20"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41977B54" w14:textId="0F79329E" w:rsidR="007219C7" w:rsidRDefault="007219C7"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r w:rsidRPr="00D26B20">
        <w:rPr>
          <w:rFonts w:ascii="Times New Roman" w:eastAsia="Times New Roman" w:hAnsi="Times New Roman"/>
          <w:color w:val="000000"/>
          <w:sz w:val="24"/>
          <w:szCs w:val="24"/>
          <w:highlight w:val="green"/>
        </w:rPr>
        <w:t>[</w:t>
      </w:r>
      <w:r w:rsidRPr="00D26B20">
        <w:rPr>
          <w:rFonts w:ascii="Times New Roman" w:eastAsia="Times New Roman" w:hAnsi="Times New Roman"/>
          <w:color w:val="000000"/>
          <w:sz w:val="24"/>
          <w:szCs w:val="24"/>
          <w:highlight w:val="green"/>
          <w:bdr w:val="none" w:sz="0" w:space="0" w:color="auto" w:frame="1"/>
        </w:rPr>
        <w:t>List as necessary</w:t>
      </w:r>
      <w:r w:rsidRPr="00D26B20">
        <w:rPr>
          <w:rFonts w:ascii="Times New Roman" w:eastAsia="Times New Roman" w:hAnsi="Times New Roman"/>
          <w:color w:val="000000"/>
          <w:sz w:val="24"/>
          <w:szCs w:val="24"/>
          <w:highlight w:val="green"/>
        </w:rPr>
        <w:t>]</w:t>
      </w:r>
    </w:p>
    <w:p w14:paraId="366938FF" w14:textId="77777777" w:rsidR="00D26B20" w:rsidRPr="00D26B20" w:rsidRDefault="00D26B20" w:rsidP="00945F08">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6B6317EF" w14:textId="71C42F81" w:rsidR="007219C7" w:rsidRDefault="007219C7" w:rsidP="00D26B2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highlight w:val="green"/>
        </w:rPr>
        <w:t>The Government will evaluate</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in accordance with the policies and procedures of FAR</w:t>
      </w:r>
      <w:r w:rsidR="00D26B20">
        <w:rPr>
          <w:rFonts w:ascii="Times New Roman" w:eastAsia="Times New Roman" w:hAnsi="Times New Roman"/>
          <w:color w:val="000000"/>
          <w:sz w:val="24"/>
          <w:szCs w:val="24"/>
        </w:rPr>
        <w:t xml:space="preserve"> </w:t>
      </w:r>
      <w:hyperlink r:id="rId25" w:anchor="FAR_Part_25" w:tooltip="part  25" w:history="1">
        <w:r w:rsidRPr="0083526B">
          <w:rPr>
            <w:rFonts w:ascii="Times New Roman" w:eastAsia="Times New Roman" w:hAnsi="Times New Roman"/>
            <w:color w:val="0000FF"/>
            <w:sz w:val="24"/>
            <w:szCs w:val="24"/>
            <w:highlight w:val="green"/>
            <w:u w:val="single"/>
            <w:bdr w:val="none" w:sz="0" w:space="0" w:color="auto" w:frame="1"/>
          </w:rPr>
          <w:t>part 25</w:t>
        </w:r>
      </w:hyperlink>
      <w:r w:rsidRPr="0083526B">
        <w:rPr>
          <w:rFonts w:ascii="Times New Roman" w:eastAsia="Times New Roman" w:hAnsi="Times New Roman"/>
          <w:color w:val="000000"/>
          <w:sz w:val="24"/>
          <w:szCs w:val="24"/>
          <w:highlight w:val="green"/>
        </w:rPr>
        <w:t xml:space="preserve">. </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line items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covered by the WTO GPA, the Government will evaluate</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U.S.-made or designated country</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without regard to the restrictions of the Buy American statute. </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The Government will consider for award only</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U.S.-made or designated country</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unless the</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Contracting Officer</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determines that there are no</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 such</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products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or that the</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 such</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products</w:t>
      </w:r>
      <w:r w:rsidR="00D26B2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are insufficient to fulfill the requirements of the</w:t>
      </w:r>
      <w:r w:rsidR="009A2B31">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Pr="0083526B">
        <w:rPr>
          <w:rFonts w:ascii="Times New Roman" w:eastAsia="Times New Roman" w:hAnsi="Times New Roman"/>
          <w:color w:val="000000"/>
          <w:sz w:val="24"/>
          <w:szCs w:val="24"/>
          <w:highlight w:val="green"/>
        </w:rPr>
        <w:t>.</w:t>
      </w:r>
    </w:p>
    <w:p w14:paraId="0A353B5E" w14:textId="77777777" w:rsidR="00D26B20" w:rsidRDefault="00D26B20" w:rsidP="00D26B20">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539A2488" w14:textId="1F91C390" w:rsidR="007219C7" w:rsidRDefault="007219C7" w:rsidP="00D26B20">
      <w:pPr>
        <w:pStyle w:val="ListParagraph"/>
        <w:numPr>
          <w:ilvl w:val="2"/>
          <w:numId w:val="51"/>
        </w:numPr>
        <w:shd w:val="clear" w:color="auto" w:fill="FFFFFF"/>
        <w:spacing w:after="0" w:line="240" w:lineRule="auto"/>
        <w:textAlignment w:val="baseline"/>
        <w:rPr>
          <w:rFonts w:ascii="Times New Roman" w:eastAsia="Times New Roman" w:hAnsi="Times New Roman"/>
          <w:color w:val="000000"/>
          <w:sz w:val="24"/>
          <w:szCs w:val="24"/>
        </w:rPr>
      </w:pPr>
      <w:r w:rsidRPr="00D26B20">
        <w:rPr>
          <w:rFonts w:ascii="Times New Roman" w:eastAsia="Times New Roman" w:hAnsi="Times New Roman"/>
          <w:color w:val="000000"/>
          <w:sz w:val="24"/>
          <w:szCs w:val="24"/>
          <w:bdr w:val="none" w:sz="0" w:space="0" w:color="auto" w:frame="1"/>
        </w:rPr>
        <w:t>Certification Regarding Responsibility Matters (Executive Order 12689</w:t>
      </w:r>
      <w:r w:rsidRPr="00D26B20">
        <w:rPr>
          <w:rFonts w:ascii="Times New Roman" w:eastAsia="Times New Roman" w:hAnsi="Times New Roman"/>
          <w:color w:val="000000"/>
          <w:sz w:val="24"/>
          <w:szCs w:val="24"/>
        </w:rPr>
        <w:t>). (Applies only if the contract value is expected to exceed the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simplified acquisition threshold</w:t>
      </w:r>
      <w:r w:rsidRPr="00D26B20">
        <w:rPr>
          <w:rFonts w:ascii="Times New Roman" w:eastAsia="Times New Roman" w:hAnsi="Times New Roman"/>
          <w:color w:val="000000"/>
          <w:sz w:val="24"/>
          <w:szCs w:val="24"/>
        </w:rPr>
        <w:t xml:space="preserve">.) </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The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offeror</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certifies, to the best of its knowledge and belief, that the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offeror</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and/or any of its principals</w:t>
      </w:r>
    </w:p>
    <w:p w14:paraId="255F36B6" w14:textId="77777777" w:rsidR="00D26B20" w:rsidRDefault="00D26B20" w:rsidP="00D26B20">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5B786739" w14:textId="2ACDC024" w:rsidR="007219C7" w:rsidRDefault="007219C7" w:rsidP="00D26B20">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rPr>
      </w:pP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Are,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are not presently debarred, suspended, proposed for</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debarment</w:t>
      </w:r>
      <w:r w:rsidRPr="00D26B20">
        <w:rPr>
          <w:rFonts w:ascii="Times New Roman" w:eastAsia="Times New Roman" w:hAnsi="Times New Roman"/>
          <w:color w:val="000000"/>
          <w:sz w:val="24"/>
          <w:szCs w:val="24"/>
        </w:rPr>
        <w:t>, or declared</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ineligible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for the award of contracts by any</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 xml:space="preserve">Federal </w:t>
      </w:r>
      <w:proofErr w:type="gramStart"/>
      <w:r w:rsidRPr="00D26B20">
        <w:rPr>
          <w:rFonts w:ascii="Times New Roman" w:eastAsia="Times New Roman" w:hAnsi="Times New Roman"/>
          <w:color w:val="000000"/>
          <w:sz w:val="24"/>
          <w:szCs w:val="24"/>
          <w:bdr w:val="none" w:sz="0" w:space="0" w:color="auto" w:frame="1"/>
        </w:rPr>
        <w:t>agency</w:t>
      </w:r>
      <w:r w:rsidRPr="00D26B20">
        <w:rPr>
          <w:rFonts w:ascii="Times New Roman" w:eastAsia="Times New Roman" w:hAnsi="Times New Roman"/>
          <w:color w:val="000000"/>
          <w:sz w:val="24"/>
          <w:szCs w:val="24"/>
        </w:rPr>
        <w:t>;</w:t>
      </w:r>
      <w:proofErr w:type="gramEnd"/>
    </w:p>
    <w:p w14:paraId="7FE942D5" w14:textId="77777777" w:rsidR="00D26B20" w:rsidRDefault="00D26B20" w:rsidP="00D26B20">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51CCC2D" w14:textId="13BCD20A" w:rsidR="007219C7" w:rsidRDefault="007219C7" w:rsidP="00D26B20">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rPr>
      </w:pP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Have,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have not, within a three-year period preceding this</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offer</w:t>
      </w:r>
      <w:r w:rsidRPr="00D26B20">
        <w:rPr>
          <w:rFonts w:ascii="Times New Roman" w:eastAsia="Times New Roman" w:hAnsi="Times New Roman"/>
          <w:color w:val="000000"/>
          <w:sz w:val="24"/>
          <w:szCs w:val="24"/>
        </w:rPr>
        <w:t>,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w:t>
      </w:r>
      <w:r w:rsidRPr="00D26B20">
        <w:rPr>
          <w:rFonts w:ascii="Times New Roman" w:eastAsia="Times New Roman" w:hAnsi="Times New Roman"/>
          <w:color w:val="000000"/>
          <w:sz w:val="24"/>
          <w:szCs w:val="24"/>
          <w:bdr w:val="none" w:sz="0" w:space="0" w:color="auto" w:frame="1"/>
        </w:rPr>
        <w:t>offers</w:t>
      </w:r>
      <w:r w:rsidRPr="00D26B20">
        <w:rPr>
          <w:rFonts w:ascii="Times New Roman" w:eastAsia="Times New Roman" w:hAnsi="Times New Roman"/>
          <w:color w:val="000000"/>
          <w:sz w:val="24"/>
          <w:szCs w:val="24"/>
        </w:rPr>
        <w:t>; or commission of embezzlement, theft, forgery, bribery, falsification or destruction of records, making false statements, tax evasion, violating Federal criminal tax laws, or receiving stolen property;</w:t>
      </w:r>
    </w:p>
    <w:p w14:paraId="28054C37" w14:textId="77777777" w:rsidR="00D26B20" w:rsidRPr="00D26B20" w:rsidRDefault="00D26B20" w:rsidP="00D26B20">
      <w:pPr>
        <w:pStyle w:val="ListParagraph"/>
        <w:rPr>
          <w:rFonts w:ascii="Times New Roman" w:eastAsia="Times New Roman" w:hAnsi="Times New Roman"/>
          <w:color w:val="000000"/>
          <w:sz w:val="24"/>
          <w:szCs w:val="24"/>
        </w:rPr>
      </w:pPr>
    </w:p>
    <w:p w14:paraId="2CD1A55A" w14:textId="5E66F75F" w:rsidR="007219C7" w:rsidRDefault="007219C7" w:rsidP="00D26B20">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rPr>
      </w:pP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Are,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 xml:space="preserve">are not presently indicted for, or otherwise criminally or civilly charged by a </w:t>
      </w:r>
      <w:proofErr w:type="gramStart"/>
      <w:r w:rsidRPr="00D26B20">
        <w:rPr>
          <w:rFonts w:ascii="Times New Roman" w:eastAsia="Times New Roman" w:hAnsi="Times New Roman"/>
          <w:color w:val="000000"/>
          <w:sz w:val="24"/>
          <w:szCs w:val="24"/>
        </w:rPr>
        <w:t>Government</w:t>
      </w:r>
      <w:proofErr w:type="gramEnd"/>
      <w:r w:rsidRPr="00D26B20">
        <w:rPr>
          <w:rFonts w:ascii="Times New Roman" w:eastAsia="Times New Roman" w:hAnsi="Times New Roman"/>
          <w:color w:val="000000"/>
          <w:sz w:val="24"/>
          <w:szCs w:val="24"/>
        </w:rPr>
        <w:t xml:space="preserve"> entity with, commission of any of these offenses enumerated in paragraph (h)(2) of this clause; and</w:t>
      </w:r>
    </w:p>
    <w:p w14:paraId="26BC3D2E" w14:textId="77777777" w:rsidR="00D26B20" w:rsidRPr="00D26B20" w:rsidRDefault="00D26B20" w:rsidP="00D26B20">
      <w:pPr>
        <w:pStyle w:val="ListParagraph"/>
        <w:rPr>
          <w:rFonts w:ascii="Times New Roman" w:eastAsia="Times New Roman" w:hAnsi="Times New Roman"/>
          <w:color w:val="000000"/>
          <w:sz w:val="24"/>
          <w:szCs w:val="24"/>
        </w:rPr>
      </w:pPr>
    </w:p>
    <w:p w14:paraId="01C140B8" w14:textId="2FBAB83C" w:rsidR="007219C7" w:rsidRDefault="007219C7" w:rsidP="00D26B20">
      <w:pPr>
        <w:pStyle w:val="ListParagraph"/>
        <w:numPr>
          <w:ilvl w:val="3"/>
          <w:numId w:val="51"/>
        </w:numPr>
        <w:shd w:val="clear" w:color="auto" w:fill="FFFFFF"/>
        <w:spacing w:after="0" w:line="240" w:lineRule="auto"/>
        <w:textAlignment w:val="baseline"/>
        <w:rPr>
          <w:rFonts w:ascii="Times New Roman" w:eastAsia="Times New Roman" w:hAnsi="Times New Roman"/>
          <w:color w:val="000000"/>
          <w:sz w:val="24"/>
          <w:szCs w:val="24"/>
        </w:rPr>
      </w:pP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Have,</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i/>
          <w:iCs/>
          <w:color w:val="000000"/>
          <w:sz w:val="24"/>
          <w:szCs w:val="24"/>
          <w:bdr w:val="none" w:sz="0" w:space="0" w:color="auto" w:frame="1"/>
        </w:rPr>
        <w:t>□</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rPr>
        <w:t>have not, within a three-year period preceding this</w:t>
      </w:r>
      <w:r w:rsidR="00D26B20">
        <w:rPr>
          <w:rFonts w:ascii="Times New Roman" w:eastAsia="Times New Roman" w:hAnsi="Times New Roman"/>
          <w:color w:val="000000"/>
          <w:sz w:val="24"/>
          <w:szCs w:val="24"/>
        </w:rPr>
        <w:t xml:space="preserve"> </w:t>
      </w:r>
      <w:r w:rsidRPr="00D26B20">
        <w:rPr>
          <w:rFonts w:ascii="Times New Roman" w:eastAsia="Times New Roman" w:hAnsi="Times New Roman"/>
          <w:color w:val="000000"/>
          <w:sz w:val="24"/>
          <w:szCs w:val="24"/>
          <w:bdr w:val="none" w:sz="0" w:space="0" w:color="auto" w:frame="1"/>
        </w:rPr>
        <w:t>offer</w:t>
      </w:r>
      <w:r w:rsidRPr="00D26B20">
        <w:rPr>
          <w:rFonts w:ascii="Times New Roman" w:eastAsia="Times New Roman" w:hAnsi="Times New Roman"/>
          <w:color w:val="000000"/>
          <w:sz w:val="24"/>
          <w:szCs w:val="24"/>
        </w:rPr>
        <w:t>, been notified of any delinquent Federal taxes in an amount that exceeds the threshold at</w:t>
      </w:r>
      <w:r w:rsidR="00D26B20">
        <w:rPr>
          <w:rFonts w:ascii="Times New Roman" w:eastAsia="Times New Roman" w:hAnsi="Times New Roman"/>
          <w:color w:val="000000"/>
          <w:sz w:val="24"/>
          <w:szCs w:val="24"/>
        </w:rPr>
        <w:t xml:space="preserve"> </w:t>
      </w:r>
      <w:hyperlink r:id="rId26" w:anchor="FAR_9_104_5" w:tooltip="9.104-5" w:history="1">
        <w:r w:rsidRPr="00D26B20">
          <w:rPr>
            <w:rFonts w:ascii="Times New Roman" w:eastAsia="Times New Roman" w:hAnsi="Times New Roman"/>
            <w:color w:val="0000FF"/>
            <w:sz w:val="24"/>
            <w:szCs w:val="24"/>
            <w:u w:val="single"/>
            <w:bdr w:val="none" w:sz="0" w:space="0" w:color="auto" w:frame="1"/>
          </w:rPr>
          <w:t>9.104-5</w:t>
        </w:r>
      </w:hyperlink>
      <w:r w:rsidRPr="00D26B20">
        <w:rPr>
          <w:rFonts w:ascii="Times New Roman" w:eastAsia="Times New Roman" w:hAnsi="Times New Roman"/>
          <w:color w:val="000000"/>
          <w:sz w:val="24"/>
          <w:szCs w:val="24"/>
        </w:rPr>
        <w:t>(a)(2) for which the liability remains unsatisfied.</w:t>
      </w:r>
    </w:p>
    <w:p w14:paraId="7F94AEF8" w14:textId="77777777" w:rsidR="00D26B20" w:rsidRPr="00D26B20" w:rsidRDefault="00D26B20" w:rsidP="00D26B20">
      <w:pPr>
        <w:pStyle w:val="ListParagraph"/>
        <w:rPr>
          <w:rFonts w:ascii="Times New Roman" w:eastAsia="Times New Roman" w:hAnsi="Times New Roman"/>
          <w:color w:val="000000"/>
          <w:sz w:val="24"/>
          <w:szCs w:val="24"/>
        </w:rPr>
      </w:pPr>
    </w:p>
    <w:p w14:paraId="6DDC9035" w14:textId="46525E9D" w:rsidR="007219C7" w:rsidRDefault="00D26B20" w:rsidP="00D26B20">
      <w:pPr>
        <w:pStyle w:val="ListParagraph"/>
        <w:numPr>
          <w:ilvl w:val="4"/>
          <w:numId w:val="51"/>
        </w:numPr>
        <w:shd w:val="clear" w:color="auto" w:fill="FFFFFF"/>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007219C7" w:rsidRPr="00D26B20">
        <w:rPr>
          <w:rFonts w:ascii="Times New Roman" w:eastAsia="Times New Roman" w:hAnsi="Times New Roman"/>
          <w:color w:val="000000"/>
          <w:sz w:val="24"/>
          <w:szCs w:val="24"/>
        </w:rPr>
        <w:t>axes are considered delinquent if both of the following criteria apply:</w:t>
      </w:r>
    </w:p>
    <w:p w14:paraId="030CBF32" w14:textId="77777777" w:rsidR="00D26B20" w:rsidRDefault="00D26B20" w:rsidP="00D26B20">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41953864" w14:textId="0E5F53D7"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bdr w:val="none" w:sz="0" w:space="0" w:color="auto" w:frame="1"/>
        </w:rPr>
        <w:t>The tax liability is finally determined</w:t>
      </w:r>
      <w:r w:rsidRPr="007F7CC4">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The liability is finally determined if it has been assessed. </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A liability is not finally determined if there is a pending administrative or judicial challenge.</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 In the case of a judicial challenge to the liability, the liability is not finally determined until all judicial appeal rights have been exhausted.</w:t>
      </w:r>
    </w:p>
    <w:p w14:paraId="3CB86730" w14:textId="77777777" w:rsidR="007F7CC4" w:rsidRDefault="007F7CC4" w:rsidP="007F7CC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14A13DE8" w14:textId="7A2008D6"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bdr w:val="none" w:sz="0" w:space="0" w:color="auto" w:frame="1"/>
        </w:rPr>
        <w:t>The taxpayer is delinquent in making payment</w:t>
      </w:r>
      <w:r w:rsidRPr="007F7CC4">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A taxpayer is delinquent if the taxpayer has failed to pay the tax liability when full payment was due and required. </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A taxpayer is not delinquent in cases where enforced collection action is precluded.</w:t>
      </w:r>
    </w:p>
    <w:p w14:paraId="1BA58F31" w14:textId="77777777" w:rsidR="007F7CC4" w:rsidRPr="007F7CC4" w:rsidRDefault="007F7CC4" w:rsidP="007F7CC4">
      <w:pPr>
        <w:pStyle w:val="ListParagraph"/>
        <w:rPr>
          <w:rFonts w:ascii="Times New Roman" w:eastAsia="Times New Roman" w:hAnsi="Times New Roman"/>
          <w:color w:val="000000"/>
          <w:sz w:val="24"/>
          <w:szCs w:val="24"/>
        </w:rPr>
      </w:pPr>
    </w:p>
    <w:p w14:paraId="08D09E23" w14:textId="676D0923" w:rsidR="007219C7" w:rsidRDefault="007219C7" w:rsidP="007F7CC4">
      <w:pPr>
        <w:pStyle w:val="ListParagraph"/>
        <w:numPr>
          <w:ilvl w:val="4"/>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bdr w:val="none" w:sz="0" w:space="0" w:color="auto" w:frame="1"/>
        </w:rPr>
        <w:t>Examples</w:t>
      </w:r>
      <w:r w:rsidRPr="007F7CC4">
        <w:rPr>
          <w:rFonts w:ascii="Times New Roman" w:eastAsia="Times New Roman" w:hAnsi="Times New Roman"/>
          <w:color w:val="000000"/>
          <w:sz w:val="24"/>
          <w:szCs w:val="24"/>
        </w:rPr>
        <w:t>.</w:t>
      </w:r>
    </w:p>
    <w:p w14:paraId="1B99D43E" w14:textId="77777777" w:rsidR="007F7CC4" w:rsidRDefault="007F7CC4" w:rsidP="007F7CC4">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464F68AD" w14:textId="6A5F5670"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 xml:space="preserve">The taxpayer has received a statutory notice of deficiency, under I.R.C. §6212, which entitles the taxpayer to seek Tax Court review of a proposed tax deficiency. </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This is not a delinquent tax because it is not a final tax liability.</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Should</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the taxpayer seek Tax Court review, this will not be a final tax liability until the taxpayer has exercised all judicial appeal rights.</w:t>
      </w:r>
    </w:p>
    <w:p w14:paraId="24D57B91" w14:textId="77777777" w:rsidR="007F7CC4" w:rsidRDefault="007F7CC4" w:rsidP="007F7CC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6F6F8505" w14:textId="097D28C2"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 </w:t>
      </w:r>
      <w:proofErr w:type="gramStart"/>
      <w:r w:rsidRPr="007F7CC4">
        <w:rPr>
          <w:rFonts w:ascii="Times New Roman" w:eastAsia="Times New Roman" w:hAnsi="Times New Roman"/>
          <w:color w:val="000000"/>
          <w:sz w:val="24"/>
          <w:szCs w:val="24"/>
        </w:rPr>
        <w:t>In the course of</w:t>
      </w:r>
      <w:proofErr w:type="gramEnd"/>
      <w:r w:rsidRPr="007F7CC4">
        <w:rPr>
          <w:rFonts w:ascii="Times New Roman" w:eastAsia="Times New Roman" w:hAnsi="Times New Roman"/>
          <w:color w:val="000000"/>
          <w:sz w:val="24"/>
          <w:szCs w:val="24"/>
        </w:rPr>
        <w:t xml:space="preserve"> the hearing, the taxpayer is entitled to contest the underlying tax liability because the taxpayer has had no prior opportunity to contest the liability.</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 This is not a delinquent tax because it is not a final tax liability.</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Should</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the taxpayer seek tax court review, this will not be a final tax liability until the taxpayer has exercised all judicial appeal rights.</w:t>
      </w:r>
    </w:p>
    <w:p w14:paraId="349FED30" w14:textId="77777777" w:rsidR="007F7CC4" w:rsidRPr="007F7CC4" w:rsidRDefault="007F7CC4" w:rsidP="007F7CC4">
      <w:pPr>
        <w:pStyle w:val="ListParagraph"/>
        <w:rPr>
          <w:rFonts w:ascii="Times New Roman" w:eastAsia="Times New Roman" w:hAnsi="Times New Roman"/>
          <w:color w:val="000000"/>
          <w:sz w:val="24"/>
          <w:szCs w:val="24"/>
        </w:rPr>
      </w:pPr>
    </w:p>
    <w:p w14:paraId="244EF84B" w14:textId="3A00009D"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 xml:space="preserve">The taxpayer has entered into an installment agreement pursuant to I.R.C. §6159. </w:t>
      </w:r>
      <w:r w:rsidR="009A2B31">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The taxpayer is making timely payments and is in full compliance with the agreement terms. The taxpayer is not delinquent because the taxpayer is not currently required to make full payment.</w:t>
      </w:r>
    </w:p>
    <w:p w14:paraId="3B227243" w14:textId="77777777" w:rsidR="007F7CC4" w:rsidRPr="007F7CC4" w:rsidRDefault="007F7CC4" w:rsidP="007F7CC4">
      <w:pPr>
        <w:pStyle w:val="ListParagraph"/>
        <w:rPr>
          <w:rFonts w:ascii="Times New Roman" w:eastAsia="Times New Roman" w:hAnsi="Times New Roman"/>
          <w:color w:val="000000"/>
          <w:sz w:val="24"/>
          <w:szCs w:val="24"/>
        </w:rPr>
      </w:pPr>
    </w:p>
    <w:p w14:paraId="0498293F" w14:textId="2D245F14" w:rsidR="007219C7" w:rsidRDefault="007219C7" w:rsidP="007F7CC4">
      <w:pPr>
        <w:pStyle w:val="ListParagraph"/>
        <w:numPr>
          <w:ilvl w:val="5"/>
          <w:numId w:val="54"/>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 xml:space="preserve">The taxpayer has filed for bankruptcy protection. </w:t>
      </w:r>
      <w:r w:rsidR="009A2B31">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The taxpayer is not delinquent because enforced collection action is stayed under 11 U.S.C. §362 (the Bankruptcy Code).</w:t>
      </w:r>
    </w:p>
    <w:p w14:paraId="21062D03" w14:textId="77777777" w:rsidR="007F7CC4" w:rsidRPr="007F7CC4" w:rsidRDefault="007F7CC4" w:rsidP="007F7CC4">
      <w:pPr>
        <w:pStyle w:val="ListParagraph"/>
        <w:rPr>
          <w:rFonts w:ascii="Times New Roman" w:eastAsia="Times New Roman" w:hAnsi="Times New Roman"/>
          <w:color w:val="000000"/>
          <w:sz w:val="24"/>
          <w:szCs w:val="24"/>
        </w:rPr>
      </w:pPr>
    </w:p>
    <w:p w14:paraId="5C72FAC0" w14:textId="67604626" w:rsidR="007219C7" w:rsidRPr="007F7CC4" w:rsidRDefault="007219C7" w:rsidP="007F7CC4">
      <w:pPr>
        <w:pStyle w:val="ListParagraph"/>
        <w:numPr>
          <w:ilvl w:val="2"/>
          <w:numId w:val="54"/>
        </w:numPr>
        <w:shd w:val="clear" w:color="auto" w:fill="FFFFFF"/>
        <w:spacing w:after="0" w:line="240" w:lineRule="auto"/>
        <w:textAlignment w:val="baseline"/>
        <w:rPr>
          <w:rFonts w:ascii="Times New Roman" w:eastAsia="Times New Roman" w:hAnsi="Times New Roman"/>
          <w:bCs/>
          <w:color w:val="000000"/>
          <w:sz w:val="24"/>
          <w:szCs w:val="24"/>
        </w:rPr>
      </w:pPr>
      <w:r w:rsidRPr="007F7CC4">
        <w:rPr>
          <w:rFonts w:ascii="Times New Roman" w:eastAsia="Times New Roman" w:hAnsi="Times New Roman"/>
          <w:bCs/>
          <w:color w:val="000000"/>
          <w:sz w:val="24"/>
          <w:szCs w:val="24"/>
          <w:bdr w:val="none" w:sz="0" w:space="0" w:color="auto" w:frame="1"/>
        </w:rPr>
        <w:t>Certification Regarding Knowledge of Child Labor for Listed</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End Products</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 xml:space="preserve">(Executive Order 13126). </w:t>
      </w:r>
      <w:r w:rsidR="009A2B31">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[The</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Contracting Officer</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must</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list in paragraph (i)(1) any</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end products</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being acquired under this</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solicitation</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that are included in the List of</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Products</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Requiring Contractor Certification as to</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Forced or Indentured Child Labor, unless excluded at</w:t>
      </w:r>
      <w:r w:rsidR="007F7CC4">
        <w:rPr>
          <w:rFonts w:ascii="Times New Roman" w:eastAsia="Times New Roman" w:hAnsi="Times New Roman"/>
          <w:bCs/>
          <w:color w:val="000000"/>
          <w:sz w:val="24"/>
          <w:szCs w:val="24"/>
          <w:bdr w:val="none" w:sz="0" w:space="0" w:color="auto" w:frame="1"/>
        </w:rPr>
        <w:t xml:space="preserve"> </w:t>
      </w:r>
      <w:hyperlink r:id="rId27" w:anchor="FAR_22_1503" w:tooltip="22.1503" w:history="1">
        <w:r w:rsidRPr="007F7CC4">
          <w:rPr>
            <w:rFonts w:ascii="Times New Roman" w:eastAsia="Times New Roman" w:hAnsi="Times New Roman"/>
            <w:bCs/>
            <w:color w:val="0000FF"/>
            <w:sz w:val="24"/>
            <w:szCs w:val="24"/>
            <w:u w:val="single"/>
            <w:bdr w:val="none" w:sz="0" w:space="0" w:color="auto" w:frame="1"/>
          </w:rPr>
          <w:t>22.1503</w:t>
        </w:r>
      </w:hyperlink>
      <w:r w:rsidRPr="007F7CC4">
        <w:rPr>
          <w:rFonts w:ascii="Times New Roman" w:eastAsia="Times New Roman" w:hAnsi="Times New Roman"/>
          <w:bCs/>
          <w:color w:val="000000"/>
          <w:sz w:val="24"/>
          <w:szCs w:val="24"/>
          <w:bdr w:val="none" w:sz="0" w:space="0" w:color="auto" w:frame="1"/>
        </w:rPr>
        <w:t>(b).]</w:t>
      </w:r>
    </w:p>
    <w:p w14:paraId="390F1F86" w14:textId="77777777" w:rsidR="007F7CC4" w:rsidRPr="007F7CC4" w:rsidRDefault="007F7CC4" w:rsidP="007F7CC4">
      <w:pPr>
        <w:pStyle w:val="ListParagraph"/>
        <w:shd w:val="clear" w:color="auto" w:fill="FFFFFF"/>
        <w:spacing w:after="0" w:line="240" w:lineRule="auto"/>
        <w:ind w:left="1080"/>
        <w:textAlignment w:val="baseline"/>
        <w:rPr>
          <w:rFonts w:ascii="Times New Roman" w:eastAsia="Times New Roman" w:hAnsi="Times New Roman"/>
          <w:bCs/>
          <w:color w:val="000000"/>
          <w:sz w:val="24"/>
          <w:szCs w:val="24"/>
        </w:rPr>
      </w:pPr>
    </w:p>
    <w:p w14:paraId="420A7FAD" w14:textId="2D17C142" w:rsidR="007219C7" w:rsidRPr="007F7CC4" w:rsidRDefault="007219C7" w:rsidP="007F7CC4">
      <w:pPr>
        <w:pStyle w:val="ListParagraph"/>
        <w:numPr>
          <w:ilvl w:val="3"/>
          <w:numId w:val="55"/>
        </w:numPr>
        <w:shd w:val="clear" w:color="auto" w:fill="FFFFFF"/>
        <w:spacing w:after="0" w:line="240" w:lineRule="auto"/>
        <w:textAlignment w:val="baseline"/>
        <w:rPr>
          <w:rFonts w:ascii="Times New Roman" w:eastAsia="Times New Roman" w:hAnsi="Times New Roman"/>
          <w:bCs/>
          <w:color w:val="000000"/>
          <w:sz w:val="24"/>
          <w:szCs w:val="24"/>
        </w:rPr>
      </w:pPr>
      <w:r w:rsidRPr="007F7CC4">
        <w:rPr>
          <w:rFonts w:ascii="Times New Roman" w:eastAsia="Times New Roman" w:hAnsi="Times New Roman"/>
          <w:bCs/>
          <w:color w:val="000000"/>
          <w:sz w:val="24"/>
          <w:szCs w:val="24"/>
          <w:bdr w:val="none" w:sz="0" w:space="0" w:color="auto" w:frame="1"/>
        </w:rPr>
        <w:t>Listed</w:t>
      </w:r>
      <w:r w:rsidR="007F7CC4">
        <w:rPr>
          <w:rFonts w:ascii="Times New Roman" w:eastAsia="Times New Roman" w:hAnsi="Times New Roman"/>
          <w:bCs/>
          <w:color w:val="000000"/>
          <w:sz w:val="24"/>
          <w:szCs w:val="24"/>
          <w:bdr w:val="none" w:sz="0" w:space="0" w:color="auto" w:frame="1"/>
        </w:rPr>
        <w:t xml:space="preserve"> </w:t>
      </w:r>
      <w:r w:rsidRPr="007F7CC4">
        <w:rPr>
          <w:rFonts w:ascii="Times New Roman" w:eastAsia="Times New Roman" w:hAnsi="Times New Roman"/>
          <w:bCs/>
          <w:color w:val="000000"/>
          <w:sz w:val="24"/>
          <w:szCs w:val="24"/>
          <w:bdr w:val="none" w:sz="0" w:space="0" w:color="auto" w:frame="1"/>
        </w:rPr>
        <w:t>end products.</w:t>
      </w:r>
    </w:p>
    <w:p w14:paraId="3FEE74A3" w14:textId="77777777" w:rsidR="007F7CC4" w:rsidRPr="007F7CC4" w:rsidRDefault="007F7CC4" w:rsidP="007F7CC4">
      <w:pPr>
        <w:pStyle w:val="ListParagraph"/>
        <w:shd w:val="clear" w:color="auto" w:fill="FFFFFF"/>
        <w:spacing w:after="0" w:line="240" w:lineRule="auto"/>
        <w:ind w:left="1440"/>
        <w:textAlignment w:val="baseline"/>
        <w:rPr>
          <w:rFonts w:ascii="Times New Roman" w:eastAsia="Times New Roman" w:hAnsi="Times New Roman"/>
          <w:bCs/>
          <w:color w:val="000000"/>
          <w:sz w:val="24"/>
          <w:szCs w:val="24"/>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7219C7" w:rsidRPr="0083526B" w14:paraId="689F51AB"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D0E737" w14:textId="77777777" w:rsidR="007219C7" w:rsidRPr="0083526B" w:rsidRDefault="007219C7" w:rsidP="00945F08">
            <w:pPr>
              <w:spacing w:after="0" w:line="240" w:lineRule="auto"/>
              <w:rPr>
                <w:rFonts w:ascii="Times New Roman" w:eastAsia="Times New Roman" w:hAnsi="Times New Roman"/>
                <w:sz w:val="24"/>
                <w:szCs w:val="24"/>
              </w:rPr>
            </w:pPr>
            <w:r w:rsidRPr="0083526B">
              <w:rPr>
                <w:rFonts w:ascii="Times New Roman" w:eastAsia="Times New Roman" w:hAnsi="Times New Roman"/>
                <w:sz w:val="24"/>
                <w:szCs w:val="24"/>
              </w:rPr>
              <w:t>Listed End Product:</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42FAE1" w14:textId="77777777" w:rsidR="007219C7" w:rsidRPr="0083526B" w:rsidRDefault="007219C7" w:rsidP="00945F08">
            <w:pPr>
              <w:spacing w:after="0" w:line="240" w:lineRule="auto"/>
              <w:rPr>
                <w:rFonts w:ascii="Times New Roman" w:eastAsia="Times New Roman" w:hAnsi="Times New Roman"/>
                <w:sz w:val="24"/>
                <w:szCs w:val="24"/>
              </w:rPr>
            </w:pPr>
            <w:r w:rsidRPr="0083526B">
              <w:rPr>
                <w:rFonts w:ascii="Times New Roman" w:eastAsia="Times New Roman" w:hAnsi="Times New Roman"/>
                <w:sz w:val="24"/>
                <w:szCs w:val="24"/>
              </w:rPr>
              <w:t>Listed Countries of Origin:</w:t>
            </w:r>
          </w:p>
        </w:tc>
      </w:tr>
      <w:tr w:rsidR="007219C7" w:rsidRPr="0083526B" w14:paraId="55D2ED07"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0CF559"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2D2435"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r>
      <w:tr w:rsidR="007219C7" w:rsidRPr="0083526B" w14:paraId="27D09CC9"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DC1557"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2B5E61"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r>
      <w:tr w:rsidR="007219C7" w:rsidRPr="0083526B" w14:paraId="33C6C21A" w14:textId="77777777" w:rsidTr="00FD0E8E">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1B9414"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0C7A91" w14:textId="77777777" w:rsidR="007219C7" w:rsidRPr="0083526B" w:rsidRDefault="007219C7" w:rsidP="00945F08">
            <w:pPr>
              <w:spacing w:after="0" w:line="240" w:lineRule="auto"/>
              <w:rPr>
                <w:rFonts w:ascii="Times New Roman" w:eastAsia="Times New Roman" w:hAnsi="Times New Roman"/>
                <w:sz w:val="24"/>
                <w:szCs w:val="24"/>
                <w:lang w:eastAsia="zh-CN"/>
              </w:rPr>
            </w:pPr>
            <w:r w:rsidRPr="0083526B">
              <w:rPr>
                <w:rFonts w:ascii="Times New Roman" w:eastAsia="Times New Roman" w:hAnsi="Times New Roman"/>
                <w:sz w:val="24"/>
                <w:szCs w:val="24"/>
                <w:lang w:eastAsia="zh-CN"/>
              </w:rPr>
              <w:t xml:space="preserve">  </w:t>
            </w:r>
          </w:p>
        </w:tc>
      </w:tr>
    </w:tbl>
    <w:p w14:paraId="48AD9905" w14:textId="77777777" w:rsidR="007F7CC4" w:rsidRDefault="007F7CC4" w:rsidP="00945F08">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p>
    <w:p w14:paraId="6B11267A" w14:textId="73700F5F" w:rsidR="007219C7" w:rsidRPr="007F7CC4" w:rsidRDefault="007219C7" w:rsidP="007F7CC4">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bdr w:val="none" w:sz="0" w:space="0" w:color="auto" w:frame="1"/>
        </w:rPr>
        <w:t>Certification.</w:t>
      </w:r>
      <w:r w:rsidR="009A2B31">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 xml:space="preserve"> [If the</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Contracting Officer</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has identified</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end products</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and countries of origin in paragraph (i)(1) of this provision, then the</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offeror</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must</w:t>
      </w:r>
      <w:r w:rsidR="007F7CC4">
        <w:rPr>
          <w:rFonts w:ascii="Times New Roman" w:eastAsia="Times New Roman" w:hAnsi="Times New Roman"/>
          <w:color w:val="000000"/>
          <w:sz w:val="24"/>
          <w:szCs w:val="24"/>
          <w:bdr w:val="none" w:sz="0" w:space="0" w:color="auto" w:frame="1"/>
        </w:rPr>
        <w:t xml:space="preserve"> </w:t>
      </w:r>
      <w:r w:rsidRPr="007F7CC4">
        <w:rPr>
          <w:rFonts w:ascii="Times New Roman" w:eastAsia="Times New Roman" w:hAnsi="Times New Roman"/>
          <w:color w:val="000000"/>
          <w:sz w:val="24"/>
          <w:szCs w:val="24"/>
          <w:bdr w:val="none" w:sz="0" w:space="0" w:color="auto" w:frame="1"/>
        </w:rPr>
        <w:t>certify to either (i)(2)(i) or (i)(2)(ii) by checking the appropriate block.]</w:t>
      </w:r>
    </w:p>
    <w:p w14:paraId="4BF2A4E6" w14:textId="77777777" w:rsidR="007F7CC4" w:rsidRPr="007F7CC4" w:rsidRDefault="007F7CC4" w:rsidP="007F7CC4">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0BFE0EA9" w14:textId="0AED54B8" w:rsidR="007219C7" w:rsidRDefault="007219C7" w:rsidP="007F7CC4">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The</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offeror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will not supply any</w:t>
      </w:r>
      <w:r w:rsidR="007F7CC4">
        <w:rPr>
          <w:rFonts w:ascii="Times New Roman" w:eastAsia="Times New Roman" w:hAnsi="Times New Roman"/>
          <w:color w:val="000000"/>
          <w:sz w:val="24"/>
          <w:szCs w:val="24"/>
        </w:rPr>
        <w:t xml:space="preserve"> </w:t>
      </w:r>
      <w:proofErr w:type="gramStart"/>
      <w:r w:rsidRPr="007F7CC4">
        <w:rPr>
          <w:rFonts w:ascii="Times New Roman" w:eastAsia="Times New Roman" w:hAnsi="Times New Roman"/>
          <w:color w:val="000000"/>
          <w:sz w:val="24"/>
          <w:szCs w:val="24"/>
          <w:bdr w:val="none" w:sz="0" w:space="0" w:color="auto" w:frame="1"/>
        </w:rPr>
        <w:t>end product</w:t>
      </w:r>
      <w:proofErr w:type="gramEnd"/>
      <w:r w:rsidR="009A2B31">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listed in paragraph (i)(1) of this provision that was mined, produced, or manufactured in the corresponding country as listed for that product.</w:t>
      </w:r>
    </w:p>
    <w:p w14:paraId="56573674" w14:textId="77777777" w:rsidR="007F7CC4" w:rsidRDefault="007F7CC4" w:rsidP="007F7CC4">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C851215" w14:textId="6DF7DD87" w:rsidR="007219C7" w:rsidRDefault="007219C7" w:rsidP="007F7CC4">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F7CC4">
        <w:rPr>
          <w:rFonts w:ascii="Times New Roman" w:eastAsia="Times New Roman" w:hAnsi="Times New Roman"/>
          <w:color w:val="000000"/>
          <w:sz w:val="24"/>
          <w:szCs w:val="24"/>
        </w:rPr>
        <w:t>The</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offeror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may</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supply </w:t>
      </w:r>
      <w:proofErr w:type="gramStart"/>
      <w:r w:rsidRPr="007F7CC4">
        <w:rPr>
          <w:rFonts w:ascii="Times New Roman" w:eastAsia="Times New Roman" w:hAnsi="Times New Roman"/>
          <w:color w:val="000000"/>
          <w:sz w:val="24"/>
          <w:szCs w:val="24"/>
        </w:rPr>
        <w:t>an</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end product</w:t>
      </w:r>
      <w:proofErr w:type="gramEnd"/>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listed in paragraph (i)(1) of this provision that was mined, produced, or manufactured in the corresponding country as listed for that product.</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lastRenderedPageBreak/>
        <w:t>The</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offeror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certifies that it has made a good faith effort to determine whether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forced or indentured child labor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was used to mine, produce, or manufacture any such</w:t>
      </w:r>
      <w:r w:rsidR="007F7CC4">
        <w:rPr>
          <w:rFonts w:ascii="Times New Roman" w:eastAsia="Times New Roman" w:hAnsi="Times New Roman"/>
          <w:color w:val="000000"/>
          <w:sz w:val="24"/>
          <w:szCs w:val="24"/>
        </w:rPr>
        <w:t xml:space="preserve"> </w:t>
      </w:r>
      <w:proofErr w:type="gramStart"/>
      <w:r w:rsidRPr="007F7CC4">
        <w:rPr>
          <w:rFonts w:ascii="Times New Roman" w:eastAsia="Times New Roman" w:hAnsi="Times New Roman"/>
          <w:color w:val="000000"/>
          <w:sz w:val="24"/>
          <w:szCs w:val="24"/>
          <w:bdr w:val="none" w:sz="0" w:space="0" w:color="auto" w:frame="1"/>
        </w:rPr>
        <w:t>end product</w:t>
      </w:r>
      <w:proofErr w:type="gramEnd"/>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 xml:space="preserve">furnished under this contract. </w:t>
      </w:r>
      <w:r w:rsidR="007F7CC4">
        <w:rPr>
          <w:rFonts w:ascii="Times New Roman" w:eastAsia="Times New Roman" w:hAnsi="Times New Roman"/>
          <w:color w:val="000000"/>
          <w:sz w:val="24"/>
          <w:szCs w:val="24"/>
        </w:rPr>
        <w:t xml:space="preserve"> </w:t>
      </w:r>
      <w:proofErr w:type="gramStart"/>
      <w:r w:rsidRPr="007F7CC4">
        <w:rPr>
          <w:rFonts w:ascii="Times New Roman" w:eastAsia="Times New Roman" w:hAnsi="Times New Roman"/>
          <w:color w:val="000000"/>
          <w:sz w:val="24"/>
          <w:szCs w:val="24"/>
        </w:rPr>
        <w:t>On the basis of</w:t>
      </w:r>
      <w:proofErr w:type="gramEnd"/>
      <w:r w:rsidRPr="007F7CC4">
        <w:rPr>
          <w:rFonts w:ascii="Times New Roman" w:eastAsia="Times New Roman" w:hAnsi="Times New Roman"/>
          <w:color w:val="000000"/>
          <w:sz w:val="24"/>
          <w:szCs w:val="24"/>
        </w:rPr>
        <w:t xml:space="preserve"> those efforts, the</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bdr w:val="none" w:sz="0" w:space="0" w:color="auto" w:frame="1"/>
        </w:rPr>
        <w:t>offeror</w:t>
      </w:r>
      <w:r w:rsidR="007F7CC4">
        <w:rPr>
          <w:rFonts w:ascii="Times New Roman" w:eastAsia="Times New Roman" w:hAnsi="Times New Roman"/>
          <w:color w:val="000000"/>
          <w:sz w:val="24"/>
          <w:szCs w:val="24"/>
        </w:rPr>
        <w:t xml:space="preserve"> </w:t>
      </w:r>
      <w:r w:rsidRPr="007F7CC4">
        <w:rPr>
          <w:rFonts w:ascii="Times New Roman" w:eastAsia="Times New Roman" w:hAnsi="Times New Roman"/>
          <w:color w:val="000000"/>
          <w:sz w:val="24"/>
          <w:szCs w:val="24"/>
        </w:rPr>
        <w:t>certifies that it is not aware of any such use of child labor.</w:t>
      </w:r>
    </w:p>
    <w:p w14:paraId="3FCFFACB" w14:textId="77777777" w:rsidR="007F7CC4" w:rsidRPr="007F7CC4" w:rsidRDefault="007F7CC4" w:rsidP="007F7CC4">
      <w:pPr>
        <w:pStyle w:val="ListParagraph"/>
        <w:rPr>
          <w:rFonts w:ascii="Times New Roman" w:eastAsia="Times New Roman" w:hAnsi="Times New Roman"/>
          <w:color w:val="000000"/>
          <w:sz w:val="24"/>
          <w:szCs w:val="24"/>
        </w:rPr>
      </w:pPr>
    </w:p>
    <w:p w14:paraId="08137B4F" w14:textId="08D32628" w:rsidR="007219C7" w:rsidRDefault="007219C7" w:rsidP="00DE429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bdr w:val="none" w:sz="0" w:space="0" w:color="auto" w:frame="1"/>
        </w:rPr>
        <w:t>Place of manufacture</w:t>
      </w:r>
      <w:r w:rsidRPr="00DE429A">
        <w:rPr>
          <w:rFonts w:ascii="Times New Roman" w:eastAsia="Times New Roman" w:hAnsi="Times New Roman"/>
          <w:i/>
          <w:iCs/>
          <w:color w:val="000000"/>
          <w:sz w:val="24"/>
          <w:szCs w:val="24"/>
          <w:highlight w:val="green"/>
          <w:bdr w:val="none" w:sz="0" w:space="0" w:color="auto" w:frame="1"/>
        </w:rPr>
        <w:t>.</w:t>
      </w:r>
      <w:r w:rsidR="009A2B31">
        <w:rPr>
          <w:rFonts w:ascii="Times New Roman" w:eastAsia="Times New Roman" w:hAnsi="Times New Roman"/>
          <w:i/>
          <w:iCs/>
          <w:color w:val="000000"/>
          <w:sz w:val="24"/>
          <w:szCs w:val="24"/>
          <w:highlight w:val="green"/>
          <w:bdr w:val="none" w:sz="0" w:space="0" w:color="auto" w:frame="1"/>
        </w:rPr>
        <w:t xml:space="preserve"> </w:t>
      </w:r>
      <w:r w:rsidR="00DE429A">
        <w:rPr>
          <w:rFonts w:ascii="Times New Roman" w:eastAsia="Times New Roman" w:hAnsi="Times New Roman"/>
          <w:i/>
          <w:iCs/>
          <w:color w:val="000000"/>
          <w:sz w:val="24"/>
          <w:szCs w:val="24"/>
          <w:highlight w:val="green"/>
          <w:bdr w:val="none" w:sz="0" w:space="0" w:color="auto" w:frame="1"/>
        </w:rPr>
        <w:t xml:space="preserve"> </w:t>
      </w:r>
      <w:r w:rsidRPr="00DE429A">
        <w:rPr>
          <w:rFonts w:ascii="Times New Roman" w:eastAsia="Times New Roman" w:hAnsi="Times New Roman"/>
          <w:color w:val="000000"/>
          <w:sz w:val="24"/>
          <w:szCs w:val="24"/>
          <w:highlight w:val="green"/>
        </w:rPr>
        <w:t>(Does not apply unless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solicitation</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is predominantly for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acquisition</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of</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manufactured end products</w:t>
      </w:r>
      <w:r w:rsidRPr="00DE429A">
        <w:rPr>
          <w:rFonts w:ascii="Times New Roman" w:eastAsia="Times New Roman" w:hAnsi="Times New Roman"/>
          <w:color w:val="000000"/>
          <w:sz w:val="24"/>
          <w:szCs w:val="24"/>
          <w:highlight w:val="green"/>
        </w:rPr>
        <w:t xml:space="preserve">.) </w:t>
      </w:r>
      <w:r w:rsidR="009A2B31">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For statistical purposes only,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shall</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indicate whether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place of manufacture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of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end products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it expects to provide in response to this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solicitation</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is predominantly-</w:t>
      </w:r>
    </w:p>
    <w:p w14:paraId="4C24434A" w14:textId="77777777" w:rsidR="00DE429A" w:rsidRDefault="00DE429A" w:rsidP="00DE429A">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6E6E4AB5" w14:textId="3656933D" w:rsidR="007219C7" w:rsidRDefault="007219C7" w:rsidP="00DE429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In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United States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(Check this box if the total anticipated price of offered</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end products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manufactured in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United States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exceeds the total anticipated price of offered</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end products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manufactured outside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United States</w:t>
      </w:r>
      <w:r w:rsidRPr="00DE429A">
        <w:rPr>
          <w:rFonts w:ascii="Times New Roman" w:eastAsia="Times New Roman" w:hAnsi="Times New Roman"/>
          <w:color w:val="000000"/>
          <w:sz w:val="24"/>
          <w:szCs w:val="24"/>
          <w:highlight w:val="green"/>
        </w:rPr>
        <w:t>); or</w:t>
      </w:r>
    </w:p>
    <w:p w14:paraId="4F353B17" w14:textId="77777777" w:rsidR="00DE429A" w:rsidRDefault="00DE429A" w:rsidP="00DE429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834E6C3" w14:textId="30D548CF" w:rsidR="007219C7" w:rsidRDefault="007219C7" w:rsidP="00DE429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Outside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United States</w:t>
      </w:r>
      <w:r w:rsidRPr="00DE429A">
        <w:rPr>
          <w:rFonts w:ascii="Times New Roman" w:eastAsia="Times New Roman" w:hAnsi="Times New Roman"/>
          <w:color w:val="000000"/>
          <w:sz w:val="24"/>
          <w:szCs w:val="24"/>
          <w:highlight w:val="green"/>
        </w:rPr>
        <w:t>.</w:t>
      </w:r>
    </w:p>
    <w:p w14:paraId="7AB48867" w14:textId="77777777" w:rsidR="00DE429A" w:rsidRPr="00DE429A" w:rsidRDefault="00DE429A" w:rsidP="00DE429A">
      <w:pPr>
        <w:pStyle w:val="ListParagraph"/>
        <w:rPr>
          <w:rFonts w:ascii="Times New Roman" w:eastAsia="Times New Roman" w:hAnsi="Times New Roman"/>
          <w:color w:val="000000"/>
          <w:sz w:val="24"/>
          <w:szCs w:val="24"/>
        </w:rPr>
      </w:pPr>
    </w:p>
    <w:p w14:paraId="4085749F" w14:textId="276B76A5" w:rsidR="007219C7" w:rsidRDefault="007219C7" w:rsidP="00DE429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bdr w:val="none" w:sz="0" w:space="0" w:color="auto" w:frame="1"/>
        </w:rPr>
        <w:t>Certificates regarding exemptions from the application of the Service Contract Labor Standards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(Certification by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 xml:space="preserve">as to its compliance with respect to the contract also constitutes its certification as to compliance by its subcontractor if it subcontracts out the exempt services.) </w:t>
      </w:r>
      <w:r w:rsidR="009A2B31">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w:t>
      </w:r>
      <w:r w:rsidRPr="00DE429A">
        <w:rPr>
          <w:rFonts w:ascii="Times New Roman" w:eastAsia="Times New Roman" w:hAnsi="Times New Roman"/>
          <w:color w:val="000000"/>
          <w:sz w:val="24"/>
          <w:szCs w:val="24"/>
          <w:highlight w:val="green"/>
          <w:bdr w:val="none" w:sz="0" w:space="0" w:color="auto" w:frame="1"/>
        </w:rPr>
        <w:t>The</w:t>
      </w:r>
      <w:r w:rsidR="00DE429A">
        <w:rPr>
          <w:rFonts w:ascii="Times New Roman" w:eastAsia="Times New Roman" w:hAnsi="Times New Roman"/>
          <w:color w:val="000000"/>
          <w:sz w:val="24"/>
          <w:szCs w:val="24"/>
          <w:highlight w:val="green"/>
          <w:bdr w:val="none" w:sz="0" w:space="0" w:color="auto" w:frame="1"/>
        </w:rPr>
        <w:t xml:space="preserve"> </w:t>
      </w:r>
      <w:r w:rsidRPr="00DE429A">
        <w:rPr>
          <w:rFonts w:ascii="Times New Roman" w:eastAsia="Times New Roman" w:hAnsi="Times New Roman"/>
          <w:color w:val="000000"/>
          <w:sz w:val="24"/>
          <w:szCs w:val="24"/>
          <w:highlight w:val="green"/>
          <w:bdr w:val="none" w:sz="0" w:space="0" w:color="auto" w:frame="1"/>
        </w:rPr>
        <w:t>contracting officer</w:t>
      </w:r>
      <w:r w:rsidR="00DE429A">
        <w:rPr>
          <w:rFonts w:ascii="Times New Roman" w:eastAsia="Times New Roman" w:hAnsi="Times New Roman"/>
          <w:color w:val="000000"/>
          <w:sz w:val="24"/>
          <w:szCs w:val="24"/>
          <w:highlight w:val="green"/>
          <w:bdr w:val="none" w:sz="0" w:space="0" w:color="auto" w:frame="1"/>
        </w:rPr>
        <w:t xml:space="preserve"> </w:t>
      </w:r>
      <w:r w:rsidRPr="00DE429A">
        <w:rPr>
          <w:rFonts w:ascii="Times New Roman" w:eastAsia="Times New Roman" w:hAnsi="Times New Roman"/>
          <w:color w:val="000000"/>
          <w:sz w:val="24"/>
          <w:szCs w:val="24"/>
          <w:highlight w:val="green"/>
          <w:bdr w:val="none" w:sz="0" w:space="0" w:color="auto" w:frame="1"/>
        </w:rPr>
        <w:t>is to check a box to indicate if paragraph (k)(1) or (k)(2) applies.</w:t>
      </w:r>
      <w:r w:rsidRPr="00DE429A">
        <w:rPr>
          <w:rFonts w:ascii="Times New Roman" w:eastAsia="Times New Roman" w:hAnsi="Times New Roman"/>
          <w:color w:val="000000"/>
          <w:sz w:val="24"/>
          <w:szCs w:val="24"/>
          <w:highlight w:val="green"/>
        </w:rPr>
        <w:t>]</w:t>
      </w:r>
    </w:p>
    <w:p w14:paraId="1AF1514D" w14:textId="77777777" w:rsidR="00DE429A" w:rsidRDefault="00DE429A" w:rsidP="00DE429A">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5AD7D0ED" w14:textId="7A1C477B" w:rsidR="007219C7" w:rsidRDefault="007219C7" w:rsidP="00DE429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Maintenance, calibration, or repair of certain equipment as described in FAR</w:t>
      </w:r>
      <w:r w:rsidR="00DE429A">
        <w:rPr>
          <w:rFonts w:ascii="Times New Roman" w:eastAsia="Times New Roman" w:hAnsi="Times New Roman"/>
          <w:color w:val="000000"/>
          <w:sz w:val="24"/>
          <w:szCs w:val="24"/>
        </w:rPr>
        <w:t xml:space="preserve"> </w:t>
      </w:r>
      <w:hyperlink r:id="rId28" w:anchor="FAR_22_1003_4" w:tooltip="22.1003-4" w:history="1">
        <w:r w:rsidRPr="00DE429A">
          <w:rPr>
            <w:rFonts w:ascii="Times New Roman" w:eastAsia="Times New Roman" w:hAnsi="Times New Roman"/>
            <w:color w:val="0000FF"/>
            <w:sz w:val="24"/>
            <w:szCs w:val="24"/>
            <w:highlight w:val="green"/>
            <w:u w:val="single"/>
            <w:bdr w:val="none" w:sz="0" w:space="0" w:color="auto" w:frame="1"/>
          </w:rPr>
          <w:t>22.1003-4</w:t>
        </w:r>
      </w:hyperlink>
      <w:r w:rsidRPr="00DE429A">
        <w:rPr>
          <w:rFonts w:ascii="Times New Roman" w:eastAsia="Times New Roman" w:hAnsi="Times New Roman"/>
          <w:color w:val="000000"/>
          <w:sz w:val="24"/>
          <w:szCs w:val="24"/>
          <w:highlight w:val="green"/>
        </w:rPr>
        <w:t>(c)(1).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does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does not certify that</w:t>
      </w:r>
    </w:p>
    <w:p w14:paraId="27896675" w14:textId="77777777" w:rsidR="00DE429A" w:rsidRDefault="00DE429A" w:rsidP="00DE429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476F3C8" w14:textId="044F7536"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items of equipment to be serviced under this contract are used regularly for other than Governmental purposes and are sold or traded by the</w:t>
      </w:r>
      <w:r w:rsidR="009A2B31">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9A2B31">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 xml:space="preserve">(or subcontractor in the case of an exempt subcontract) in substantial quantities to the general public in the course of normal business </w:t>
      </w:r>
      <w:proofErr w:type="gramStart"/>
      <w:r w:rsidRPr="00DE429A">
        <w:rPr>
          <w:rFonts w:ascii="Times New Roman" w:eastAsia="Times New Roman" w:hAnsi="Times New Roman"/>
          <w:color w:val="000000"/>
          <w:sz w:val="24"/>
          <w:szCs w:val="24"/>
          <w:highlight w:val="green"/>
        </w:rPr>
        <w:t>operations;</w:t>
      </w:r>
      <w:proofErr w:type="gramEnd"/>
    </w:p>
    <w:p w14:paraId="1919B6A9" w14:textId="77777777" w:rsidR="00DE429A" w:rsidRDefault="00DE429A" w:rsidP="00DE429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027317C7" w14:textId="54437DD4"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services will be furnished at prices which are, or are based on, established catalog or market prices (see FAR</w:t>
      </w:r>
      <w:r w:rsidR="00DE429A">
        <w:rPr>
          <w:rFonts w:ascii="Times New Roman" w:eastAsia="Times New Roman" w:hAnsi="Times New Roman"/>
          <w:color w:val="000000"/>
          <w:sz w:val="24"/>
          <w:szCs w:val="24"/>
          <w:highlight w:val="green"/>
        </w:rPr>
        <w:t xml:space="preserve"> </w:t>
      </w:r>
      <w:hyperlink r:id="rId29" w:anchor="FAR_22_1003_4" w:tooltip="22.1003-4" w:history="1">
        <w:r w:rsidRPr="00DE429A">
          <w:rPr>
            <w:rFonts w:ascii="Times New Roman" w:eastAsia="Times New Roman" w:hAnsi="Times New Roman"/>
            <w:color w:val="0000FF"/>
            <w:sz w:val="24"/>
            <w:szCs w:val="24"/>
            <w:highlight w:val="green"/>
            <w:u w:val="single"/>
            <w:bdr w:val="none" w:sz="0" w:space="0" w:color="auto" w:frame="1"/>
          </w:rPr>
          <w:t>22.1003-4</w:t>
        </w:r>
      </w:hyperlink>
      <w:r w:rsidRPr="00DE429A">
        <w:rPr>
          <w:rFonts w:ascii="Times New Roman" w:eastAsia="Times New Roman" w:hAnsi="Times New Roman"/>
          <w:color w:val="000000"/>
          <w:sz w:val="24"/>
          <w:szCs w:val="24"/>
          <w:highlight w:val="green"/>
        </w:rPr>
        <w:t>(c)(2)(ii)) for the maintenance, calibration, or repair of such equipment; and</w:t>
      </w:r>
    </w:p>
    <w:p w14:paraId="6CD632EF" w14:textId="77777777" w:rsidR="00DE429A" w:rsidRPr="00DE429A" w:rsidRDefault="00DE429A" w:rsidP="00DE429A">
      <w:pPr>
        <w:pStyle w:val="ListParagraph"/>
        <w:rPr>
          <w:rFonts w:ascii="Times New Roman" w:eastAsia="Times New Roman" w:hAnsi="Times New Roman"/>
          <w:color w:val="000000"/>
          <w:sz w:val="24"/>
          <w:szCs w:val="24"/>
        </w:rPr>
      </w:pPr>
    </w:p>
    <w:p w14:paraId="1463D1C9" w14:textId="4D2C2826"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compensation (wage and fringe benefits) plan for all service employees performing work under the contract will be the same as that used for these employees and equivalent employees servicing the same equipment of commercial customers.</w:t>
      </w:r>
    </w:p>
    <w:p w14:paraId="21AAF284" w14:textId="77777777" w:rsidR="00DE429A" w:rsidRPr="00DE429A" w:rsidRDefault="00DE429A" w:rsidP="00DE429A">
      <w:pPr>
        <w:pStyle w:val="ListParagraph"/>
        <w:rPr>
          <w:rFonts w:ascii="Times New Roman" w:eastAsia="Times New Roman" w:hAnsi="Times New Roman"/>
          <w:color w:val="000000"/>
          <w:sz w:val="24"/>
          <w:szCs w:val="24"/>
        </w:rPr>
      </w:pPr>
    </w:p>
    <w:p w14:paraId="5473D11B" w14:textId="347624B5" w:rsidR="007219C7" w:rsidRDefault="007219C7" w:rsidP="00DE429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Certain services as described in FAR</w:t>
      </w:r>
      <w:r w:rsidR="00DE429A">
        <w:rPr>
          <w:rFonts w:ascii="Times New Roman" w:eastAsia="Times New Roman" w:hAnsi="Times New Roman"/>
          <w:color w:val="000000"/>
          <w:sz w:val="24"/>
          <w:szCs w:val="24"/>
          <w:highlight w:val="green"/>
        </w:rPr>
        <w:t xml:space="preserve"> </w:t>
      </w:r>
      <w:hyperlink r:id="rId30" w:anchor="FAR_22_1003_4" w:tooltip="22.1003-4" w:history="1">
        <w:r w:rsidRPr="00DE429A">
          <w:rPr>
            <w:rFonts w:ascii="Times New Roman" w:eastAsia="Times New Roman" w:hAnsi="Times New Roman"/>
            <w:color w:val="0000FF"/>
            <w:sz w:val="24"/>
            <w:szCs w:val="24"/>
            <w:highlight w:val="green"/>
            <w:u w:val="single"/>
            <w:bdr w:val="none" w:sz="0" w:space="0" w:color="auto" w:frame="1"/>
          </w:rPr>
          <w:t>22.1003-4</w:t>
        </w:r>
      </w:hyperlink>
      <w:r w:rsidRPr="00DE429A">
        <w:rPr>
          <w:rFonts w:ascii="Times New Roman" w:eastAsia="Times New Roman" w:hAnsi="Times New Roman"/>
          <w:color w:val="000000"/>
          <w:sz w:val="24"/>
          <w:szCs w:val="24"/>
          <w:highlight w:val="green"/>
        </w:rPr>
        <w:t>(d)(1).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does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i/>
          <w:iCs/>
          <w:color w:val="000000"/>
          <w:sz w:val="24"/>
          <w:szCs w:val="24"/>
          <w:highlight w:val="green"/>
          <w:bdr w:val="none" w:sz="0" w:space="0" w:color="auto" w:frame="1"/>
        </w:rPr>
        <w:t>□</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does not certify that</w:t>
      </w:r>
    </w:p>
    <w:p w14:paraId="46F26741" w14:textId="77777777" w:rsidR="00DE429A" w:rsidRDefault="00DE429A" w:rsidP="00DE429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A29D56B" w14:textId="65731F0D"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services under the contract are offered and sold regularly to non-Governmental customers, and are provided by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 xml:space="preserve">(or subcontractor in the case of an exempt subcontract) to the general public in substantial quantities in the course of normal business </w:t>
      </w:r>
      <w:proofErr w:type="gramStart"/>
      <w:r w:rsidRPr="00DE429A">
        <w:rPr>
          <w:rFonts w:ascii="Times New Roman" w:eastAsia="Times New Roman" w:hAnsi="Times New Roman"/>
          <w:color w:val="000000"/>
          <w:sz w:val="24"/>
          <w:szCs w:val="24"/>
          <w:highlight w:val="green"/>
        </w:rPr>
        <w:t>operations;</w:t>
      </w:r>
      <w:proofErr w:type="gramEnd"/>
    </w:p>
    <w:p w14:paraId="4508F870" w14:textId="77777777" w:rsidR="00DE429A" w:rsidRDefault="00DE429A" w:rsidP="00DE429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31ED5731" w14:textId="5DC539AA"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contract services will be furnished at prices that are, or are based on, established catalog or market prices (see FAR</w:t>
      </w:r>
      <w:r w:rsidR="00DE429A">
        <w:rPr>
          <w:rFonts w:ascii="Times New Roman" w:eastAsia="Times New Roman" w:hAnsi="Times New Roman"/>
          <w:color w:val="000000"/>
          <w:sz w:val="24"/>
          <w:szCs w:val="24"/>
          <w:highlight w:val="green"/>
        </w:rPr>
        <w:t xml:space="preserve"> </w:t>
      </w:r>
      <w:hyperlink r:id="rId31" w:anchor="FAR_22_1003_4" w:tooltip="22.1003-4" w:history="1">
        <w:r w:rsidRPr="00DE429A">
          <w:rPr>
            <w:rFonts w:ascii="Times New Roman" w:eastAsia="Times New Roman" w:hAnsi="Times New Roman"/>
            <w:color w:val="0000FF"/>
            <w:sz w:val="24"/>
            <w:szCs w:val="24"/>
            <w:highlight w:val="green"/>
            <w:u w:val="single"/>
            <w:bdr w:val="none" w:sz="0" w:space="0" w:color="auto" w:frame="1"/>
          </w:rPr>
          <w:t>22.1003-4</w:t>
        </w:r>
      </w:hyperlink>
      <w:r w:rsidRPr="00DE429A">
        <w:rPr>
          <w:rFonts w:ascii="Times New Roman" w:eastAsia="Times New Roman" w:hAnsi="Times New Roman"/>
          <w:color w:val="000000"/>
          <w:sz w:val="24"/>
          <w:szCs w:val="24"/>
          <w:highlight w:val="green"/>
        </w:rPr>
        <w:t>(d)(2)(iii));</w:t>
      </w:r>
    </w:p>
    <w:p w14:paraId="371A2750" w14:textId="77777777" w:rsidR="00DE429A" w:rsidRPr="00DE429A" w:rsidRDefault="00DE429A" w:rsidP="00DE429A">
      <w:pPr>
        <w:pStyle w:val="ListParagraph"/>
        <w:rPr>
          <w:rFonts w:ascii="Times New Roman" w:eastAsia="Times New Roman" w:hAnsi="Times New Roman"/>
          <w:color w:val="000000"/>
          <w:sz w:val="24"/>
          <w:szCs w:val="24"/>
        </w:rPr>
      </w:pPr>
    </w:p>
    <w:p w14:paraId="7936CD3C" w14:textId="00074A8A"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 xml:space="preserve">Each service employee who will perform the services under the contract will spend only a small portion of his or her time (a monthly average of less than 20 percent of the available </w:t>
      </w:r>
      <w:r w:rsidRPr="00DE429A">
        <w:rPr>
          <w:rFonts w:ascii="Times New Roman" w:eastAsia="Times New Roman" w:hAnsi="Times New Roman"/>
          <w:color w:val="000000"/>
          <w:sz w:val="24"/>
          <w:szCs w:val="24"/>
          <w:highlight w:val="green"/>
        </w:rPr>
        <w:lastRenderedPageBreak/>
        <w:t>hours on an annualized basis, or less than 20 percent of available hours during the contract period if the contract period is less than a month) servicing the Government contract; and</w:t>
      </w:r>
    </w:p>
    <w:p w14:paraId="2B5A01ED" w14:textId="77777777" w:rsidR="00DE429A" w:rsidRPr="00DE429A" w:rsidRDefault="00DE429A" w:rsidP="00DE429A">
      <w:pPr>
        <w:pStyle w:val="ListParagraph"/>
        <w:rPr>
          <w:rFonts w:ascii="Times New Roman" w:eastAsia="Times New Roman" w:hAnsi="Times New Roman"/>
          <w:color w:val="000000"/>
          <w:sz w:val="24"/>
          <w:szCs w:val="24"/>
        </w:rPr>
      </w:pPr>
    </w:p>
    <w:p w14:paraId="466C8037" w14:textId="03E85283"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 compensation (wage and fringe benefits) plan for all service employees performing work under the contract is the same as that used for these employees and equivalent employees servicing commercial customers.</w:t>
      </w:r>
    </w:p>
    <w:p w14:paraId="361B2B02" w14:textId="77777777" w:rsidR="00DE429A" w:rsidRPr="00DE429A" w:rsidRDefault="00DE429A" w:rsidP="00DE429A">
      <w:pPr>
        <w:pStyle w:val="ListParagraph"/>
        <w:rPr>
          <w:rFonts w:ascii="Times New Roman" w:eastAsia="Times New Roman" w:hAnsi="Times New Roman"/>
          <w:color w:val="000000"/>
          <w:sz w:val="24"/>
          <w:szCs w:val="24"/>
        </w:rPr>
      </w:pPr>
    </w:p>
    <w:p w14:paraId="4B7F9CEA" w14:textId="13662364" w:rsidR="007219C7" w:rsidRDefault="007219C7" w:rsidP="00DE429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If paragraph (k)(1) or (k)(2) of this clause applies</w:t>
      </w:r>
    </w:p>
    <w:p w14:paraId="0987E73B" w14:textId="77777777" w:rsidR="00DE429A" w:rsidRDefault="00DE429A" w:rsidP="00DE429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9B39C2A" w14:textId="69B524CD"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If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does not certify to the conditions in paragraph (k)(1) or (k)(2) and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Contracting Officer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did not attach a Service Contract Labor Standards wage determination to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solicitation</w:t>
      </w:r>
      <w:r w:rsidRPr="00DE429A">
        <w:rPr>
          <w:rFonts w:ascii="Times New Roman" w:eastAsia="Times New Roman" w:hAnsi="Times New Roman"/>
          <w:color w:val="000000"/>
          <w:sz w:val="24"/>
          <w:szCs w:val="24"/>
          <w:highlight w:val="green"/>
        </w:rPr>
        <w:t>,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shall</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notify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Contracting Officer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as soon as possible; and</w:t>
      </w:r>
    </w:p>
    <w:p w14:paraId="6468993A" w14:textId="77777777" w:rsidR="00DE429A" w:rsidRDefault="00DE429A" w:rsidP="00DE429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A7AEB52" w14:textId="030FA204" w:rsidR="007219C7" w:rsidRDefault="007219C7" w:rsidP="00DE429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DE429A">
        <w:rPr>
          <w:rFonts w:ascii="Times New Roman" w:eastAsia="Times New Roman" w:hAnsi="Times New Roman"/>
          <w:color w:val="000000"/>
          <w:sz w:val="24"/>
          <w:szCs w:val="24"/>
          <w:highlight w:val="green"/>
        </w:rPr>
        <w:t>The</w:t>
      </w:r>
      <w:r w:rsidR="00DE429A" w:rsidRP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Contracting Officer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may</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not make an award to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if the</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bdr w:val="none" w:sz="0" w:space="0" w:color="auto" w:frame="1"/>
        </w:rPr>
        <w:t>offeror</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fails</w:t>
      </w:r>
      <w:r w:rsidR="00DE429A">
        <w:rPr>
          <w:rFonts w:ascii="Times New Roman" w:eastAsia="Times New Roman" w:hAnsi="Times New Roman"/>
          <w:color w:val="000000"/>
          <w:sz w:val="24"/>
          <w:szCs w:val="24"/>
          <w:highlight w:val="green"/>
        </w:rPr>
        <w:t xml:space="preserve"> </w:t>
      </w:r>
      <w:r w:rsidRPr="00DE429A">
        <w:rPr>
          <w:rFonts w:ascii="Times New Roman" w:eastAsia="Times New Roman" w:hAnsi="Times New Roman"/>
          <w:color w:val="000000"/>
          <w:sz w:val="24"/>
          <w:szCs w:val="24"/>
          <w:highlight w:val="green"/>
        </w:rPr>
        <w:t>to execute the certification in paragraph (k)(1) or (k)(2) of this clause or to contact the </w:t>
      </w:r>
      <w:r w:rsidRPr="00DE429A">
        <w:rPr>
          <w:rFonts w:ascii="Times New Roman" w:eastAsia="Times New Roman" w:hAnsi="Times New Roman"/>
          <w:color w:val="000000"/>
          <w:sz w:val="24"/>
          <w:szCs w:val="24"/>
          <w:highlight w:val="green"/>
          <w:bdr w:val="none" w:sz="0" w:space="0" w:color="auto" w:frame="1"/>
        </w:rPr>
        <w:t>Contracting Officer</w:t>
      </w:r>
      <w:r w:rsidRPr="00DE429A">
        <w:rPr>
          <w:rFonts w:ascii="Times New Roman" w:eastAsia="Times New Roman" w:hAnsi="Times New Roman"/>
          <w:color w:val="000000"/>
          <w:sz w:val="24"/>
          <w:szCs w:val="24"/>
          <w:highlight w:val="green"/>
        </w:rPr>
        <w:t> as required in paragraph (k)(3)(i) of this clause.</w:t>
      </w:r>
    </w:p>
    <w:p w14:paraId="1061B41E" w14:textId="77777777" w:rsidR="008E37E0" w:rsidRPr="008E37E0" w:rsidRDefault="008E37E0" w:rsidP="008E37E0">
      <w:pPr>
        <w:pStyle w:val="ListParagraph"/>
        <w:rPr>
          <w:rFonts w:ascii="Times New Roman" w:eastAsia="Times New Roman" w:hAnsi="Times New Roman"/>
          <w:color w:val="000000"/>
          <w:sz w:val="24"/>
          <w:szCs w:val="24"/>
        </w:rPr>
      </w:pPr>
    </w:p>
    <w:p w14:paraId="58A29090" w14:textId="7750438C" w:rsidR="007219C7" w:rsidRDefault="007219C7" w:rsidP="008E37E0">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bdr w:val="none" w:sz="0" w:space="0" w:color="auto" w:frame="1"/>
        </w:rPr>
        <w:t>Taxpayer Identification Number (TIN) (</w:t>
      </w:r>
      <w:hyperlink r:id="rId32" w:tgtFrame="_blank" w:tooltip="26 U.S.C. 6109" w:history="1">
        <w:r w:rsidRPr="008E37E0">
          <w:rPr>
            <w:rFonts w:ascii="Times New Roman" w:eastAsia="Times New Roman" w:hAnsi="Times New Roman"/>
            <w:color w:val="0000FF"/>
            <w:sz w:val="24"/>
            <w:szCs w:val="24"/>
            <w:u w:val="single"/>
            <w:bdr w:val="none" w:sz="0" w:space="0" w:color="auto" w:frame="1"/>
          </w:rPr>
          <w:t>26 U.S.C. 6109</w:t>
        </w:r>
      </w:hyperlink>
      <w:r w:rsidRPr="008E37E0">
        <w:rPr>
          <w:rFonts w:ascii="Times New Roman" w:eastAsia="Times New Roman" w:hAnsi="Times New Roman"/>
          <w:color w:val="000000"/>
          <w:sz w:val="24"/>
          <w:szCs w:val="24"/>
        </w:rPr>
        <w:t>,</w:t>
      </w:r>
      <w:r w:rsidR="008E37E0">
        <w:rPr>
          <w:rFonts w:ascii="Times New Roman" w:eastAsia="Times New Roman" w:hAnsi="Times New Roman"/>
          <w:color w:val="000000"/>
          <w:sz w:val="24"/>
          <w:szCs w:val="24"/>
        </w:rPr>
        <w:t xml:space="preserve"> </w:t>
      </w:r>
      <w:hyperlink r:id="rId33" w:tgtFrame="_blank" w:tooltip="31 U.S.C. 7701" w:history="1">
        <w:r w:rsidRPr="008E37E0">
          <w:rPr>
            <w:rFonts w:ascii="Times New Roman" w:eastAsia="Times New Roman" w:hAnsi="Times New Roman"/>
            <w:color w:val="0000FF"/>
            <w:sz w:val="24"/>
            <w:szCs w:val="24"/>
            <w:u w:val="single"/>
            <w:bdr w:val="none" w:sz="0" w:space="0" w:color="auto" w:frame="1"/>
          </w:rPr>
          <w:t>31 U.S.C. 7701</w:t>
        </w:r>
      </w:hyperlink>
      <w:r w:rsidRPr="008E37E0">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(Not applicable if the</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is required to provide this information to the SAM to be eligible for award.)</w:t>
      </w:r>
    </w:p>
    <w:p w14:paraId="79D30074" w14:textId="77777777" w:rsidR="008E37E0" w:rsidRDefault="008E37E0" w:rsidP="008E37E0">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6F90D42E" w14:textId="0968D29F"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All</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offerors</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must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submit the information required in paragraphs (l)(3) through (l)(5) of this provision to comply with debt collection requirements of </w:t>
      </w:r>
      <w:hyperlink r:id="rId34" w:tgtFrame="_blank" w:tooltip="31 U.S.C. 7701(c) and 3325(d)" w:history="1">
        <w:r w:rsidRPr="008E37E0">
          <w:rPr>
            <w:rFonts w:ascii="Times New Roman" w:eastAsia="Times New Roman" w:hAnsi="Times New Roman"/>
            <w:color w:val="0000FF"/>
            <w:sz w:val="24"/>
            <w:szCs w:val="24"/>
            <w:u w:val="single"/>
            <w:bdr w:val="none" w:sz="0" w:space="0" w:color="auto" w:frame="1"/>
          </w:rPr>
          <w:t>31 U.S.C. 7701(c) and 3325(d)</w:t>
        </w:r>
      </w:hyperlink>
      <w:r w:rsidRPr="008E37E0">
        <w:rPr>
          <w:rFonts w:ascii="Times New Roman" w:eastAsia="Times New Roman" w:hAnsi="Times New Roman"/>
          <w:color w:val="000000"/>
          <w:sz w:val="24"/>
          <w:szCs w:val="24"/>
        </w:rPr>
        <w:t>, reporting requirements of</w:t>
      </w:r>
      <w:r w:rsidR="008E37E0">
        <w:rPr>
          <w:rFonts w:ascii="Times New Roman" w:eastAsia="Times New Roman" w:hAnsi="Times New Roman"/>
          <w:color w:val="000000"/>
          <w:sz w:val="24"/>
          <w:szCs w:val="24"/>
        </w:rPr>
        <w:t xml:space="preserve"> </w:t>
      </w:r>
      <w:hyperlink r:id="rId35" w:tgtFrame="_blank" w:tooltip="26 U.S.C. 6041, 6041A, and 6050M" w:history="1">
        <w:r w:rsidRPr="008E37E0">
          <w:rPr>
            <w:rFonts w:ascii="Times New Roman" w:eastAsia="Times New Roman" w:hAnsi="Times New Roman"/>
            <w:color w:val="0000FF"/>
            <w:sz w:val="24"/>
            <w:szCs w:val="24"/>
            <w:u w:val="single"/>
            <w:bdr w:val="none" w:sz="0" w:space="0" w:color="auto" w:frame="1"/>
          </w:rPr>
          <w:t>26 U.S.C. 6041, 6041A, and 6050M</w:t>
        </w:r>
      </w:hyperlink>
      <w:r w:rsidRPr="008E37E0">
        <w:rPr>
          <w:rFonts w:ascii="Times New Roman" w:eastAsia="Times New Roman" w:hAnsi="Times New Roman"/>
          <w:color w:val="000000"/>
          <w:sz w:val="24"/>
          <w:szCs w:val="24"/>
        </w:rPr>
        <w:t>, and implementing regulations issued by the Internal Revenue Service (IRS).</w:t>
      </w:r>
    </w:p>
    <w:p w14:paraId="715BB290" w14:textId="77777777" w:rsidR="008E37E0" w:rsidRDefault="008E37E0" w:rsidP="008E37E0">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228C9D2" w14:textId="5D3C5522"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The TIN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may</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be used by the Government to collect and report on any delinquent amounts arising out of the</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r w:rsidRPr="008E37E0">
        <w:rPr>
          <w:rFonts w:ascii="Times New Roman" w:eastAsia="Times New Roman" w:hAnsi="Times New Roman"/>
          <w:color w:val="000000"/>
          <w:sz w:val="24"/>
          <w:szCs w:val="24"/>
        </w:rPr>
        <w:t>’s relationship with the Government ( </w:t>
      </w:r>
      <w:hyperlink r:id="rId36" w:tgtFrame="_blank" w:tooltip="31 U.S.C. 7701(c)(3)" w:history="1">
        <w:r w:rsidRPr="008E37E0">
          <w:rPr>
            <w:rFonts w:ascii="Times New Roman" w:eastAsia="Times New Roman" w:hAnsi="Times New Roman"/>
            <w:color w:val="0000FF"/>
            <w:sz w:val="24"/>
            <w:szCs w:val="24"/>
            <w:u w:val="single"/>
            <w:bdr w:val="none" w:sz="0" w:space="0" w:color="auto" w:frame="1"/>
          </w:rPr>
          <w:t>31 U.S.C. 7701(c)(3)</w:t>
        </w:r>
      </w:hyperlink>
      <w:r w:rsidRPr="008E37E0">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If the resulting contract is subject to the payment reporting requirements described in FAR</w:t>
      </w:r>
      <w:r w:rsidR="008E37E0">
        <w:rPr>
          <w:rFonts w:ascii="Times New Roman" w:eastAsia="Times New Roman" w:hAnsi="Times New Roman"/>
          <w:color w:val="000000"/>
          <w:sz w:val="24"/>
          <w:szCs w:val="24"/>
        </w:rPr>
        <w:t xml:space="preserve"> </w:t>
      </w:r>
      <w:hyperlink r:id="rId37" w:anchor="FAR_4_904" w:tooltip="4.904" w:history="1">
        <w:r w:rsidRPr="008E37E0">
          <w:rPr>
            <w:rFonts w:ascii="Times New Roman" w:eastAsia="Times New Roman" w:hAnsi="Times New Roman"/>
            <w:color w:val="0000FF"/>
            <w:sz w:val="24"/>
            <w:szCs w:val="24"/>
            <w:u w:val="single"/>
            <w:bdr w:val="none" w:sz="0" w:space="0" w:color="auto" w:frame="1"/>
          </w:rPr>
          <w:t>4.904</w:t>
        </w:r>
      </w:hyperlink>
      <w:r w:rsidRPr="008E37E0">
        <w:rPr>
          <w:rFonts w:ascii="Times New Roman" w:eastAsia="Times New Roman" w:hAnsi="Times New Roman"/>
          <w:color w:val="000000"/>
          <w:sz w:val="24"/>
          <w:szCs w:val="24"/>
        </w:rPr>
        <w:t>, the TIN provided hereunder</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may</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be matched with IRS records to verify the accuracy of the</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r w:rsidRPr="008E37E0">
        <w:rPr>
          <w:rFonts w:ascii="Times New Roman" w:eastAsia="Times New Roman" w:hAnsi="Times New Roman"/>
          <w:color w:val="000000"/>
          <w:sz w:val="24"/>
          <w:szCs w:val="24"/>
        </w:rPr>
        <w:t>’s TIN.</w:t>
      </w:r>
    </w:p>
    <w:p w14:paraId="6772F60C" w14:textId="77777777" w:rsidR="008E37E0" w:rsidRPr="008E37E0" w:rsidRDefault="008E37E0" w:rsidP="008E37E0">
      <w:pPr>
        <w:pStyle w:val="ListParagraph"/>
        <w:rPr>
          <w:rFonts w:ascii="Times New Roman" w:eastAsia="Times New Roman" w:hAnsi="Times New Roman"/>
          <w:color w:val="000000"/>
          <w:sz w:val="24"/>
          <w:szCs w:val="24"/>
        </w:rPr>
      </w:pPr>
    </w:p>
    <w:p w14:paraId="11D3405A" w14:textId="00377839"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bdr w:val="none" w:sz="0" w:space="0" w:color="auto" w:frame="1"/>
        </w:rPr>
        <w:t>Taxpayer Identification Number (TIN)</w:t>
      </w:r>
      <w:r w:rsidRPr="008E37E0">
        <w:rPr>
          <w:rFonts w:ascii="Times New Roman" w:eastAsia="Times New Roman" w:hAnsi="Times New Roman"/>
          <w:color w:val="000000"/>
          <w:sz w:val="24"/>
          <w:szCs w:val="24"/>
        </w:rPr>
        <w:t>.</w:t>
      </w:r>
    </w:p>
    <w:p w14:paraId="513626BD" w14:textId="77777777" w:rsidR="008E37E0" w:rsidRPr="008E37E0" w:rsidRDefault="008E37E0" w:rsidP="008E37E0">
      <w:pPr>
        <w:shd w:val="clear" w:color="auto" w:fill="FFFFFF"/>
        <w:spacing w:after="0" w:line="240" w:lineRule="auto"/>
        <w:textAlignment w:val="baseline"/>
        <w:rPr>
          <w:rFonts w:ascii="Times New Roman" w:eastAsia="Times New Roman" w:hAnsi="Times New Roman"/>
          <w:color w:val="000000"/>
          <w:sz w:val="24"/>
          <w:szCs w:val="24"/>
        </w:rPr>
      </w:pPr>
    </w:p>
    <w:p w14:paraId="705885F9" w14:textId="0C8F2256"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proofErr w:type="gramStart"/>
      <w:r w:rsidR="007219C7" w:rsidRPr="0083526B">
        <w:rPr>
          <w:rFonts w:ascii="Times New Roman" w:eastAsia="Times New Roman" w:hAnsi="Times New Roman"/>
          <w:sz w:val="24"/>
          <w:szCs w:val="24"/>
          <w:lang w:val="en"/>
        </w:rPr>
        <w:t>TIN:_</w:t>
      </w:r>
      <w:proofErr w:type="gramEnd"/>
      <w:r w:rsidR="007219C7" w:rsidRPr="0083526B">
        <w:rPr>
          <w:rFonts w:ascii="Times New Roman" w:eastAsia="Times New Roman" w:hAnsi="Times New Roman"/>
          <w:sz w:val="24"/>
          <w:szCs w:val="24"/>
          <w:lang w:val="en"/>
        </w:rPr>
        <w:t>____________________.</w:t>
      </w:r>
    </w:p>
    <w:p w14:paraId="0F189407" w14:textId="7DEB2992"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7219C7" w:rsidRPr="0083526B">
        <w:rPr>
          <w:rFonts w:ascii="Times New Roman" w:eastAsia="Times New Roman" w:hAnsi="Times New Roman"/>
          <w:sz w:val="24"/>
          <w:szCs w:val="24"/>
          <w:lang w:val="en"/>
        </w:rPr>
        <w:t>TIN has been applied for.</w:t>
      </w:r>
    </w:p>
    <w:p w14:paraId="3CF379AE" w14:textId="110CE16E"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7219C7" w:rsidRPr="0083526B">
        <w:rPr>
          <w:rFonts w:ascii="Times New Roman" w:eastAsia="Times New Roman" w:hAnsi="Times New Roman"/>
          <w:sz w:val="24"/>
          <w:szCs w:val="24"/>
          <w:lang w:val="en"/>
        </w:rPr>
        <w:t>TIN is not required because:</w:t>
      </w:r>
    </w:p>
    <w:p w14:paraId="638FD755" w14:textId="46776941"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w:t>
      </w:r>
      <w:proofErr w:type="gramStart"/>
      <w:r w:rsidR="007219C7" w:rsidRPr="0083526B">
        <w:rPr>
          <w:rFonts w:ascii="Times New Roman" w:eastAsia="Times New Roman" w:hAnsi="Times New Roman"/>
          <w:sz w:val="24"/>
          <w:szCs w:val="24"/>
          <w:lang w:val="en"/>
        </w:rPr>
        <w:t>States;</w:t>
      </w:r>
      <w:proofErr w:type="gramEnd"/>
    </w:p>
    <w:p w14:paraId="2044D0E4" w14:textId="2C15196B"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Offeror is an agency or instrumentality of a foreign </w:t>
      </w:r>
      <w:proofErr w:type="gramStart"/>
      <w:r w:rsidR="007219C7" w:rsidRPr="0083526B">
        <w:rPr>
          <w:rFonts w:ascii="Times New Roman" w:eastAsia="Times New Roman" w:hAnsi="Times New Roman"/>
          <w:sz w:val="24"/>
          <w:szCs w:val="24"/>
          <w:lang w:val="en"/>
        </w:rPr>
        <w:t>Government;</w:t>
      </w:r>
      <w:proofErr w:type="gramEnd"/>
    </w:p>
    <w:p w14:paraId="0B0E7BB8" w14:textId="5D4229A3" w:rsidR="007219C7"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Offeror is an agency or instrumentality of the Federal </w:t>
      </w:r>
      <w:proofErr w:type="gramStart"/>
      <w:r w:rsidR="007219C7" w:rsidRPr="0083526B">
        <w:rPr>
          <w:rFonts w:ascii="Times New Roman" w:eastAsia="Times New Roman" w:hAnsi="Times New Roman"/>
          <w:sz w:val="24"/>
          <w:szCs w:val="24"/>
          <w:lang w:val="en"/>
        </w:rPr>
        <w:t>Government;</w:t>
      </w:r>
      <w:proofErr w:type="gramEnd"/>
    </w:p>
    <w:p w14:paraId="530965AB" w14:textId="77777777" w:rsidR="008E37E0" w:rsidRPr="0083526B" w:rsidRDefault="008E37E0" w:rsidP="00945F08">
      <w:pPr>
        <w:spacing w:after="0" w:line="240" w:lineRule="auto"/>
        <w:ind w:left="1440"/>
        <w:rPr>
          <w:rFonts w:ascii="Times New Roman" w:eastAsia="Times New Roman" w:hAnsi="Times New Roman"/>
          <w:sz w:val="24"/>
          <w:szCs w:val="24"/>
          <w:lang w:val="en"/>
        </w:rPr>
      </w:pPr>
    </w:p>
    <w:p w14:paraId="45AD00DC" w14:textId="11287831" w:rsidR="007219C7" w:rsidRPr="0083526B"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sz w:val="24"/>
          <w:szCs w:val="24"/>
          <w:lang w:val="en"/>
        </w:rPr>
      </w:pPr>
      <w:r w:rsidRPr="0083526B">
        <w:rPr>
          <w:rFonts w:ascii="Times New Roman" w:eastAsia="Times New Roman" w:hAnsi="Times New Roman"/>
          <w:sz w:val="24"/>
          <w:szCs w:val="24"/>
          <w:lang w:val="en"/>
        </w:rPr>
        <w:t>Type of organization.</w:t>
      </w:r>
    </w:p>
    <w:p w14:paraId="4DC41C6E" w14:textId="77777777" w:rsidR="008E37E0" w:rsidRDefault="008E37E0" w:rsidP="00945F08">
      <w:pPr>
        <w:spacing w:after="0" w:line="240" w:lineRule="auto"/>
        <w:ind w:left="1440"/>
        <w:rPr>
          <w:rFonts w:ascii="Times New Roman" w:eastAsia="Times New Roman" w:hAnsi="Times New Roman"/>
          <w:sz w:val="24"/>
          <w:szCs w:val="24"/>
          <w:lang w:val="en"/>
        </w:rPr>
      </w:pPr>
    </w:p>
    <w:p w14:paraId="1906C88C" w14:textId="684BA863"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7219C7" w:rsidRPr="0083526B">
        <w:rPr>
          <w:rFonts w:ascii="Times New Roman" w:eastAsia="Times New Roman" w:hAnsi="Times New Roman"/>
          <w:sz w:val="24"/>
          <w:szCs w:val="24"/>
          <w:lang w:val="en"/>
        </w:rPr>
        <w:t xml:space="preserve">Sole </w:t>
      </w:r>
      <w:proofErr w:type="gramStart"/>
      <w:r w:rsidR="007219C7" w:rsidRPr="0083526B">
        <w:rPr>
          <w:rFonts w:ascii="Times New Roman" w:eastAsia="Times New Roman" w:hAnsi="Times New Roman"/>
          <w:sz w:val="24"/>
          <w:szCs w:val="24"/>
          <w:lang w:val="en"/>
        </w:rPr>
        <w:t>proprietorship;</w:t>
      </w:r>
      <w:proofErr w:type="gramEnd"/>
    </w:p>
    <w:p w14:paraId="3448676B" w14:textId="5CE84DFA"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w:t>
      </w:r>
      <w:proofErr w:type="gramStart"/>
      <w:r w:rsidR="007219C7" w:rsidRPr="0083526B">
        <w:rPr>
          <w:rFonts w:ascii="Times New Roman" w:eastAsia="Times New Roman" w:hAnsi="Times New Roman"/>
          <w:sz w:val="24"/>
          <w:szCs w:val="24"/>
          <w:lang w:val="en"/>
        </w:rPr>
        <w:t>Partnership;</w:t>
      </w:r>
      <w:proofErr w:type="gramEnd"/>
    </w:p>
    <w:p w14:paraId="58B4556D" w14:textId="47B5ED9B"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Corporate entity (not tax-exempt</w:t>
      </w:r>
      <w:proofErr w:type="gramStart"/>
      <w:r w:rsidR="007219C7" w:rsidRPr="0083526B">
        <w:rPr>
          <w:rFonts w:ascii="Times New Roman" w:eastAsia="Times New Roman" w:hAnsi="Times New Roman"/>
          <w:sz w:val="24"/>
          <w:szCs w:val="24"/>
          <w:lang w:val="en"/>
        </w:rPr>
        <w:t>);</w:t>
      </w:r>
      <w:proofErr w:type="gramEnd"/>
    </w:p>
    <w:p w14:paraId="193E2379" w14:textId="4A892A4B"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Corporate entity (tax-exempt</w:t>
      </w:r>
      <w:proofErr w:type="gramStart"/>
      <w:r w:rsidR="007219C7" w:rsidRPr="0083526B">
        <w:rPr>
          <w:rFonts w:ascii="Times New Roman" w:eastAsia="Times New Roman" w:hAnsi="Times New Roman"/>
          <w:sz w:val="24"/>
          <w:szCs w:val="24"/>
          <w:lang w:val="en"/>
        </w:rPr>
        <w:t>);</w:t>
      </w:r>
      <w:proofErr w:type="gramEnd"/>
    </w:p>
    <w:p w14:paraId="7FE38982" w14:textId="0F0E49A3"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Government entity (Federal, State, or local</w:t>
      </w:r>
      <w:proofErr w:type="gramStart"/>
      <w:r w:rsidR="007219C7" w:rsidRPr="0083526B">
        <w:rPr>
          <w:rFonts w:ascii="Times New Roman" w:eastAsia="Times New Roman" w:hAnsi="Times New Roman"/>
          <w:sz w:val="24"/>
          <w:szCs w:val="24"/>
          <w:lang w:val="en"/>
        </w:rPr>
        <w:t>);</w:t>
      </w:r>
      <w:proofErr w:type="gramEnd"/>
    </w:p>
    <w:p w14:paraId="571F350A" w14:textId="5C847A22"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Foreign </w:t>
      </w:r>
      <w:proofErr w:type="gramStart"/>
      <w:r w:rsidR="007219C7" w:rsidRPr="0083526B">
        <w:rPr>
          <w:rFonts w:ascii="Times New Roman" w:eastAsia="Times New Roman" w:hAnsi="Times New Roman"/>
          <w:sz w:val="24"/>
          <w:szCs w:val="24"/>
          <w:lang w:val="en"/>
        </w:rPr>
        <w:t>Government;</w:t>
      </w:r>
      <w:proofErr w:type="gramEnd"/>
    </w:p>
    <w:p w14:paraId="6342A15D" w14:textId="37AB0AD8"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lastRenderedPageBreak/>
        <w:t>□</w:t>
      </w:r>
      <w:r w:rsidR="007219C7" w:rsidRPr="0083526B">
        <w:rPr>
          <w:rFonts w:ascii="Times New Roman" w:eastAsia="Times New Roman" w:hAnsi="Times New Roman"/>
          <w:sz w:val="24"/>
          <w:szCs w:val="24"/>
          <w:lang w:val="en"/>
        </w:rPr>
        <w:t xml:space="preserve"> International organization per 26 CFR </w:t>
      </w:r>
      <w:proofErr w:type="gramStart"/>
      <w:r w:rsidR="007219C7" w:rsidRPr="0083526B">
        <w:rPr>
          <w:rFonts w:ascii="Times New Roman" w:eastAsia="Times New Roman" w:hAnsi="Times New Roman"/>
          <w:sz w:val="24"/>
          <w:szCs w:val="24"/>
          <w:lang w:val="en"/>
        </w:rPr>
        <w:t>1.6049-4;</w:t>
      </w:r>
      <w:proofErr w:type="gramEnd"/>
    </w:p>
    <w:p w14:paraId="0E3559BC" w14:textId="09E9B5C9" w:rsidR="007219C7"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007219C7" w:rsidRPr="0083526B">
        <w:rPr>
          <w:rFonts w:ascii="Times New Roman" w:eastAsia="Times New Roman" w:hAnsi="Times New Roman"/>
          <w:sz w:val="24"/>
          <w:szCs w:val="24"/>
          <w:lang w:val="en"/>
        </w:rPr>
        <w:t xml:space="preserve"> Other ____________________.</w:t>
      </w:r>
    </w:p>
    <w:p w14:paraId="4D9AD6F5" w14:textId="77777777" w:rsidR="008E37E0" w:rsidRPr="0083526B" w:rsidRDefault="008E37E0" w:rsidP="00945F08">
      <w:pPr>
        <w:spacing w:after="0" w:line="240" w:lineRule="auto"/>
        <w:ind w:left="1440"/>
        <w:rPr>
          <w:rFonts w:ascii="Times New Roman" w:eastAsia="Times New Roman" w:hAnsi="Times New Roman"/>
          <w:sz w:val="24"/>
          <w:szCs w:val="24"/>
          <w:lang w:val="en"/>
        </w:rPr>
      </w:pPr>
    </w:p>
    <w:p w14:paraId="2FC038D2" w14:textId="0F756F1D"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sz w:val="24"/>
          <w:szCs w:val="24"/>
          <w:lang w:val="en"/>
        </w:rPr>
      </w:pPr>
      <w:r w:rsidRPr="0083526B">
        <w:rPr>
          <w:rFonts w:ascii="Times New Roman" w:eastAsia="Times New Roman" w:hAnsi="Times New Roman"/>
          <w:sz w:val="24"/>
          <w:szCs w:val="24"/>
          <w:lang w:val="en"/>
        </w:rPr>
        <w:t>Common parent.</w:t>
      </w:r>
    </w:p>
    <w:p w14:paraId="22BB4E48" w14:textId="77777777" w:rsidR="008E37E0" w:rsidRPr="0083526B" w:rsidRDefault="008E37E0" w:rsidP="008E37E0">
      <w:pPr>
        <w:pStyle w:val="ListParagraph"/>
        <w:shd w:val="clear" w:color="auto" w:fill="FFFFFF"/>
        <w:spacing w:after="0" w:line="240" w:lineRule="auto"/>
        <w:ind w:left="1440"/>
        <w:textAlignment w:val="baseline"/>
        <w:rPr>
          <w:rFonts w:ascii="Times New Roman" w:eastAsia="Times New Roman" w:hAnsi="Times New Roman"/>
          <w:sz w:val="24"/>
          <w:szCs w:val="24"/>
          <w:lang w:val="en"/>
        </w:rPr>
      </w:pPr>
    </w:p>
    <w:p w14:paraId="7C509A9D" w14:textId="48406C57" w:rsidR="007219C7" w:rsidRPr="0083526B"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7219C7" w:rsidRPr="0083526B">
        <w:rPr>
          <w:rFonts w:ascii="Times New Roman" w:eastAsia="Times New Roman" w:hAnsi="Times New Roman"/>
          <w:sz w:val="24"/>
          <w:szCs w:val="24"/>
          <w:lang w:val="en"/>
        </w:rPr>
        <w:t>Offeror is not owned or controlled by a common parent:</w:t>
      </w:r>
    </w:p>
    <w:p w14:paraId="3B48806E" w14:textId="00D1F032" w:rsidR="007219C7" w:rsidRDefault="008E37E0" w:rsidP="00945F08">
      <w:pPr>
        <w:spacing w:after="0" w:line="240" w:lineRule="auto"/>
        <w:ind w:left="1440"/>
        <w:rPr>
          <w:rFonts w:ascii="Times New Roman" w:eastAsia="Times New Roman" w:hAnsi="Times New Roman"/>
          <w:sz w:val="24"/>
          <w:szCs w:val="24"/>
          <w:lang w:val="en"/>
        </w:rPr>
      </w:pPr>
      <w:r w:rsidRPr="00D26B20">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7219C7" w:rsidRPr="0083526B">
        <w:rPr>
          <w:rFonts w:ascii="Times New Roman" w:eastAsia="Times New Roman" w:hAnsi="Times New Roman"/>
          <w:sz w:val="24"/>
          <w:szCs w:val="24"/>
          <w:lang w:val="en"/>
        </w:rPr>
        <w:t>Name and TIN of common parent:</w:t>
      </w:r>
    </w:p>
    <w:p w14:paraId="307B5D19" w14:textId="77777777" w:rsidR="008E37E0" w:rsidRPr="0083526B" w:rsidRDefault="008E37E0" w:rsidP="00945F08">
      <w:pPr>
        <w:spacing w:after="0" w:line="240" w:lineRule="auto"/>
        <w:ind w:left="1440"/>
        <w:rPr>
          <w:rFonts w:ascii="Times New Roman" w:eastAsia="Times New Roman" w:hAnsi="Times New Roman"/>
          <w:sz w:val="24"/>
          <w:szCs w:val="24"/>
          <w:lang w:val="en"/>
        </w:rPr>
      </w:pPr>
    </w:p>
    <w:p w14:paraId="6773DE7D" w14:textId="77777777" w:rsidR="007219C7" w:rsidRPr="0083526B" w:rsidRDefault="007219C7" w:rsidP="00945F08">
      <w:pPr>
        <w:spacing w:after="0" w:line="240" w:lineRule="auto"/>
        <w:ind w:left="2160"/>
        <w:rPr>
          <w:rFonts w:ascii="Times New Roman" w:eastAsia="Times New Roman" w:hAnsi="Times New Roman"/>
          <w:sz w:val="24"/>
          <w:szCs w:val="24"/>
          <w:lang w:val="en"/>
        </w:rPr>
      </w:pPr>
      <w:r w:rsidRPr="0083526B">
        <w:rPr>
          <w:rFonts w:ascii="Times New Roman" w:eastAsia="Times New Roman" w:hAnsi="Times New Roman"/>
          <w:sz w:val="24"/>
          <w:szCs w:val="24"/>
          <w:lang w:val="en"/>
        </w:rPr>
        <w:t>Name ____________________________________</w:t>
      </w:r>
    </w:p>
    <w:p w14:paraId="632B5C24" w14:textId="77777777" w:rsidR="007219C7" w:rsidRPr="0083526B" w:rsidRDefault="007219C7" w:rsidP="00945F08">
      <w:pPr>
        <w:spacing w:after="0" w:line="240" w:lineRule="auto"/>
        <w:ind w:left="2160"/>
        <w:rPr>
          <w:rFonts w:ascii="Times New Roman" w:eastAsia="Times New Roman" w:hAnsi="Times New Roman"/>
          <w:sz w:val="24"/>
          <w:szCs w:val="24"/>
          <w:lang w:val="en"/>
        </w:rPr>
      </w:pPr>
      <w:r w:rsidRPr="0083526B">
        <w:rPr>
          <w:rFonts w:ascii="Times New Roman" w:eastAsia="Times New Roman" w:hAnsi="Times New Roman"/>
          <w:sz w:val="24"/>
          <w:szCs w:val="24"/>
          <w:lang w:val="en"/>
        </w:rPr>
        <w:t>TIN ______________________________________</w:t>
      </w:r>
    </w:p>
    <w:p w14:paraId="117ABF27" w14:textId="77777777" w:rsidR="007219C7" w:rsidRPr="0083526B" w:rsidRDefault="007219C7" w:rsidP="00945F08">
      <w:pPr>
        <w:spacing w:after="0" w:line="240" w:lineRule="auto"/>
        <w:ind w:left="2160"/>
        <w:rPr>
          <w:rFonts w:ascii="Times New Roman" w:eastAsia="Times New Roman" w:hAnsi="Times New Roman"/>
          <w:sz w:val="24"/>
          <w:szCs w:val="24"/>
          <w:lang w:val="en"/>
        </w:rPr>
      </w:pPr>
    </w:p>
    <w:p w14:paraId="2D03E820" w14:textId="6E9ADC2E" w:rsidR="007219C7" w:rsidRDefault="007219C7" w:rsidP="008E37E0">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bdr w:val="none" w:sz="0" w:space="0" w:color="auto" w:frame="1"/>
        </w:rPr>
        <w:t>Restricted business operations</w:t>
      </w:r>
      <w:r w:rsidR="008E37E0">
        <w:rPr>
          <w:rFonts w:ascii="Times New Roman" w:eastAsia="Times New Roman" w:hAnsi="Times New Roman"/>
          <w:color w:val="000000"/>
          <w:sz w:val="24"/>
          <w:szCs w:val="24"/>
          <w:bdr w:val="none" w:sz="0" w:space="0" w:color="auto" w:frame="1"/>
        </w:rPr>
        <w:t xml:space="preserve"> </w:t>
      </w:r>
      <w:r w:rsidRPr="008E37E0">
        <w:rPr>
          <w:rFonts w:ascii="Times New Roman" w:eastAsia="Times New Roman" w:hAnsi="Times New Roman"/>
          <w:color w:val="000000"/>
          <w:sz w:val="24"/>
          <w:szCs w:val="24"/>
          <w:bdr w:val="none" w:sz="0" w:space="0" w:color="auto" w:frame="1"/>
        </w:rPr>
        <w:t>in Sudan</w:t>
      </w:r>
      <w:r w:rsidRPr="0083526B">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By submission of its</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w:t>
      </w:r>
      <w:r w:rsidRPr="0083526B">
        <w:rPr>
          <w:rFonts w:ascii="Times New Roman" w:eastAsia="Times New Roman" w:hAnsi="Times New Roman"/>
          <w:color w:val="000000"/>
          <w:sz w:val="24"/>
          <w:szCs w:val="24"/>
        </w:rPr>
        <w:t>, the</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certifies that the</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does not conduct any </w:t>
      </w:r>
      <w:r w:rsidRPr="0083526B">
        <w:rPr>
          <w:rFonts w:ascii="Times New Roman" w:eastAsia="Times New Roman" w:hAnsi="Times New Roman"/>
          <w:color w:val="000000"/>
          <w:sz w:val="24"/>
          <w:szCs w:val="24"/>
          <w:bdr w:val="none" w:sz="0" w:space="0" w:color="auto" w:frame="1"/>
        </w:rPr>
        <w:t>restricted business operations</w:t>
      </w:r>
      <w:r w:rsidR="008E37E0">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in Sudan.</w:t>
      </w:r>
    </w:p>
    <w:p w14:paraId="083B9DD0" w14:textId="77777777" w:rsidR="008E37E0" w:rsidRDefault="008E37E0" w:rsidP="008E37E0">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09ECECDE" w14:textId="6CBCC3E3" w:rsidR="007219C7" w:rsidRDefault="007219C7" w:rsidP="008E37E0">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Prohibition on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Contracting</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with</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Inverted Domestic Corporations</w:t>
      </w:r>
      <w:r w:rsidRPr="008E37E0">
        <w:rPr>
          <w:rFonts w:ascii="Times New Roman" w:eastAsia="Times New Roman" w:hAnsi="Times New Roman"/>
          <w:color w:val="000000"/>
          <w:sz w:val="24"/>
          <w:szCs w:val="24"/>
        </w:rPr>
        <w:t>.</w:t>
      </w:r>
    </w:p>
    <w:p w14:paraId="18232B5A" w14:textId="77777777" w:rsidR="008E37E0" w:rsidRPr="008E37E0" w:rsidRDefault="008E37E0" w:rsidP="008E37E0">
      <w:pPr>
        <w:pStyle w:val="ListParagraph"/>
        <w:rPr>
          <w:rFonts w:ascii="Times New Roman" w:eastAsia="Times New Roman" w:hAnsi="Times New Roman"/>
          <w:color w:val="000000"/>
          <w:sz w:val="24"/>
          <w:szCs w:val="24"/>
        </w:rPr>
      </w:pPr>
    </w:p>
    <w:p w14:paraId="6147C0EF" w14:textId="2BF68336"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Government agencies are not permitted to use appropriated (or otherwise made available) funds for contracts with either an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inverted domestic corporation</w:t>
      </w:r>
      <w:r w:rsidRPr="008E37E0">
        <w:rPr>
          <w:rFonts w:ascii="Times New Roman" w:eastAsia="Times New Roman" w:hAnsi="Times New Roman"/>
          <w:color w:val="000000"/>
          <w:sz w:val="24"/>
          <w:szCs w:val="24"/>
        </w:rPr>
        <w:t>, or a</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subsidiary</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of an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inverted domestic corporation</w:t>
      </w:r>
      <w:r w:rsidRPr="008E37E0">
        <w:rPr>
          <w:rFonts w:ascii="Times New Roman" w:eastAsia="Times New Roman" w:hAnsi="Times New Roman"/>
          <w:color w:val="000000"/>
          <w:sz w:val="24"/>
          <w:szCs w:val="24"/>
        </w:rPr>
        <w:t>, unless the exception at</w:t>
      </w:r>
      <w:r w:rsidR="008E37E0">
        <w:rPr>
          <w:rFonts w:ascii="Times New Roman" w:eastAsia="Times New Roman" w:hAnsi="Times New Roman"/>
          <w:color w:val="000000"/>
          <w:sz w:val="24"/>
          <w:szCs w:val="24"/>
        </w:rPr>
        <w:t xml:space="preserve"> </w:t>
      </w:r>
      <w:hyperlink r:id="rId38" w:anchor="FAR_9_108_2" w:tooltip="9.108-2" w:history="1">
        <w:r w:rsidRPr="008E37E0">
          <w:rPr>
            <w:rFonts w:ascii="Times New Roman" w:eastAsia="Times New Roman" w:hAnsi="Times New Roman"/>
            <w:color w:val="0000FF"/>
            <w:sz w:val="24"/>
            <w:szCs w:val="24"/>
            <w:u w:val="single"/>
            <w:bdr w:val="none" w:sz="0" w:space="0" w:color="auto" w:frame="1"/>
          </w:rPr>
          <w:t>9.108-2</w:t>
        </w:r>
      </w:hyperlink>
      <w:r w:rsidRPr="008E37E0">
        <w:rPr>
          <w:rFonts w:ascii="Times New Roman" w:eastAsia="Times New Roman" w:hAnsi="Times New Roman"/>
          <w:color w:val="000000"/>
          <w:sz w:val="24"/>
          <w:szCs w:val="24"/>
        </w:rPr>
        <w:t>(b) applies or the requirement is waived in accordance with the procedures at</w:t>
      </w:r>
      <w:r w:rsidR="008E37E0">
        <w:rPr>
          <w:rFonts w:ascii="Times New Roman" w:eastAsia="Times New Roman" w:hAnsi="Times New Roman"/>
          <w:color w:val="000000"/>
          <w:sz w:val="24"/>
          <w:szCs w:val="24"/>
        </w:rPr>
        <w:t xml:space="preserve"> </w:t>
      </w:r>
      <w:hyperlink r:id="rId39" w:anchor="FAR_9_108_4" w:tooltip="9.108-4" w:history="1">
        <w:r w:rsidRPr="008E37E0">
          <w:rPr>
            <w:rFonts w:ascii="Times New Roman" w:eastAsia="Times New Roman" w:hAnsi="Times New Roman"/>
            <w:color w:val="0000FF"/>
            <w:sz w:val="24"/>
            <w:szCs w:val="24"/>
            <w:u w:val="single"/>
            <w:bdr w:val="none" w:sz="0" w:space="0" w:color="auto" w:frame="1"/>
          </w:rPr>
          <w:t>9.108-4</w:t>
        </w:r>
      </w:hyperlink>
      <w:r w:rsidRPr="008E37E0">
        <w:rPr>
          <w:rFonts w:ascii="Times New Roman" w:eastAsia="Times New Roman" w:hAnsi="Times New Roman"/>
          <w:color w:val="000000"/>
          <w:sz w:val="24"/>
          <w:szCs w:val="24"/>
        </w:rPr>
        <w:t>.</w:t>
      </w:r>
    </w:p>
    <w:p w14:paraId="548881A5" w14:textId="77777777" w:rsidR="008E37E0" w:rsidRDefault="008E37E0" w:rsidP="008E37E0">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8C18B2F" w14:textId="45FDC0F4"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bdr w:val="none" w:sz="0" w:space="0" w:color="auto" w:frame="1"/>
        </w:rPr>
        <w:t>Representation</w:t>
      </w:r>
      <w:r w:rsidRPr="008E37E0">
        <w:rPr>
          <w:rFonts w:ascii="Times New Roman" w:eastAsia="Times New Roman" w:hAnsi="Times New Roman"/>
          <w:color w:val="000000"/>
          <w:sz w:val="24"/>
          <w:szCs w:val="24"/>
        </w:rPr>
        <w:t>.</w:t>
      </w:r>
      <w:r w:rsidR="009A2B31">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 xml:space="preserve"> The</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represents that</w:t>
      </w:r>
    </w:p>
    <w:p w14:paraId="0018339A" w14:textId="77777777" w:rsidR="008E37E0" w:rsidRPr="008E37E0" w:rsidRDefault="008E37E0" w:rsidP="008E37E0">
      <w:pPr>
        <w:pStyle w:val="ListParagraph"/>
        <w:rPr>
          <w:rFonts w:ascii="Times New Roman" w:eastAsia="Times New Roman" w:hAnsi="Times New Roman"/>
          <w:color w:val="000000"/>
          <w:sz w:val="24"/>
          <w:szCs w:val="24"/>
        </w:rPr>
      </w:pPr>
    </w:p>
    <w:p w14:paraId="5405554D" w14:textId="5A7AC942" w:rsidR="007219C7" w:rsidRDefault="007219C7" w:rsidP="008E37E0">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It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i/>
          <w:iCs/>
          <w:color w:val="000000"/>
          <w:sz w:val="24"/>
          <w:szCs w:val="24"/>
          <w:bdr w:val="none" w:sz="0" w:space="0" w:color="auto" w:frame="1"/>
        </w:rPr>
        <w: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is,</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i/>
          <w:iCs/>
          <w:color w:val="000000"/>
          <w:sz w:val="24"/>
          <w:szCs w:val="24"/>
          <w:bdr w:val="none" w:sz="0" w:space="0" w:color="auto" w:frame="1"/>
        </w:rPr>
        <w: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is not an</w:t>
      </w:r>
      <w:r w:rsidR="006C151A">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inverted domestic corporation</w:t>
      </w:r>
      <w:r w:rsidRPr="008E37E0">
        <w:rPr>
          <w:rFonts w:ascii="Times New Roman" w:eastAsia="Times New Roman" w:hAnsi="Times New Roman"/>
          <w:color w:val="000000"/>
          <w:sz w:val="24"/>
          <w:szCs w:val="24"/>
        </w:rPr>
        <w:t>; and</w:t>
      </w:r>
    </w:p>
    <w:p w14:paraId="4CCD8749" w14:textId="77777777" w:rsidR="008E37E0" w:rsidRDefault="008E37E0" w:rsidP="008E37E0">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BA652E5" w14:textId="5841F751" w:rsidR="007219C7" w:rsidRDefault="007219C7" w:rsidP="008E37E0">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It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i/>
          <w:iCs/>
          <w:color w:val="000000"/>
          <w:sz w:val="24"/>
          <w:szCs w:val="24"/>
          <w:bdr w:val="none" w:sz="0" w:space="0" w:color="auto" w:frame="1"/>
        </w:rPr>
        <w: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is,</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i/>
          <w:iCs/>
          <w:color w:val="000000"/>
          <w:sz w:val="24"/>
          <w:szCs w:val="24"/>
          <w:bdr w:val="none" w:sz="0" w:space="0" w:color="auto" w:frame="1"/>
        </w:rPr>
        <w:t>□</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is not a</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subsidiary</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of an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inverted domestic corporation</w:t>
      </w:r>
      <w:r w:rsidRPr="008E37E0">
        <w:rPr>
          <w:rFonts w:ascii="Times New Roman" w:eastAsia="Times New Roman" w:hAnsi="Times New Roman"/>
          <w:color w:val="000000"/>
          <w:sz w:val="24"/>
          <w:szCs w:val="24"/>
        </w:rPr>
        <w:t>.</w:t>
      </w:r>
    </w:p>
    <w:p w14:paraId="0C3E938F" w14:textId="77777777" w:rsidR="008E37E0" w:rsidRPr="008E37E0" w:rsidRDefault="008E37E0" w:rsidP="008E37E0">
      <w:pPr>
        <w:pStyle w:val="ListParagraph"/>
        <w:rPr>
          <w:rFonts w:ascii="Times New Roman" w:eastAsia="Times New Roman" w:hAnsi="Times New Roman"/>
          <w:color w:val="000000"/>
          <w:sz w:val="24"/>
          <w:szCs w:val="24"/>
        </w:rPr>
      </w:pPr>
    </w:p>
    <w:p w14:paraId="66C718EB" w14:textId="759A8C4E" w:rsidR="007219C7" w:rsidRDefault="007219C7" w:rsidP="008E37E0">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Prohibition on</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contracting</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with entities engaging in certain activities or transactions relating to Iran.</w:t>
      </w:r>
    </w:p>
    <w:p w14:paraId="257642C0" w14:textId="77777777" w:rsidR="008E37E0" w:rsidRDefault="008E37E0" w:rsidP="008E37E0">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7F13E7C7" w14:textId="17A64B91"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rPr>
        <w:t>The</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shall</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e-mail questions concerning</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sensitive technology</w:t>
      </w:r>
      <w:r w:rsidR="008E37E0">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to the Department of State at</w:t>
      </w:r>
      <w:r w:rsidR="008E37E0">
        <w:rPr>
          <w:rFonts w:ascii="Times New Roman" w:eastAsia="Times New Roman" w:hAnsi="Times New Roman"/>
          <w:color w:val="000000"/>
          <w:sz w:val="24"/>
          <w:szCs w:val="24"/>
        </w:rPr>
        <w:t xml:space="preserve"> </w:t>
      </w:r>
      <w:hyperlink r:id="rId40" w:tgtFrame="_blank" w:tooltip="CISADA106@state.gov" w:history="1">
        <w:r w:rsidRPr="008E37E0">
          <w:rPr>
            <w:rFonts w:ascii="Times New Roman" w:eastAsia="Times New Roman" w:hAnsi="Times New Roman"/>
            <w:color w:val="0000FF"/>
            <w:sz w:val="24"/>
            <w:szCs w:val="24"/>
            <w:u w:val="single"/>
            <w:bdr w:val="none" w:sz="0" w:space="0" w:color="auto" w:frame="1"/>
          </w:rPr>
          <w:t>CISADA106@state.gov</w:t>
        </w:r>
      </w:hyperlink>
      <w:r w:rsidRPr="008E37E0">
        <w:rPr>
          <w:rFonts w:ascii="Times New Roman" w:eastAsia="Times New Roman" w:hAnsi="Times New Roman"/>
          <w:color w:val="000000"/>
          <w:sz w:val="24"/>
          <w:szCs w:val="24"/>
        </w:rPr>
        <w:t>.</w:t>
      </w:r>
    </w:p>
    <w:p w14:paraId="74D795D4" w14:textId="77777777" w:rsidR="008E37E0" w:rsidRDefault="008E37E0" w:rsidP="008E37E0">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9AFB986" w14:textId="32E02E61" w:rsidR="007219C7" w:rsidRDefault="007219C7" w:rsidP="008E37E0">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E37E0">
        <w:rPr>
          <w:rFonts w:ascii="Times New Roman" w:eastAsia="Times New Roman" w:hAnsi="Times New Roman"/>
          <w:color w:val="000000"/>
          <w:sz w:val="24"/>
          <w:szCs w:val="24"/>
          <w:bdr w:val="none" w:sz="0" w:space="0" w:color="auto" w:frame="1"/>
        </w:rPr>
        <w:t>Representation and Certifications</w:t>
      </w:r>
      <w:r w:rsidRPr="008E37E0">
        <w:rPr>
          <w:rFonts w:ascii="Times New Roman" w:eastAsia="Times New Roman" w:hAnsi="Times New Roman"/>
          <w:color w:val="000000"/>
          <w:sz w:val="24"/>
          <w:szCs w:val="24"/>
        </w:rPr>
        <w:t xml:space="preserve">. </w:t>
      </w:r>
      <w:r w:rsidR="009A2B31">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rPr>
        <w:t>Unless a waiver is granted or an exception applies as provided in paragraph (o)(3) of this provision, by submission of its</w:t>
      </w:r>
      <w:r w:rsidR="007776CD">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w:t>
      </w:r>
      <w:r w:rsidRPr="008E37E0">
        <w:rPr>
          <w:rFonts w:ascii="Times New Roman" w:eastAsia="Times New Roman" w:hAnsi="Times New Roman"/>
          <w:color w:val="000000"/>
          <w:sz w:val="24"/>
          <w:szCs w:val="24"/>
        </w:rPr>
        <w:t>, the</w:t>
      </w:r>
      <w:r w:rsidR="007776CD">
        <w:rPr>
          <w:rFonts w:ascii="Times New Roman" w:eastAsia="Times New Roman" w:hAnsi="Times New Roman"/>
          <w:color w:val="000000"/>
          <w:sz w:val="24"/>
          <w:szCs w:val="24"/>
        </w:rPr>
        <w:t xml:space="preserve"> </w:t>
      </w:r>
      <w:r w:rsidRPr="008E37E0">
        <w:rPr>
          <w:rFonts w:ascii="Times New Roman" w:eastAsia="Times New Roman" w:hAnsi="Times New Roman"/>
          <w:color w:val="000000"/>
          <w:sz w:val="24"/>
          <w:szCs w:val="24"/>
          <w:bdr w:val="none" w:sz="0" w:space="0" w:color="auto" w:frame="1"/>
        </w:rPr>
        <w:t>offeror</w:t>
      </w:r>
    </w:p>
    <w:p w14:paraId="1D3BF447" w14:textId="77777777" w:rsidR="007776CD" w:rsidRPr="007776CD" w:rsidRDefault="007776CD" w:rsidP="007776CD">
      <w:pPr>
        <w:pStyle w:val="ListParagraph"/>
        <w:rPr>
          <w:rFonts w:ascii="Times New Roman" w:eastAsia="Times New Roman" w:hAnsi="Times New Roman"/>
          <w:color w:val="000000"/>
          <w:sz w:val="24"/>
          <w:szCs w:val="24"/>
        </w:rPr>
      </w:pPr>
    </w:p>
    <w:p w14:paraId="256D29D1" w14:textId="0A6E1879" w:rsidR="007219C7" w:rsidRDefault="007219C7" w:rsidP="007776CD">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rPr>
        <w:t>Represents, to the best of its knowledge and belief, that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does not export any</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sensitive technology</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 xml:space="preserve">to the government of </w:t>
      </w:r>
      <w:proofErr w:type="gramStart"/>
      <w:r w:rsidRPr="007776CD">
        <w:rPr>
          <w:rFonts w:ascii="Times New Roman" w:eastAsia="Times New Roman" w:hAnsi="Times New Roman"/>
          <w:color w:val="000000"/>
          <w:sz w:val="24"/>
          <w:szCs w:val="24"/>
        </w:rPr>
        <w:t>Iran</w:t>
      </w:r>
      <w:proofErr w:type="gramEnd"/>
      <w:r w:rsidRPr="007776CD">
        <w:rPr>
          <w:rFonts w:ascii="Times New Roman" w:eastAsia="Times New Roman" w:hAnsi="Times New Roman"/>
          <w:color w:val="000000"/>
          <w:sz w:val="24"/>
          <w:szCs w:val="24"/>
        </w:rPr>
        <w:t xml:space="preserve"> or any entities or individuals owned or controlled by, or acting on behalf or at the direction of, the government of Iran;</w:t>
      </w:r>
    </w:p>
    <w:p w14:paraId="0CCC9180" w14:textId="77777777" w:rsidR="007776CD" w:rsidRDefault="007776CD" w:rsidP="007776C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7E9EC1F" w14:textId="22390AB2" w:rsidR="007219C7" w:rsidRDefault="007219C7" w:rsidP="007776CD">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rPr>
        <w:t>Certifies that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Pr="007776CD">
        <w:rPr>
          <w:rFonts w:ascii="Times New Roman" w:eastAsia="Times New Roman" w:hAnsi="Times New Roman"/>
          <w:color w:val="000000"/>
          <w:sz w:val="24"/>
          <w:szCs w:val="24"/>
        </w:rPr>
        <w:t>, or any person owned or controlled by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Pr="007776CD">
        <w:rPr>
          <w:rFonts w:ascii="Times New Roman" w:eastAsia="Times New Roman" w:hAnsi="Times New Roman"/>
          <w:color w:val="000000"/>
          <w:sz w:val="24"/>
          <w:szCs w:val="24"/>
        </w:rPr>
        <w:t>, does not engage in any activities for which sanctions</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may</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be imposed under section 5 of the Iran Sanctions Act; and</w:t>
      </w:r>
    </w:p>
    <w:p w14:paraId="69D39736" w14:textId="77777777" w:rsidR="007776CD" w:rsidRPr="007776CD" w:rsidRDefault="007776CD" w:rsidP="007776CD">
      <w:pPr>
        <w:pStyle w:val="ListParagraph"/>
        <w:rPr>
          <w:rFonts w:ascii="Times New Roman" w:eastAsia="Times New Roman" w:hAnsi="Times New Roman"/>
          <w:color w:val="000000"/>
          <w:sz w:val="24"/>
          <w:szCs w:val="24"/>
        </w:rPr>
      </w:pPr>
    </w:p>
    <w:p w14:paraId="1414601E" w14:textId="1794DE83" w:rsidR="007219C7" w:rsidRDefault="007219C7" w:rsidP="007776CD">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rPr>
        <w:t>Certifies that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Pr="007776CD">
        <w:rPr>
          <w:rFonts w:ascii="Times New Roman" w:eastAsia="Times New Roman" w:hAnsi="Times New Roman"/>
          <w:color w:val="000000"/>
          <w:sz w:val="24"/>
          <w:szCs w:val="24"/>
        </w:rPr>
        <w:t>, and any person owned or controlled by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Pr="007776CD">
        <w:rPr>
          <w:rFonts w:ascii="Times New Roman" w:eastAsia="Times New Roman" w:hAnsi="Times New Roman"/>
          <w:color w:val="000000"/>
          <w:sz w:val="24"/>
          <w:szCs w:val="24"/>
        </w:rPr>
        <w:t>, does not knowingly engage in any transaction that exceeds $3,500 with Iran’s Revolutionary Guard Corps or any of its officials, agents, 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affiliates</w:t>
      </w:r>
      <w:r w:rsidRPr="007776CD">
        <w:rPr>
          <w:rFonts w:ascii="Times New Roman" w:eastAsia="Times New Roman" w:hAnsi="Times New Roman"/>
          <w:color w:val="000000"/>
          <w:sz w:val="24"/>
          <w:szCs w:val="24"/>
        </w:rPr>
        <w:t>, the property and interests in property of which are blocked pursuant to the International</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Emergency</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Economic Powers Act (et seq.) (see OFAC’s Specially Designated Nationals and Blocked Persons List at</w:t>
      </w:r>
      <w:r w:rsidR="007776CD">
        <w:rPr>
          <w:rFonts w:ascii="Times New Roman" w:eastAsia="Times New Roman" w:hAnsi="Times New Roman"/>
          <w:color w:val="000000"/>
          <w:sz w:val="24"/>
          <w:szCs w:val="24"/>
        </w:rPr>
        <w:t xml:space="preserve"> </w:t>
      </w:r>
      <w:hyperlink r:id="rId41" w:history="1">
        <w:r w:rsidR="007776CD" w:rsidRPr="00E7681D">
          <w:rPr>
            <w:rStyle w:val="Hyperlink"/>
            <w:rFonts w:ascii="Times New Roman" w:eastAsia="Times New Roman" w:hAnsi="Times New Roman"/>
            <w:sz w:val="24"/>
            <w:szCs w:val="24"/>
            <w:bdr w:val="none" w:sz="0" w:space="0" w:color="auto" w:frame="1"/>
          </w:rPr>
          <w:t>https://www.treasury.gov/resource-center/sanctions/SDN-List/Pages/default.aspx</w:t>
        </w:r>
      </w:hyperlink>
      <w:r w:rsidRPr="007776CD">
        <w:rPr>
          <w:rFonts w:ascii="Times New Roman" w:eastAsia="Times New Roman" w:hAnsi="Times New Roman"/>
          <w:color w:val="000000"/>
          <w:sz w:val="24"/>
          <w:szCs w:val="24"/>
        </w:rPr>
        <w:t>).</w:t>
      </w:r>
    </w:p>
    <w:p w14:paraId="2E721592" w14:textId="77777777" w:rsidR="007776CD" w:rsidRPr="007776CD" w:rsidRDefault="007776CD" w:rsidP="007776CD">
      <w:pPr>
        <w:pStyle w:val="ListParagraph"/>
        <w:rPr>
          <w:rFonts w:ascii="Times New Roman" w:eastAsia="Times New Roman" w:hAnsi="Times New Roman"/>
          <w:color w:val="000000"/>
          <w:sz w:val="24"/>
          <w:szCs w:val="24"/>
        </w:rPr>
      </w:pPr>
    </w:p>
    <w:p w14:paraId="6CB8263A" w14:textId="7E495A9A" w:rsidR="007219C7" w:rsidRDefault="007219C7" w:rsidP="007776CD">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highlight w:val="green"/>
        </w:rPr>
        <w:lastRenderedPageBreak/>
        <w:t>The representation and certification requirements of paragraph (o)(2) of this provision do not apply if</w:t>
      </w:r>
    </w:p>
    <w:p w14:paraId="1B05404F" w14:textId="77777777" w:rsidR="007776CD" w:rsidRDefault="007776CD" w:rsidP="007776C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6F9F7C46" w14:textId="6CA3F13F" w:rsidR="007219C7" w:rsidRDefault="007219C7" w:rsidP="007776CD">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highlight w:val="green"/>
        </w:rPr>
        <w:t>This</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bdr w:val="none" w:sz="0" w:space="0" w:color="auto" w:frame="1"/>
        </w:rPr>
        <w:t>solicitation</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rPr>
        <w:t>includes a trade agreements certification (</w:t>
      </w:r>
      <w:r w:rsidRPr="007776CD">
        <w:rPr>
          <w:rFonts w:ascii="Times New Roman" w:eastAsia="Times New Roman" w:hAnsi="Times New Roman"/>
          <w:i/>
          <w:iCs/>
          <w:color w:val="000000"/>
          <w:sz w:val="24"/>
          <w:szCs w:val="24"/>
          <w:highlight w:val="green"/>
          <w:bdr w:val="none" w:sz="0" w:space="0" w:color="auto" w:frame="1"/>
        </w:rPr>
        <w:t>e.g.</w:t>
      </w:r>
      <w:r w:rsidRPr="007776CD">
        <w:rPr>
          <w:rFonts w:ascii="Times New Roman" w:eastAsia="Times New Roman" w:hAnsi="Times New Roman"/>
          <w:color w:val="000000"/>
          <w:sz w:val="24"/>
          <w:szCs w:val="24"/>
          <w:highlight w:val="green"/>
        </w:rPr>
        <w:t>,</w:t>
      </w:r>
      <w:r w:rsidR="007776CD">
        <w:rPr>
          <w:rFonts w:ascii="Times New Roman" w:eastAsia="Times New Roman" w:hAnsi="Times New Roman"/>
          <w:color w:val="000000"/>
          <w:sz w:val="24"/>
          <w:szCs w:val="24"/>
          <w:highlight w:val="green"/>
        </w:rPr>
        <w:t xml:space="preserve"> </w:t>
      </w:r>
      <w:hyperlink r:id="rId42" w:anchor="FAR_52_212_3" w:tooltip="52.212-3" w:history="1">
        <w:r w:rsidRPr="007776CD">
          <w:rPr>
            <w:rFonts w:ascii="Times New Roman" w:eastAsia="Times New Roman" w:hAnsi="Times New Roman"/>
            <w:color w:val="0000FF"/>
            <w:sz w:val="24"/>
            <w:szCs w:val="24"/>
            <w:highlight w:val="green"/>
            <w:u w:val="single"/>
            <w:bdr w:val="none" w:sz="0" w:space="0" w:color="auto" w:frame="1"/>
          </w:rPr>
          <w:t>52.212-3</w:t>
        </w:r>
      </w:hyperlink>
      <w:r w:rsidRPr="007776CD">
        <w:rPr>
          <w:rFonts w:ascii="Times New Roman" w:eastAsia="Times New Roman" w:hAnsi="Times New Roman"/>
          <w:color w:val="000000"/>
          <w:sz w:val="24"/>
          <w:szCs w:val="24"/>
          <w:highlight w:val="green"/>
        </w:rPr>
        <w:t>(g) or a comparable agency provision); and</w:t>
      </w:r>
    </w:p>
    <w:p w14:paraId="1181DEA3" w14:textId="77777777" w:rsidR="007776CD" w:rsidRDefault="007776CD" w:rsidP="007776C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546F7759" w14:textId="73C677F7" w:rsidR="007219C7" w:rsidRDefault="007219C7" w:rsidP="007776CD">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highlight w:val="green"/>
        </w:rPr>
        <w:t>The</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bdr w:val="none" w:sz="0" w:space="0" w:color="auto" w:frame="1"/>
        </w:rPr>
        <w:t>offeror</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rPr>
        <w:t>has certified that all the offered</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bdr w:val="none" w:sz="0" w:space="0" w:color="auto" w:frame="1"/>
        </w:rPr>
        <w:t>products</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rPr>
        <w:t>to be supplied are designated country</w:t>
      </w:r>
      <w:r w:rsidR="007776CD">
        <w:rPr>
          <w:rFonts w:ascii="Times New Roman" w:eastAsia="Times New Roman" w:hAnsi="Times New Roman"/>
          <w:color w:val="000000"/>
          <w:sz w:val="24"/>
          <w:szCs w:val="24"/>
          <w:highlight w:val="green"/>
        </w:rPr>
        <w:t xml:space="preserve"> </w:t>
      </w:r>
      <w:r w:rsidRPr="007776CD">
        <w:rPr>
          <w:rFonts w:ascii="Times New Roman" w:eastAsia="Times New Roman" w:hAnsi="Times New Roman"/>
          <w:color w:val="000000"/>
          <w:sz w:val="24"/>
          <w:szCs w:val="24"/>
          <w:highlight w:val="green"/>
          <w:bdr w:val="none" w:sz="0" w:space="0" w:color="auto" w:frame="1"/>
        </w:rPr>
        <w:t>end products</w:t>
      </w:r>
      <w:r w:rsidRPr="007776CD">
        <w:rPr>
          <w:rFonts w:ascii="Times New Roman" w:eastAsia="Times New Roman" w:hAnsi="Times New Roman"/>
          <w:color w:val="000000"/>
          <w:sz w:val="24"/>
          <w:szCs w:val="24"/>
          <w:highlight w:val="green"/>
        </w:rPr>
        <w:t>.</w:t>
      </w:r>
    </w:p>
    <w:p w14:paraId="3FA0759E" w14:textId="77777777" w:rsidR="007776CD" w:rsidRPr="007776CD" w:rsidRDefault="007776CD" w:rsidP="007776CD">
      <w:pPr>
        <w:pStyle w:val="ListParagraph"/>
        <w:rPr>
          <w:rFonts w:ascii="Times New Roman" w:eastAsia="Times New Roman" w:hAnsi="Times New Roman"/>
          <w:color w:val="000000"/>
          <w:sz w:val="24"/>
          <w:szCs w:val="24"/>
        </w:rPr>
      </w:pPr>
    </w:p>
    <w:p w14:paraId="53427D27" w14:textId="5D5FFBA1" w:rsidR="007219C7" w:rsidRDefault="007219C7" w:rsidP="007776CD">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bdr w:val="none" w:sz="0" w:space="0" w:color="auto" w:frame="1"/>
        </w:rPr>
        <w:t>Ownership or Control of</w:t>
      </w:r>
      <w:r w:rsidR="007776CD">
        <w:rPr>
          <w:rFonts w:ascii="Times New Roman" w:eastAsia="Times New Roman" w:hAnsi="Times New Roman"/>
          <w:color w:val="000000"/>
          <w:sz w:val="24"/>
          <w:szCs w:val="24"/>
          <w:bdr w:val="none" w:sz="0" w:space="0" w:color="auto" w:frame="1"/>
        </w:rPr>
        <w:t xml:space="preserve"> </w:t>
      </w:r>
      <w:r w:rsidRPr="007776CD">
        <w:rPr>
          <w:rFonts w:ascii="Times New Roman" w:eastAsia="Times New Roman" w:hAnsi="Times New Roman"/>
          <w:color w:val="000000"/>
          <w:sz w:val="24"/>
          <w:szCs w:val="24"/>
          <w:bdr w:val="none" w:sz="0" w:space="0" w:color="auto" w:frame="1"/>
        </w:rPr>
        <w:t>Offeror</w:t>
      </w:r>
      <w:r w:rsidRPr="007776CD">
        <w:rPr>
          <w:rFonts w:ascii="Times New Roman" w:eastAsia="Times New Roman" w:hAnsi="Times New Roman"/>
          <w:color w:val="000000"/>
          <w:sz w:val="24"/>
          <w:szCs w:val="24"/>
        </w:rPr>
        <w:t>.</w:t>
      </w:r>
      <w:r w:rsidR="009A2B31">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 xml:space="preserve"> (Applies in all</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solicitations</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when there is a requirement to be registered in SAM or a requirement to have a</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unique entity identifier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in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solicitation</w:t>
      </w:r>
      <w:r w:rsidRPr="007776CD">
        <w:rPr>
          <w:rFonts w:ascii="Times New Roman" w:eastAsia="Times New Roman" w:hAnsi="Times New Roman"/>
          <w:color w:val="000000"/>
          <w:sz w:val="24"/>
          <w:szCs w:val="24"/>
        </w:rPr>
        <w:t>).</w:t>
      </w:r>
    </w:p>
    <w:p w14:paraId="29B2EC58" w14:textId="77777777" w:rsidR="007776CD" w:rsidRDefault="007776CD" w:rsidP="007776C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38C8299E" w14:textId="77DCE8FE" w:rsidR="007219C7" w:rsidRDefault="007219C7" w:rsidP="007776CD">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rPr>
        <w:t>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represents that it</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i/>
          <w:iCs/>
          <w:color w:val="000000"/>
          <w:sz w:val="24"/>
          <w:szCs w:val="24"/>
          <w:bdr w:val="none" w:sz="0" w:space="0" w:color="auto" w:frame="1"/>
        </w:rPr>
        <w:t>□</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has 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i/>
          <w:iCs/>
          <w:color w:val="000000"/>
          <w:sz w:val="24"/>
          <w:szCs w:val="24"/>
          <w:bdr w:val="none" w:sz="0" w:space="0" w:color="auto" w:frame="1"/>
        </w:rPr>
        <w:t>□</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does not have an</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immediate owner</w:t>
      </w:r>
      <w:r w:rsidRPr="007776CD">
        <w:rPr>
          <w:rFonts w:ascii="Times New Roman" w:eastAsia="Times New Roman" w:hAnsi="Times New Roman"/>
          <w:color w:val="000000"/>
          <w:sz w:val="24"/>
          <w:szCs w:val="24"/>
        </w:rPr>
        <w:t xml:space="preserve">. </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If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has more than one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immediate owner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(such as a joint venture), then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shall</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respond to paragraph (2) and if applicable, paragraph (3) of this provision for each participant in the joint venture.</w:t>
      </w:r>
    </w:p>
    <w:p w14:paraId="1743C6C0" w14:textId="77777777" w:rsidR="007776CD" w:rsidRDefault="007776CD" w:rsidP="007776C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1F1742D" w14:textId="497A9A92" w:rsidR="007219C7" w:rsidRDefault="007219C7" w:rsidP="007776CD">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7776CD">
        <w:rPr>
          <w:rFonts w:ascii="Times New Roman" w:eastAsia="Times New Roman" w:hAnsi="Times New Roman"/>
          <w:color w:val="000000"/>
          <w:sz w:val="24"/>
          <w:szCs w:val="24"/>
        </w:rPr>
        <w:t>If the</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7776CD">
        <w:rPr>
          <w:rFonts w:ascii="Times New Roman" w:eastAsia="Times New Roman" w:hAnsi="Times New Roman"/>
          <w:color w:val="000000"/>
          <w:sz w:val="24"/>
          <w:szCs w:val="24"/>
        </w:rPr>
        <w:t>indicates "has" in paragraph (p)(1) of this provision, enter the following information:</w:t>
      </w:r>
    </w:p>
    <w:p w14:paraId="3A14FD22" w14:textId="77777777" w:rsidR="007776CD" w:rsidRPr="007776CD" w:rsidRDefault="007776CD" w:rsidP="007776CD">
      <w:pPr>
        <w:shd w:val="clear" w:color="auto" w:fill="FFFFFF"/>
        <w:spacing w:after="0" w:line="240" w:lineRule="auto"/>
        <w:textAlignment w:val="baseline"/>
        <w:rPr>
          <w:rFonts w:ascii="Times New Roman" w:eastAsia="Times New Roman" w:hAnsi="Times New Roman"/>
          <w:color w:val="000000"/>
          <w:sz w:val="24"/>
          <w:szCs w:val="24"/>
        </w:rPr>
      </w:pPr>
    </w:p>
    <w:p w14:paraId="5702E41F" w14:textId="082A3262" w:rsidR="007219C7" w:rsidRPr="0083526B"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Immediate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CAGE code: ____________________.</w:t>
      </w:r>
    </w:p>
    <w:p w14:paraId="24F66A2E" w14:textId="31A7BF53"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Immediate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legal name: _____________________.</w:t>
      </w:r>
    </w:p>
    <w:p w14:paraId="62868C86" w14:textId="77777777" w:rsidR="007776CD" w:rsidRPr="0083526B" w:rsidRDefault="007776CD"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1C54364A" w14:textId="7777777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(Do not use a "doing business as" name)</w:t>
      </w:r>
    </w:p>
    <w:p w14:paraId="7F3458EF" w14:textId="77777777" w:rsidR="007776CD" w:rsidRPr="0083526B" w:rsidRDefault="007776CD"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65B3649C" w14:textId="54D833F8"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Is the</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owned or controlled by another entity: </w:t>
      </w:r>
      <w:r w:rsidRPr="0083526B">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color w:val="000000"/>
          <w:sz w:val="24"/>
          <w:szCs w:val="24"/>
        </w:rPr>
        <w:t> Yes or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i/>
          <w:iCs/>
          <w:color w:val="000000"/>
          <w:sz w:val="24"/>
          <w:szCs w:val="24"/>
          <w:bdr w:val="none" w:sz="0" w:space="0" w:color="auto" w:frame="1"/>
        </w:rPr>
        <w:t>□</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No.</w:t>
      </w:r>
    </w:p>
    <w:p w14:paraId="2E3AA38C" w14:textId="77777777" w:rsidR="007776CD" w:rsidRPr="0083526B" w:rsidRDefault="007776CD"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2E27A990" w14:textId="49578675" w:rsidR="007219C7" w:rsidRDefault="007219C7" w:rsidP="007776CD">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If the</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indicates "yes" in paragraph (p)(2) of this provision, indicating that the</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is owned or controlled by another entity, then enter the following information:</w:t>
      </w:r>
    </w:p>
    <w:p w14:paraId="24AC3946" w14:textId="77777777" w:rsidR="007776CD" w:rsidRPr="0083526B" w:rsidRDefault="007776CD" w:rsidP="007776C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2A0BA93" w14:textId="5DE9D15B" w:rsidR="007219C7" w:rsidRPr="0083526B"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Highest-level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CAGE code: __________________.</w:t>
      </w:r>
    </w:p>
    <w:p w14:paraId="2B227B43" w14:textId="2D632ADE"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Highest-level owner</w:t>
      </w:r>
      <w:r w:rsidR="007776C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legal name: ___________________.</w:t>
      </w:r>
    </w:p>
    <w:p w14:paraId="177A593E" w14:textId="77777777" w:rsidR="00E9000A" w:rsidRPr="0083526B" w:rsidRDefault="00E9000A"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64DF755B" w14:textId="77777777" w:rsidR="007219C7" w:rsidRDefault="007219C7"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w:t>
      </w:r>
      <w:r w:rsidRPr="00E9000A">
        <w:rPr>
          <w:rFonts w:ascii="Times New Roman" w:eastAsia="Times New Roman" w:hAnsi="Times New Roman"/>
          <w:color w:val="000000"/>
          <w:sz w:val="24"/>
          <w:szCs w:val="24"/>
          <w:bdr w:val="none" w:sz="0" w:space="0" w:color="auto" w:frame="1"/>
        </w:rPr>
        <w:t>Do not use a "doing business as" name</w:t>
      </w:r>
      <w:r w:rsidRPr="00E9000A">
        <w:rPr>
          <w:rFonts w:ascii="Times New Roman" w:eastAsia="Times New Roman" w:hAnsi="Times New Roman"/>
          <w:color w:val="000000"/>
          <w:sz w:val="24"/>
          <w:szCs w:val="24"/>
        </w:rPr>
        <w:t>)</w:t>
      </w:r>
    </w:p>
    <w:p w14:paraId="62011BF6" w14:textId="77777777" w:rsidR="00E9000A" w:rsidRPr="00E9000A" w:rsidRDefault="00E9000A" w:rsidP="00945F08">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6BA610DA" w14:textId="402AB19C" w:rsidR="007219C7" w:rsidRPr="00E9000A" w:rsidRDefault="007219C7" w:rsidP="00E9000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bdr w:val="none" w:sz="0" w:space="0" w:color="auto" w:frame="1"/>
        </w:rPr>
        <w:t>Representation by Corporations Regarding Delinquent Tax Liability or a Felony</w:t>
      </w:r>
      <w:r w:rsidR="00E9000A">
        <w:rPr>
          <w:rFonts w:ascii="Times New Roman" w:eastAsia="Times New Roman" w:hAnsi="Times New Roman"/>
          <w:color w:val="000000"/>
          <w:sz w:val="24"/>
          <w:szCs w:val="24"/>
          <w:bdr w:val="none" w:sz="0" w:space="0" w:color="auto" w:frame="1"/>
        </w:rPr>
        <w:t xml:space="preserve"> </w:t>
      </w:r>
      <w:r w:rsidRPr="00E9000A">
        <w:rPr>
          <w:rFonts w:ascii="Times New Roman" w:eastAsia="Times New Roman" w:hAnsi="Times New Roman"/>
          <w:color w:val="000000"/>
          <w:sz w:val="24"/>
          <w:szCs w:val="24"/>
          <w:bdr w:val="none" w:sz="0" w:space="0" w:color="auto" w:frame="1"/>
        </w:rPr>
        <w:t>Conviction</w:t>
      </w:r>
      <w:r w:rsidR="00E9000A">
        <w:rPr>
          <w:rFonts w:ascii="Times New Roman" w:eastAsia="Times New Roman" w:hAnsi="Times New Roman"/>
          <w:color w:val="000000"/>
          <w:sz w:val="24"/>
          <w:szCs w:val="24"/>
          <w:bdr w:val="none" w:sz="0" w:space="0" w:color="auto" w:frame="1"/>
        </w:rPr>
        <w:t xml:space="preserve"> </w:t>
      </w:r>
      <w:r w:rsidRPr="00E9000A">
        <w:rPr>
          <w:rFonts w:ascii="Times New Roman" w:eastAsia="Times New Roman" w:hAnsi="Times New Roman"/>
          <w:color w:val="000000"/>
          <w:sz w:val="24"/>
          <w:szCs w:val="24"/>
          <w:bdr w:val="none" w:sz="0" w:space="0" w:color="auto" w:frame="1"/>
        </w:rPr>
        <w:t>under any Federal Law.</w:t>
      </w:r>
    </w:p>
    <w:p w14:paraId="58927ACC" w14:textId="77777777" w:rsidR="00E9000A" w:rsidRPr="00E9000A" w:rsidRDefault="00E9000A" w:rsidP="00E9000A">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5CE17181" w14:textId="7C765B6D" w:rsidR="007219C7" w:rsidRDefault="007219C7" w:rsidP="00E9000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 xml:space="preserve">As required by sections 744 and 745 of Division E of the Consolidated and Further Continuing Appropriations Act, 2015 (Pub. L. 113-235), and similar provisions, if contained in subsequent appropriations acts, The Government will not </w:t>
      </w:r>
      <w:proofErr w:type="gramStart"/>
      <w:r w:rsidRPr="00E9000A">
        <w:rPr>
          <w:rFonts w:ascii="Times New Roman" w:eastAsia="Times New Roman" w:hAnsi="Times New Roman"/>
          <w:color w:val="000000"/>
          <w:sz w:val="24"/>
          <w:szCs w:val="24"/>
        </w:rPr>
        <w:t>enter into</w:t>
      </w:r>
      <w:proofErr w:type="gramEnd"/>
      <w:r w:rsidRPr="00E9000A">
        <w:rPr>
          <w:rFonts w:ascii="Times New Roman" w:eastAsia="Times New Roman" w:hAnsi="Times New Roman"/>
          <w:color w:val="000000"/>
          <w:sz w:val="24"/>
          <w:szCs w:val="24"/>
        </w:rPr>
        <w:t xml:space="preserve"> a contract with any corporation that</w:t>
      </w:r>
    </w:p>
    <w:p w14:paraId="72E50002" w14:textId="77777777" w:rsidR="00E9000A" w:rsidRDefault="00E9000A" w:rsidP="00E9000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FCC5ADF" w14:textId="7BD613D1"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suspension</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debarment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of the corporation and made a determination that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suspension</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debarment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is not necessary to protect the interests of the Government; or</w:t>
      </w:r>
    </w:p>
    <w:p w14:paraId="5275049C" w14:textId="77777777" w:rsidR="00E9000A" w:rsidRDefault="00E9000A" w:rsidP="00E9000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DC70443" w14:textId="75B52288"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lastRenderedPageBreak/>
        <w:t>Was convicted of a felony criminal violation under any Federal law within the preceding 24 months, where the awarding agency is aware of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conviction</w:t>
      </w:r>
      <w:r w:rsidRPr="00E9000A">
        <w:rPr>
          <w:rFonts w:ascii="Times New Roman" w:eastAsia="Times New Roman" w:hAnsi="Times New Roman"/>
          <w:color w:val="000000"/>
          <w:sz w:val="24"/>
          <w:szCs w:val="24"/>
        </w:rPr>
        <w:t>, unless an agency has considered</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suspension</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debarment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 xml:space="preserve">of the corporation and </w:t>
      </w:r>
      <w:proofErr w:type="gramStart"/>
      <w:r w:rsidRPr="00E9000A">
        <w:rPr>
          <w:rFonts w:ascii="Times New Roman" w:eastAsia="Times New Roman" w:hAnsi="Times New Roman"/>
          <w:color w:val="000000"/>
          <w:sz w:val="24"/>
          <w:szCs w:val="24"/>
        </w:rPr>
        <w:t>made a determination</w:t>
      </w:r>
      <w:proofErr w:type="gramEnd"/>
      <w:r w:rsidRPr="00E9000A">
        <w:rPr>
          <w:rFonts w:ascii="Times New Roman" w:eastAsia="Times New Roman" w:hAnsi="Times New Roman"/>
          <w:color w:val="000000"/>
          <w:sz w:val="24"/>
          <w:szCs w:val="24"/>
        </w:rPr>
        <w:t xml:space="preserve"> that this action is not necessary to protect the interests of the Government.</w:t>
      </w:r>
    </w:p>
    <w:p w14:paraId="66D82DA6" w14:textId="77777777" w:rsidR="00E9000A" w:rsidRPr="00E9000A" w:rsidRDefault="00E9000A" w:rsidP="00E9000A">
      <w:pPr>
        <w:pStyle w:val="ListParagraph"/>
        <w:rPr>
          <w:rFonts w:ascii="Times New Roman" w:eastAsia="Times New Roman" w:hAnsi="Times New Roman"/>
          <w:color w:val="000000"/>
          <w:sz w:val="24"/>
          <w:szCs w:val="24"/>
        </w:rPr>
      </w:pPr>
    </w:p>
    <w:p w14:paraId="06FB63B9" w14:textId="035C3CF3" w:rsidR="007219C7" w:rsidRDefault="007219C7" w:rsidP="00E9000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represents that</w:t>
      </w:r>
    </w:p>
    <w:p w14:paraId="1163BA79" w14:textId="77777777" w:rsidR="00E9000A" w:rsidRDefault="00E9000A" w:rsidP="00E9000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52D5A8A" w14:textId="09B9F56D"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It is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is not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066898BE" w14:textId="77777777" w:rsidR="00E9000A" w:rsidRDefault="00E9000A" w:rsidP="00E9000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7F75206" w14:textId="5031200A"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It is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is not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 xml:space="preserve">a corporation that was convicted of a felony criminal violation under a </w:t>
      </w:r>
      <w:proofErr w:type="gramStart"/>
      <w:r w:rsidRPr="00E9000A">
        <w:rPr>
          <w:rFonts w:ascii="Times New Roman" w:eastAsia="Times New Roman" w:hAnsi="Times New Roman"/>
          <w:color w:val="000000"/>
          <w:sz w:val="24"/>
          <w:szCs w:val="24"/>
        </w:rPr>
        <w:t>Federal</w:t>
      </w:r>
      <w:proofErr w:type="gramEnd"/>
      <w:r w:rsidRPr="00E9000A">
        <w:rPr>
          <w:rFonts w:ascii="Times New Roman" w:eastAsia="Times New Roman" w:hAnsi="Times New Roman"/>
          <w:color w:val="000000"/>
          <w:sz w:val="24"/>
          <w:szCs w:val="24"/>
        </w:rPr>
        <w:t xml:space="preserve"> law within the preceding 24 months.</w:t>
      </w:r>
    </w:p>
    <w:p w14:paraId="0459EE0C" w14:textId="77777777" w:rsidR="00E9000A" w:rsidRPr="00E9000A" w:rsidRDefault="00E9000A" w:rsidP="00E9000A">
      <w:pPr>
        <w:pStyle w:val="ListParagraph"/>
        <w:rPr>
          <w:rFonts w:ascii="Times New Roman" w:eastAsia="Times New Roman" w:hAnsi="Times New Roman"/>
          <w:color w:val="000000"/>
          <w:sz w:val="24"/>
          <w:szCs w:val="24"/>
        </w:rPr>
      </w:pPr>
    </w:p>
    <w:p w14:paraId="16128D9E" w14:textId="2611143B" w:rsidR="007219C7" w:rsidRPr="00E9000A" w:rsidRDefault="007219C7" w:rsidP="00E9000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iCs/>
          <w:color w:val="000000"/>
          <w:sz w:val="24"/>
          <w:szCs w:val="24"/>
          <w:bdr w:val="none" w:sz="0" w:space="0" w:color="auto" w:frame="1"/>
        </w:rPr>
        <w:t>RESERVED</w:t>
      </w:r>
      <w:r w:rsidR="00E9000A">
        <w:rPr>
          <w:rFonts w:ascii="Times New Roman" w:eastAsia="Times New Roman" w:hAnsi="Times New Roman"/>
          <w:iCs/>
          <w:color w:val="000000"/>
          <w:sz w:val="24"/>
          <w:szCs w:val="24"/>
          <w:bdr w:val="none" w:sz="0" w:space="0" w:color="auto" w:frame="1"/>
        </w:rPr>
        <w:t>.</w:t>
      </w:r>
    </w:p>
    <w:p w14:paraId="106C29A8" w14:textId="77777777" w:rsidR="00E9000A" w:rsidRPr="00E9000A" w:rsidRDefault="00E9000A" w:rsidP="00E9000A">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60CFAD47" w14:textId="47A971B9" w:rsidR="007219C7" w:rsidRDefault="007219C7" w:rsidP="00E9000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RESERVED.</w:t>
      </w:r>
    </w:p>
    <w:p w14:paraId="59146513" w14:textId="77777777" w:rsidR="00E9000A" w:rsidRPr="00E9000A" w:rsidRDefault="00E9000A" w:rsidP="00E9000A">
      <w:pPr>
        <w:pStyle w:val="ListParagraph"/>
        <w:rPr>
          <w:rFonts w:ascii="Times New Roman" w:eastAsia="Times New Roman" w:hAnsi="Times New Roman"/>
          <w:color w:val="000000"/>
          <w:sz w:val="24"/>
          <w:szCs w:val="24"/>
        </w:rPr>
      </w:pPr>
    </w:p>
    <w:p w14:paraId="1A37768E" w14:textId="1F8425A3" w:rsidR="007219C7" w:rsidRDefault="007219C7" w:rsidP="00E9000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bdr w:val="none" w:sz="0" w:space="0" w:color="auto" w:frame="1"/>
        </w:rPr>
        <w:t>Public Disclosure of Greenhouse Gas Emissions and Reduction Goals</w:t>
      </w:r>
      <w:r w:rsidRPr="00E9000A">
        <w:rPr>
          <w:rFonts w:ascii="Times New Roman" w:eastAsia="Times New Roman" w:hAnsi="Times New Roman"/>
          <w:color w:val="000000"/>
          <w:sz w:val="24"/>
          <w:szCs w:val="24"/>
        </w:rPr>
        <w:t>. Applies in all</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solicitations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that require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to register in SAM (</w:t>
      </w:r>
      <w:r w:rsidR="00E9000A">
        <w:rPr>
          <w:rFonts w:ascii="Times New Roman" w:eastAsia="Times New Roman" w:hAnsi="Times New Roman"/>
          <w:color w:val="000000"/>
          <w:sz w:val="24"/>
          <w:szCs w:val="24"/>
        </w:rPr>
        <w:t xml:space="preserve"> </w:t>
      </w:r>
      <w:hyperlink r:id="rId43" w:anchor="FAR_12_301" w:tooltip="12.301" w:history="1">
        <w:r w:rsidRPr="00E9000A">
          <w:rPr>
            <w:rFonts w:ascii="Times New Roman" w:eastAsia="Times New Roman" w:hAnsi="Times New Roman"/>
            <w:color w:val="0000FF"/>
            <w:sz w:val="24"/>
            <w:szCs w:val="24"/>
            <w:u w:val="single"/>
            <w:bdr w:val="none" w:sz="0" w:space="0" w:color="auto" w:frame="1"/>
          </w:rPr>
          <w:t>12.301</w:t>
        </w:r>
      </w:hyperlink>
      <w:r w:rsidRPr="00E9000A">
        <w:rPr>
          <w:rFonts w:ascii="Times New Roman" w:eastAsia="Times New Roman" w:hAnsi="Times New Roman"/>
          <w:color w:val="000000"/>
          <w:sz w:val="24"/>
          <w:szCs w:val="24"/>
        </w:rPr>
        <w:t>(d)(1)).</w:t>
      </w:r>
    </w:p>
    <w:p w14:paraId="50A28425" w14:textId="77777777" w:rsidR="00E9000A" w:rsidRPr="00E9000A" w:rsidRDefault="00E9000A" w:rsidP="00E9000A">
      <w:pPr>
        <w:pStyle w:val="ListParagraph"/>
        <w:rPr>
          <w:rFonts w:ascii="Times New Roman" w:eastAsia="Times New Roman" w:hAnsi="Times New Roman"/>
          <w:color w:val="000000"/>
          <w:sz w:val="24"/>
          <w:szCs w:val="24"/>
        </w:rPr>
      </w:pPr>
    </w:p>
    <w:p w14:paraId="5CCBDF6E" w14:textId="0EC420A3" w:rsidR="007219C7" w:rsidRDefault="007219C7" w:rsidP="00E9000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This representation</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shall</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be completed if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received $7.5 million or more in contract awards in the prior Federal fiscal year.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 xml:space="preserve"> The representation is optional if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received less than $7.5 million in Federal contract awards in the prior Federal fiscal year.</w:t>
      </w:r>
    </w:p>
    <w:p w14:paraId="51BBCB18" w14:textId="77777777" w:rsidR="00E9000A" w:rsidRDefault="00E9000A" w:rsidP="00E9000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447617F" w14:textId="79FAA374" w:rsidR="007219C7" w:rsidRDefault="007219C7" w:rsidP="00E9000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 xml:space="preserve">Representation. </w:t>
      </w:r>
      <w:r w:rsidR="001D2D7E">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to check applicable block(s) in paragraph (t)(2)(i) and (ii)].</w:t>
      </w:r>
    </w:p>
    <w:p w14:paraId="52951223" w14:textId="77777777" w:rsidR="00E9000A" w:rsidRPr="00E9000A" w:rsidRDefault="00E9000A" w:rsidP="00E9000A">
      <w:pPr>
        <w:pStyle w:val="ListParagraph"/>
        <w:rPr>
          <w:rFonts w:ascii="Times New Roman" w:eastAsia="Times New Roman" w:hAnsi="Times New Roman"/>
          <w:color w:val="000000"/>
          <w:sz w:val="24"/>
          <w:szCs w:val="24"/>
        </w:rPr>
      </w:pPr>
    </w:p>
    <w:p w14:paraId="1173F325" w14:textId="58C1FBC1"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(itself or through its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immediate owner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highest-level owner</w:t>
      </w:r>
      <w:r w:rsidRPr="00E9000A">
        <w:rPr>
          <w:rFonts w:ascii="Times New Roman" w:eastAsia="Times New Roman" w:hAnsi="Times New Roman"/>
          <w:color w:val="000000"/>
          <w:sz w:val="24"/>
          <w:szCs w:val="24"/>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does,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w:t>
      </w:r>
    </w:p>
    <w:p w14:paraId="1F37DDEF" w14:textId="77777777" w:rsidR="00E9000A" w:rsidRDefault="00E9000A" w:rsidP="00E9000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8439A26" w14:textId="07149600"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(itself or through its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immediate owner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highest-level owner</w:t>
      </w:r>
      <w:r w:rsidRPr="00E9000A">
        <w:rPr>
          <w:rFonts w:ascii="Times New Roman" w:eastAsia="Times New Roman" w:hAnsi="Times New Roman"/>
          <w:color w:val="000000"/>
          <w:sz w:val="24"/>
          <w:szCs w:val="24"/>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does,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i/>
          <w:iCs/>
          <w:color w:val="000000"/>
          <w:sz w:val="24"/>
          <w:szCs w:val="24"/>
          <w:bdr w:val="none" w:sz="0" w:space="0" w:color="auto" w:frame="1"/>
        </w:rPr>
        <w:t>□</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does not publicly disclose a quantitative greenhouse gas emissions reduction goal, i.e., make available on a publicly accessible website a target to reduce absolute emissions or emissions intensity by a specific quantity or percentage.</w:t>
      </w:r>
    </w:p>
    <w:p w14:paraId="7C905020" w14:textId="77777777" w:rsidR="00E9000A" w:rsidRPr="00E9000A" w:rsidRDefault="00E9000A" w:rsidP="00E9000A">
      <w:pPr>
        <w:pStyle w:val="ListParagraph"/>
        <w:rPr>
          <w:rFonts w:ascii="Times New Roman" w:eastAsia="Times New Roman" w:hAnsi="Times New Roman"/>
          <w:color w:val="000000"/>
          <w:sz w:val="24"/>
          <w:szCs w:val="24"/>
        </w:rPr>
      </w:pPr>
    </w:p>
    <w:p w14:paraId="447D7720" w14:textId="2CAB4171" w:rsidR="007219C7" w:rsidRDefault="007219C7" w:rsidP="00E9000A">
      <w:pPr>
        <w:pStyle w:val="ListParagraph"/>
        <w:numPr>
          <w:ilvl w:val="4"/>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A publicly accessible website includes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Pr="00E9000A">
        <w:rPr>
          <w:rFonts w:ascii="Times New Roman" w:eastAsia="Times New Roman" w:hAnsi="Times New Roman"/>
          <w:color w:val="000000"/>
          <w:sz w:val="24"/>
          <w:szCs w:val="24"/>
        </w:rPr>
        <w:t>'s own website or a recognized, third-party greenhouse gas emissions reporting program.</w:t>
      </w:r>
    </w:p>
    <w:p w14:paraId="1FA5DC51" w14:textId="77777777" w:rsidR="00E9000A" w:rsidRPr="00E9000A" w:rsidRDefault="00E9000A" w:rsidP="00E9000A">
      <w:pPr>
        <w:pStyle w:val="ListParagraph"/>
        <w:rPr>
          <w:rFonts w:ascii="Times New Roman" w:eastAsia="Times New Roman" w:hAnsi="Times New Roman"/>
          <w:color w:val="000000"/>
          <w:sz w:val="24"/>
          <w:szCs w:val="24"/>
        </w:rPr>
      </w:pPr>
    </w:p>
    <w:p w14:paraId="1C4FDFDE" w14:textId="5D2C9D7D" w:rsidR="007219C7" w:rsidRDefault="007219C7" w:rsidP="00E9000A">
      <w:pPr>
        <w:pStyle w:val="ListParagraph"/>
        <w:numPr>
          <w:ilvl w:val="3"/>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rPr>
        <w:t>If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checked "does" in paragraphs (t)(2)(i) or (t)(2)(ii) of this provision, respectively, the</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Offeror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shall</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 xml:space="preserve">provide the publicly accessible website(s) where greenhouse gas emissions and/or reduction goals are </w:t>
      </w:r>
      <w:proofErr w:type="gramStart"/>
      <w:r w:rsidRPr="00E9000A">
        <w:rPr>
          <w:rFonts w:ascii="Times New Roman" w:eastAsia="Times New Roman" w:hAnsi="Times New Roman"/>
          <w:color w:val="000000"/>
          <w:sz w:val="24"/>
          <w:szCs w:val="24"/>
        </w:rPr>
        <w:t>reported:</w:t>
      </w:r>
      <w:r w:rsidRPr="00E9000A">
        <w:rPr>
          <w:rFonts w:ascii="Times New Roman" w:eastAsia="Times New Roman" w:hAnsi="Times New Roman"/>
          <w:i/>
          <w:iCs/>
          <w:color w:val="000000"/>
          <w:sz w:val="24"/>
          <w:szCs w:val="24"/>
          <w:bdr w:val="none" w:sz="0" w:space="0" w:color="auto" w:frame="1"/>
        </w:rPr>
        <w:t>_</w:t>
      </w:r>
      <w:proofErr w:type="gramEnd"/>
      <w:r w:rsidRPr="00E9000A">
        <w:rPr>
          <w:rFonts w:ascii="Times New Roman" w:eastAsia="Times New Roman" w:hAnsi="Times New Roman"/>
          <w:i/>
          <w:iCs/>
          <w:color w:val="000000"/>
          <w:sz w:val="24"/>
          <w:szCs w:val="24"/>
          <w:bdr w:val="none" w:sz="0" w:space="0" w:color="auto" w:frame="1"/>
        </w:rPr>
        <w:t>___________</w:t>
      </w:r>
      <w:r w:rsidRPr="00E9000A">
        <w:rPr>
          <w:rFonts w:ascii="Times New Roman" w:eastAsia="Times New Roman" w:hAnsi="Times New Roman"/>
          <w:color w:val="000000"/>
          <w:sz w:val="24"/>
          <w:szCs w:val="24"/>
        </w:rPr>
        <w:t>.</w:t>
      </w:r>
    </w:p>
    <w:p w14:paraId="6DC3852C" w14:textId="77777777" w:rsidR="00E9000A" w:rsidRDefault="00E9000A" w:rsidP="00E9000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F4C07F0" w14:textId="72B04781" w:rsidR="007219C7" w:rsidRDefault="007219C7" w:rsidP="00E9000A">
      <w:pPr>
        <w:pStyle w:val="ListParagraph"/>
        <w:numPr>
          <w:ilvl w:val="2"/>
          <w:numId w:val="55"/>
        </w:numPr>
        <w:shd w:val="clear" w:color="auto" w:fill="FFFFFF"/>
        <w:spacing w:after="0" w:line="240" w:lineRule="auto"/>
        <w:textAlignment w:val="baseline"/>
        <w:rPr>
          <w:rFonts w:ascii="Times New Roman" w:eastAsia="Times New Roman" w:hAnsi="Times New Roman"/>
          <w:color w:val="000000"/>
          <w:sz w:val="24"/>
          <w:szCs w:val="24"/>
        </w:rPr>
      </w:pPr>
      <w:r w:rsidRPr="00E9000A">
        <w:rPr>
          <w:rFonts w:ascii="Times New Roman" w:eastAsia="Times New Roman" w:hAnsi="Times New Roman"/>
          <w:color w:val="000000"/>
          <w:sz w:val="24"/>
          <w:szCs w:val="24"/>
          <w:bdr w:val="none" w:sz="0" w:space="0" w:color="auto" w:frame="1"/>
        </w:rPr>
        <w:t>(1)</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In accordance with section 743 of Division E, Title VII, of the Consolidated and Further Continuing Appropriations Act, 2015 (Pub. L. 113-235) and its</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bdr w:val="none" w:sz="0" w:space="0" w:color="auto" w:frame="1"/>
        </w:rPr>
        <w:t>successor</w:t>
      </w:r>
      <w:r w:rsidR="00E9000A">
        <w:rPr>
          <w:rFonts w:ascii="Times New Roman" w:eastAsia="Times New Roman" w:hAnsi="Times New Roman"/>
          <w:color w:val="000000"/>
          <w:sz w:val="24"/>
          <w:szCs w:val="24"/>
        </w:rPr>
        <w:t xml:space="preserve"> </w:t>
      </w:r>
      <w:r w:rsidRPr="00E9000A">
        <w:rPr>
          <w:rFonts w:ascii="Times New Roman" w:eastAsia="Times New Roman" w:hAnsi="Times New Roman"/>
          <w:color w:val="000000"/>
          <w:sz w:val="24"/>
          <w:szCs w:val="24"/>
        </w:rPr>
        <w:t xml:space="preserve">provisions in subsequent appropriations acts (and as extended in continuing resolutions), Government agencies are not </w:t>
      </w:r>
      <w:r w:rsidRPr="00E9000A">
        <w:rPr>
          <w:rFonts w:ascii="Times New Roman" w:eastAsia="Times New Roman" w:hAnsi="Times New Roman"/>
          <w:color w:val="000000"/>
          <w:sz w:val="24"/>
          <w:szCs w:val="24"/>
        </w:rPr>
        <w:lastRenderedPageBreak/>
        <w:t>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13E5315B" w14:textId="77777777" w:rsidR="00902BBD" w:rsidRDefault="00902BBD" w:rsidP="00902BB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62D9562E" w14:textId="1E0BD730" w:rsidR="007219C7" w:rsidRDefault="007219C7" w:rsidP="00902BBD">
      <w:pPr>
        <w:pStyle w:val="ListParagraph"/>
        <w:numPr>
          <w:ilvl w:val="3"/>
          <w:numId w:val="56"/>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The prohibition in paragraph (u)(1) of this provision does not contravene requirements applicable to Standard Form 312 (</w:t>
      </w:r>
      <w:r w:rsidRPr="00902BBD">
        <w:rPr>
          <w:rFonts w:ascii="Times New Roman" w:eastAsia="Times New Roman" w:hAnsi="Times New Roman"/>
          <w:color w:val="000000"/>
          <w:sz w:val="24"/>
          <w:szCs w:val="24"/>
          <w:bdr w:val="none" w:sz="0" w:space="0" w:color="auto" w:frame="1"/>
        </w:rPr>
        <w:t>Classified Information</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 xml:space="preserve">Nondisclosure Agreement), Form 4414 (Sensitive Compartmented Information Nondisclosure Agreement), or any other form issued by a </w:t>
      </w:r>
      <w:proofErr w:type="gramStart"/>
      <w:r w:rsidRPr="00902BBD">
        <w:rPr>
          <w:rFonts w:ascii="Times New Roman" w:eastAsia="Times New Roman" w:hAnsi="Times New Roman"/>
          <w:color w:val="000000"/>
          <w:sz w:val="24"/>
          <w:szCs w:val="24"/>
        </w:rPr>
        <w:t>Federal</w:t>
      </w:r>
      <w:proofErr w:type="gramEnd"/>
      <w:r w:rsidRPr="00902BBD">
        <w:rPr>
          <w:rFonts w:ascii="Times New Roman" w:eastAsia="Times New Roman" w:hAnsi="Times New Roman"/>
          <w:color w:val="000000"/>
          <w:sz w:val="24"/>
          <w:szCs w:val="24"/>
        </w:rPr>
        <w:t xml:space="preserve"> department or agency governing the nondisclosure of </w:t>
      </w:r>
      <w:r w:rsidRPr="00902BBD">
        <w:rPr>
          <w:rFonts w:ascii="Times New Roman" w:eastAsia="Times New Roman" w:hAnsi="Times New Roman"/>
          <w:color w:val="000000"/>
          <w:sz w:val="24"/>
          <w:szCs w:val="24"/>
          <w:bdr w:val="none" w:sz="0" w:space="0" w:color="auto" w:frame="1"/>
        </w:rPr>
        <w:t>classified information</w:t>
      </w:r>
      <w:r w:rsidRPr="00902BBD">
        <w:rPr>
          <w:rFonts w:ascii="Times New Roman" w:eastAsia="Times New Roman" w:hAnsi="Times New Roman"/>
          <w:color w:val="000000"/>
          <w:sz w:val="24"/>
          <w:szCs w:val="24"/>
        </w:rPr>
        <w:t>.</w:t>
      </w:r>
    </w:p>
    <w:p w14:paraId="15DF0801" w14:textId="77777777" w:rsidR="00902BBD" w:rsidRDefault="00902BBD" w:rsidP="00902BB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6CC144D" w14:textId="1F5D8C9C" w:rsidR="007219C7" w:rsidRDefault="007219C7" w:rsidP="00902BBD">
      <w:pPr>
        <w:pStyle w:val="ListParagraph"/>
        <w:numPr>
          <w:ilvl w:val="3"/>
          <w:numId w:val="56"/>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bdr w:val="none" w:sz="0" w:space="0" w:color="auto" w:frame="1"/>
        </w:rPr>
        <w:t>Representation</w:t>
      </w:r>
      <w:r w:rsidRPr="00902BBD">
        <w:rPr>
          <w:rFonts w:ascii="Times New Roman" w:eastAsia="Times New Roman" w:hAnsi="Times New Roman"/>
          <w:color w:val="000000"/>
          <w:sz w:val="24"/>
          <w:szCs w:val="24"/>
        </w:rPr>
        <w:t>.</w:t>
      </w:r>
      <w:r w:rsidR="001D2D7E">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 xml:space="preserve"> By submission of its</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offer</w:t>
      </w:r>
      <w:r w:rsidRPr="00902BBD">
        <w:rPr>
          <w:rFonts w:ascii="Times New Roman" w:eastAsia="Times New Roman" w:hAnsi="Times New Roman"/>
          <w:color w:val="000000"/>
          <w:sz w:val="24"/>
          <w:szCs w:val="24"/>
        </w:rPr>
        <w:t>, the</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Offeror</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w:t>
      </w:r>
      <w:r w:rsidRPr="00902BBD">
        <w:rPr>
          <w:rFonts w:ascii="Times New Roman" w:eastAsia="Times New Roman" w:hAnsi="Times New Roman"/>
          <w:i/>
          <w:iCs/>
          <w:color w:val="000000"/>
          <w:sz w:val="24"/>
          <w:szCs w:val="24"/>
          <w:bdr w:val="none" w:sz="0" w:space="0" w:color="auto" w:frame="1"/>
        </w:rPr>
        <w:t>e.g.</w:t>
      </w:r>
      <w:r w:rsidRPr="00902BBD">
        <w:rPr>
          <w:rFonts w:ascii="Times New Roman" w:eastAsia="Times New Roman" w:hAnsi="Times New Roman"/>
          <w:color w:val="000000"/>
          <w:sz w:val="24"/>
          <w:szCs w:val="24"/>
        </w:rPr>
        <w:t>, agency Office of the Inspector General).</w:t>
      </w:r>
    </w:p>
    <w:p w14:paraId="04BA8342" w14:textId="77777777" w:rsidR="00902BBD" w:rsidRPr="00902BBD" w:rsidRDefault="00902BBD" w:rsidP="00902BBD">
      <w:pPr>
        <w:pStyle w:val="ListParagraph"/>
        <w:rPr>
          <w:rFonts w:ascii="Times New Roman" w:eastAsia="Times New Roman" w:hAnsi="Times New Roman"/>
          <w:color w:val="000000"/>
          <w:sz w:val="24"/>
          <w:szCs w:val="24"/>
        </w:rPr>
      </w:pPr>
    </w:p>
    <w:p w14:paraId="1E33B5E7" w14:textId="53EF21BD" w:rsidR="007219C7" w:rsidRDefault="007219C7" w:rsidP="00902BBD">
      <w:pPr>
        <w:pStyle w:val="ListParagraph"/>
        <w:numPr>
          <w:ilvl w:val="2"/>
          <w:numId w:val="56"/>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bdr w:val="none" w:sz="0" w:space="0" w:color="auto" w:frame="1"/>
        </w:rPr>
        <w:t>Covered Telecommunications Equipment or Services-Representation (Oct 2020).</w:t>
      </w:r>
      <w:r w:rsidR="001D2D7E">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Section 889(a)(1)(A) and section 889 (a)(1)(B) of Public Law 115-232.</w:t>
      </w:r>
    </w:p>
    <w:p w14:paraId="20C0BC43" w14:textId="77777777" w:rsidR="00902BBD" w:rsidRDefault="00902BBD" w:rsidP="00902BB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40D60FEC" w14:textId="6295EEB2" w:rsidR="007219C7" w:rsidRDefault="007219C7" w:rsidP="00902BBD">
      <w:pPr>
        <w:pStyle w:val="ListParagraph"/>
        <w:numPr>
          <w:ilvl w:val="3"/>
          <w:numId w:val="57"/>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The</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Offeror</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shall</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review the list of excluded parties in the</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System for Award Management (SAM</w:t>
      </w:r>
      <w:r w:rsidRPr="00902BBD">
        <w:rPr>
          <w:rFonts w:ascii="Times New Roman" w:eastAsia="Times New Roman" w:hAnsi="Times New Roman"/>
          <w:color w:val="000000"/>
          <w:sz w:val="24"/>
          <w:szCs w:val="24"/>
        </w:rPr>
        <w:t>) (</w:t>
      </w:r>
      <w:hyperlink r:id="rId44" w:tgtFrame="_blank" w:tooltip="https://www.sam.gov" w:history="1">
        <w:r w:rsidRPr="00902BBD">
          <w:rPr>
            <w:rFonts w:ascii="Times New Roman" w:eastAsia="Times New Roman" w:hAnsi="Times New Roman"/>
            <w:color w:val="0000FF"/>
            <w:sz w:val="24"/>
            <w:szCs w:val="24"/>
            <w:u w:val="single"/>
            <w:bdr w:val="none" w:sz="0" w:space="0" w:color="auto" w:frame="1"/>
          </w:rPr>
          <w:t>https://www.sam.gov</w:t>
        </w:r>
      </w:hyperlink>
      <w:r w:rsidRPr="00902BBD">
        <w:rPr>
          <w:rFonts w:ascii="Times New Roman" w:eastAsia="Times New Roman" w:hAnsi="Times New Roman"/>
          <w:color w:val="000000"/>
          <w:sz w:val="24"/>
          <w:szCs w:val="24"/>
        </w:rPr>
        <w:t>) for entities excluded from receiving federal awards for "covered telecommunications equipment or services".</w:t>
      </w:r>
    </w:p>
    <w:p w14:paraId="25AFEFC8" w14:textId="77777777" w:rsidR="00902BBD" w:rsidRDefault="00902BBD" w:rsidP="00902BB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6F2DA2A1" w14:textId="5FB6C82C" w:rsidR="007219C7" w:rsidRDefault="007219C7" w:rsidP="00902BBD">
      <w:pPr>
        <w:pStyle w:val="ListParagraph"/>
        <w:numPr>
          <w:ilvl w:val="3"/>
          <w:numId w:val="57"/>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The</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Offeror</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represents that</w:t>
      </w:r>
      <w:r w:rsidR="00902BBD">
        <w:rPr>
          <w:rFonts w:ascii="Times New Roman" w:eastAsia="Times New Roman" w:hAnsi="Times New Roman"/>
          <w:color w:val="000000"/>
          <w:sz w:val="24"/>
          <w:szCs w:val="24"/>
        </w:rPr>
        <w:t xml:space="preserve"> </w:t>
      </w:r>
    </w:p>
    <w:p w14:paraId="577E137E" w14:textId="77777777" w:rsidR="00902BBD" w:rsidRPr="00902BBD" w:rsidRDefault="00902BBD" w:rsidP="00902BBD">
      <w:pPr>
        <w:pStyle w:val="ListParagraph"/>
        <w:rPr>
          <w:rFonts w:ascii="Times New Roman" w:eastAsia="Times New Roman" w:hAnsi="Times New Roman"/>
          <w:color w:val="000000"/>
          <w:sz w:val="24"/>
          <w:szCs w:val="24"/>
        </w:rPr>
      </w:pPr>
    </w:p>
    <w:p w14:paraId="44C4E8C8" w14:textId="12C4280E" w:rsidR="007219C7" w:rsidRDefault="007219C7" w:rsidP="00902BBD">
      <w:pPr>
        <w:pStyle w:val="ListParagraph"/>
        <w:numPr>
          <w:ilvl w:val="4"/>
          <w:numId w:val="57"/>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It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i/>
          <w:iCs/>
          <w:color w:val="000000"/>
          <w:sz w:val="24"/>
          <w:szCs w:val="24"/>
          <w:bdr w:val="none" w:sz="0" w:space="0" w:color="auto" w:frame="1"/>
        </w:rPr>
        <w: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does,</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i/>
          <w:iCs/>
          <w:color w:val="000000"/>
          <w:sz w:val="24"/>
          <w:szCs w:val="24"/>
          <w:bdr w:val="none" w:sz="0" w:space="0" w:color="auto" w:frame="1"/>
        </w:rPr>
        <w: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does not provide covered telecommunications equipment or services as a part of its offered</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products</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or services to the Government in the performance of any contract, subcontract, or other contractual instrument.</w:t>
      </w:r>
    </w:p>
    <w:p w14:paraId="03884A1F" w14:textId="77777777" w:rsidR="00902BBD" w:rsidRDefault="00902BBD" w:rsidP="00902BB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512328E1" w14:textId="5AC3217B" w:rsidR="007219C7" w:rsidRDefault="007219C7" w:rsidP="00902BBD">
      <w:pPr>
        <w:pStyle w:val="ListParagraph"/>
        <w:numPr>
          <w:ilvl w:val="4"/>
          <w:numId w:val="57"/>
        </w:numPr>
        <w:shd w:val="clear" w:color="auto" w:fill="FFFFFF"/>
        <w:spacing w:after="0" w:line="240" w:lineRule="auto"/>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After conducting a</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bdr w:val="none" w:sz="0" w:space="0" w:color="auto" w:frame="1"/>
        </w:rPr>
        <w:t>reasonable inquiry</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for purposes of this representation, that it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i/>
          <w:iCs/>
          <w:color w:val="000000"/>
          <w:sz w:val="24"/>
          <w:szCs w:val="24"/>
          <w:bdr w:val="none" w:sz="0" w:space="0" w:color="auto" w:frame="1"/>
        </w:rPr>
        <w: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does,</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i/>
          <w:iCs/>
          <w:color w:val="000000"/>
          <w:sz w:val="24"/>
          <w:szCs w:val="24"/>
          <w:bdr w:val="none" w:sz="0" w:space="0" w:color="auto" w:frame="1"/>
        </w:rPr>
        <w:t>□</w:t>
      </w:r>
      <w:r w:rsidR="00902BBD">
        <w:rPr>
          <w:rFonts w:ascii="Times New Roman" w:eastAsia="Times New Roman" w:hAnsi="Times New Roman"/>
          <w:color w:val="000000"/>
          <w:sz w:val="24"/>
          <w:szCs w:val="24"/>
        </w:rPr>
        <w:t xml:space="preserve"> </w:t>
      </w:r>
      <w:r w:rsidRPr="00902BBD">
        <w:rPr>
          <w:rFonts w:ascii="Times New Roman" w:eastAsia="Times New Roman" w:hAnsi="Times New Roman"/>
          <w:color w:val="000000"/>
          <w:sz w:val="24"/>
          <w:szCs w:val="24"/>
        </w:rPr>
        <w:t>does not use covered telecommunications equipment or services, or any equipment, system, or service that uses covered telecommunications equipment or services.</w:t>
      </w:r>
    </w:p>
    <w:p w14:paraId="0E6C1893" w14:textId="77777777" w:rsidR="00902BBD" w:rsidRPr="00902BBD" w:rsidRDefault="00902BBD" w:rsidP="00902BBD">
      <w:pPr>
        <w:shd w:val="clear" w:color="auto" w:fill="FFFFFF"/>
        <w:spacing w:after="0" w:line="240" w:lineRule="auto"/>
        <w:textAlignment w:val="baseline"/>
        <w:rPr>
          <w:rFonts w:ascii="Times New Roman" w:eastAsia="Times New Roman" w:hAnsi="Times New Roman"/>
          <w:color w:val="000000"/>
          <w:sz w:val="24"/>
          <w:szCs w:val="24"/>
        </w:rPr>
      </w:pPr>
    </w:p>
    <w:p w14:paraId="4CE432FA" w14:textId="77777777" w:rsidR="007219C7" w:rsidRPr="00902BBD" w:rsidRDefault="007219C7" w:rsidP="00945F08">
      <w:pPr>
        <w:shd w:val="clear" w:color="auto" w:fill="FFFFFF"/>
        <w:spacing w:after="0" w:line="240" w:lineRule="auto"/>
        <w:ind w:firstLine="240"/>
        <w:jc w:val="center"/>
        <w:textAlignment w:val="baseline"/>
        <w:rPr>
          <w:rFonts w:ascii="Times New Roman" w:eastAsia="Times New Roman" w:hAnsi="Times New Roman"/>
          <w:color w:val="000000"/>
          <w:sz w:val="24"/>
          <w:szCs w:val="24"/>
        </w:rPr>
      </w:pPr>
      <w:r w:rsidRPr="00902BBD">
        <w:rPr>
          <w:rFonts w:ascii="Times New Roman" w:eastAsia="Times New Roman" w:hAnsi="Times New Roman"/>
          <w:color w:val="000000"/>
          <w:sz w:val="24"/>
          <w:szCs w:val="24"/>
        </w:rPr>
        <w:t>(End of Provision)</w:t>
      </w:r>
    </w:p>
    <w:p w14:paraId="406260AB" w14:textId="77777777" w:rsidR="00902BBD" w:rsidRPr="00902BBD" w:rsidRDefault="00902BBD" w:rsidP="00945F08">
      <w:pPr>
        <w:shd w:val="clear" w:color="auto" w:fill="FFFFFF"/>
        <w:spacing w:after="0" w:line="240" w:lineRule="auto"/>
        <w:ind w:firstLine="240"/>
        <w:jc w:val="center"/>
        <w:textAlignment w:val="baseline"/>
        <w:rPr>
          <w:rFonts w:ascii="Times New Roman" w:eastAsia="Times New Roman" w:hAnsi="Times New Roman"/>
          <w:color w:val="000000"/>
          <w:sz w:val="24"/>
          <w:szCs w:val="24"/>
        </w:rPr>
      </w:pPr>
    </w:p>
    <w:p w14:paraId="69848898" w14:textId="261943AF" w:rsidR="007219C7" w:rsidRPr="00902BBD" w:rsidRDefault="007219C7" w:rsidP="00902BBD">
      <w:pPr>
        <w:pStyle w:val="ListParagraph"/>
        <w:numPr>
          <w:ilvl w:val="2"/>
          <w:numId w:val="57"/>
        </w:numPr>
        <w:spacing w:after="0" w:line="240" w:lineRule="auto"/>
        <w:rPr>
          <w:rFonts w:ascii="Times New Roman" w:hAnsi="Times New Roman"/>
          <w:sz w:val="24"/>
          <w:szCs w:val="24"/>
        </w:rPr>
      </w:pPr>
      <w:r w:rsidRPr="00902BBD">
        <w:rPr>
          <w:rFonts w:ascii="Times New Roman" w:hAnsi="Times New Roman"/>
          <w:sz w:val="24"/>
          <w:szCs w:val="24"/>
        </w:rPr>
        <w:t xml:space="preserve">Representation Regarding Certain Telecommunications and Video Surveillance Services or Equipment (Oct 2020). </w:t>
      </w:r>
    </w:p>
    <w:p w14:paraId="7D9DB442" w14:textId="77777777" w:rsidR="00902BBD" w:rsidRPr="00902BBD" w:rsidRDefault="00902BBD" w:rsidP="00902BBD">
      <w:pPr>
        <w:pStyle w:val="ListParagraph"/>
        <w:spacing w:after="0" w:line="240" w:lineRule="auto"/>
        <w:ind w:left="1080"/>
        <w:rPr>
          <w:rFonts w:ascii="Times New Roman" w:hAnsi="Times New Roman"/>
          <w:sz w:val="24"/>
          <w:szCs w:val="24"/>
        </w:rPr>
      </w:pPr>
    </w:p>
    <w:p w14:paraId="1C791F04" w14:textId="575CA2E4" w:rsidR="007219C7" w:rsidRDefault="007219C7" w:rsidP="00902BBD">
      <w:pPr>
        <w:spacing w:after="0" w:line="240" w:lineRule="auto"/>
        <w:ind w:firstLine="720"/>
        <w:rPr>
          <w:rFonts w:ascii="Times New Roman" w:hAnsi="Times New Roman"/>
          <w:sz w:val="24"/>
          <w:szCs w:val="24"/>
        </w:rPr>
      </w:pPr>
      <w:r w:rsidRPr="0083526B">
        <w:rPr>
          <w:rFonts w:ascii="Times New Roman" w:hAnsi="Times New Roman"/>
          <w:sz w:val="24"/>
          <w:szCs w:val="24"/>
        </w:rPr>
        <w:t>The Offeror shall not complete the representation at paragraph (</w:t>
      </w:r>
      <w:r w:rsidR="00902BBD">
        <w:rPr>
          <w:rFonts w:ascii="Times New Roman" w:hAnsi="Times New Roman"/>
          <w:sz w:val="24"/>
          <w:szCs w:val="24"/>
        </w:rPr>
        <w:t>4</w:t>
      </w:r>
      <w:r w:rsidRPr="0083526B">
        <w:rPr>
          <w:rFonts w:ascii="Times New Roman" w:hAnsi="Times New Roman"/>
          <w:sz w:val="24"/>
          <w:szCs w:val="24"/>
        </w:rPr>
        <w:t>)(</w:t>
      </w:r>
      <w:r w:rsidR="00902BBD">
        <w:rPr>
          <w:rFonts w:ascii="Times New Roman" w:hAnsi="Times New Roman"/>
          <w:sz w:val="24"/>
          <w:szCs w:val="24"/>
        </w:rPr>
        <w:t>i</w:t>
      </w:r>
      <w:r w:rsidRPr="0083526B">
        <w:rPr>
          <w:rFonts w:ascii="Times New Roman" w:hAnsi="Times New Roman"/>
          <w:sz w:val="24"/>
          <w:szCs w:val="24"/>
        </w:rPr>
        <w:t>) of this provision if the Offeror has represented that it “does not provide covered telecommunications equipment or services as a part of its offered products or services to the Government in the performance of any contract, subcontract, or other contractual instrument”.</w:t>
      </w:r>
    </w:p>
    <w:p w14:paraId="51D9F8C1" w14:textId="77777777" w:rsidR="00902BBD" w:rsidRPr="0083526B" w:rsidRDefault="00902BBD" w:rsidP="00902BBD">
      <w:pPr>
        <w:spacing w:after="0" w:line="240" w:lineRule="auto"/>
        <w:ind w:firstLine="720"/>
        <w:rPr>
          <w:rFonts w:ascii="Times New Roman" w:hAnsi="Times New Roman"/>
          <w:sz w:val="24"/>
          <w:szCs w:val="24"/>
        </w:rPr>
      </w:pPr>
    </w:p>
    <w:p w14:paraId="6DA7903A" w14:textId="09A70EA7" w:rsidR="007219C7" w:rsidRDefault="007219C7" w:rsidP="00902BBD">
      <w:pPr>
        <w:pStyle w:val="ListParagraph"/>
        <w:numPr>
          <w:ilvl w:val="3"/>
          <w:numId w:val="57"/>
        </w:numPr>
        <w:spacing w:after="0" w:line="240" w:lineRule="auto"/>
        <w:rPr>
          <w:rFonts w:ascii="Times New Roman" w:hAnsi="Times New Roman"/>
          <w:sz w:val="24"/>
          <w:szCs w:val="24"/>
        </w:rPr>
      </w:pPr>
      <w:r w:rsidRPr="0083526B">
        <w:rPr>
          <w:rFonts w:ascii="Times New Roman" w:hAnsi="Times New Roman"/>
          <w:sz w:val="24"/>
          <w:szCs w:val="24"/>
        </w:rPr>
        <w:t>Definitions. As used in this provision</w:t>
      </w:r>
    </w:p>
    <w:p w14:paraId="6F21D33F" w14:textId="77777777" w:rsidR="00902BBD" w:rsidRPr="0083526B" w:rsidRDefault="00902BBD" w:rsidP="00902BBD">
      <w:pPr>
        <w:pStyle w:val="ListParagraph"/>
        <w:spacing w:after="0" w:line="240" w:lineRule="auto"/>
        <w:ind w:left="1440"/>
        <w:rPr>
          <w:rFonts w:ascii="Times New Roman" w:hAnsi="Times New Roman"/>
          <w:sz w:val="24"/>
          <w:szCs w:val="24"/>
        </w:rPr>
      </w:pPr>
    </w:p>
    <w:p w14:paraId="5054EE9D" w14:textId="384C5586" w:rsidR="007219C7" w:rsidRDefault="007219C7" w:rsidP="00902BBD">
      <w:pPr>
        <w:spacing w:after="0" w:line="240" w:lineRule="auto"/>
        <w:ind w:firstLine="720"/>
        <w:rPr>
          <w:rFonts w:ascii="Times New Roman" w:hAnsi="Times New Roman"/>
          <w:sz w:val="24"/>
          <w:szCs w:val="24"/>
        </w:rPr>
      </w:pPr>
      <w:r w:rsidRPr="0083526B">
        <w:rPr>
          <w:rFonts w:ascii="Times New Roman" w:hAnsi="Times New Roman"/>
          <w:sz w:val="24"/>
          <w:szCs w:val="24"/>
        </w:rPr>
        <w:t xml:space="preserve">Backhaul, covered telecommunications equipment or services, critical technology, interconnection arrangements, reasonable inquiry, roaming, and substantial or essential component have the meanings provided </w:t>
      </w:r>
      <w:r w:rsidRPr="0083526B">
        <w:rPr>
          <w:rFonts w:ascii="Times New Roman" w:hAnsi="Times New Roman"/>
          <w:sz w:val="24"/>
          <w:szCs w:val="24"/>
        </w:rPr>
        <w:lastRenderedPageBreak/>
        <w:t>in the clause titled: Prohibition on Contracting for Certain Telecommunications and Video Surveillance Services or Equipment.</w:t>
      </w:r>
    </w:p>
    <w:p w14:paraId="54098841" w14:textId="77777777" w:rsidR="00902BBD" w:rsidRPr="0083526B" w:rsidRDefault="00902BBD" w:rsidP="00902BBD">
      <w:pPr>
        <w:spacing w:after="0" w:line="240" w:lineRule="auto"/>
        <w:ind w:firstLine="720"/>
        <w:rPr>
          <w:rFonts w:ascii="Times New Roman" w:hAnsi="Times New Roman"/>
          <w:sz w:val="24"/>
          <w:szCs w:val="24"/>
        </w:rPr>
      </w:pPr>
    </w:p>
    <w:p w14:paraId="6552EC74" w14:textId="2427F54C" w:rsidR="007219C7" w:rsidRDefault="007219C7" w:rsidP="00902BBD">
      <w:pPr>
        <w:pStyle w:val="ListParagraph"/>
        <w:numPr>
          <w:ilvl w:val="3"/>
          <w:numId w:val="57"/>
        </w:numPr>
        <w:spacing w:after="0" w:line="240" w:lineRule="auto"/>
        <w:rPr>
          <w:rFonts w:ascii="Times New Roman" w:hAnsi="Times New Roman"/>
          <w:sz w:val="24"/>
          <w:szCs w:val="24"/>
        </w:rPr>
      </w:pPr>
      <w:r w:rsidRPr="0083526B">
        <w:rPr>
          <w:rFonts w:ascii="Times New Roman" w:hAnsi="Times New Roman"/>
          <w:sz w:val="24"/>
          <w:szCs w:val="24"/>
        </w:rPr>
        <w:t>Prohibition.</w:t>
      </w:r>
    </w:p>
    <w:p w14:paraId="1C5F8D6A" w14:textId="77777777" w:rsidR="00902BBD" w:rsidRDefault="00902BBD" w:rsidP="00902BBD">
      <w:pPr>
        <w:pStyle w:val="ListParagraph"/>
        <w:spacing w:after="0" w:line="240" w:lineRule="auto"/>
        <w:ind w:left="1440"/>
        <w:rPr>
          <w:rFonts w:ascii="Times New Roman" w:hAnsi="Times New Roman"/>
          <w:sz w:val="24"/>
          <w:szCs w:val="24"/>
        </w:rPr>
      </w:pPr>
    </w:p>
    <w:p w14:paraId="3945FBCD" w14:textId="17EE3318" w:rsidR="007219C7" w:rsidRDefault="007219C7" w:rsidP="00902BBD">
      <w:pPr>
        <w:pStyle w:val="ListParagraph"/>
        <w:numPr>
          <w:ilvl w:val="4"/>
          <w:numId w:val="57"/>
        </w:numPr>
        <w:spacing w:after="0" w:line="240" w:lineRule="auto"/>
        <w:rPr>
          <w:rFonts w:ascii="Times New Roman" w:hAnsi="Times New Roman"/>
          <w:sz w:val="24"/>
          <w:szCs w:val="24"/>
        </w:rPr>
      </w:pPr>
      <w:r w:rsidRPr="00902BBD">
        <w:rPr>
          <w:rFonts w:ascii="Times New Roman" w:hAnsi="Times New Roman"/>
          <w:sz w:val="24"/>
          <w:szCs w:val="24"/>
        </w:rPr>
        <w:t xml:space="preserve">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w:t>
      </w:r>
      <w:r w:rsidR="001D2D7E">
        <w:rPr>
          <w:rFonts w:ascii="Times New Roman" w:hAnsi="Times New Roman"/>
          <w:sz w:val="24"/>
          <w:szCs w:val="24"/>
        </w:rPr>
        <w:t xml:space="preserve"> </w:t>
      </w:r>
      <w:r w:rsidRPr="00902BBD">
        <w:rPr>
          <w:rFonts w:ascii="Times New Roman" w:hAnsi="Times New Roman"/>
          <w:sz w:val="24"/>
          <w:szCs w:val="24"/>
        </w:rPr>
        <w:t>Nothing in the prohibition shall be construed to</w:t>
      </w:r>
    </w:p>
    <w:p w14:paraId="4F152724" w14:textId="77777777" w:rsidR="00902BBD" w:rsidRDefault="00902BBD" w:rsidP="00902BBD">
      <w:pPr>
        <w:pStyle w:val="ListParagraph"/>
        <w:spacing w:after="0" w:line="240" w:lineRule="auto"/>
        <w:ind w:left="1800"/>
        <w:rPr>
          <w:rFonts w:ascii="Times New Roman" w:hAnsi="Times New Roman"/>
          <w:sz w:val="24"/>
          <w:szCs w:val="24"/>
        </w:rPr>
      </w:pPr>
    </w:p>
    <w:p w14:paraId="4CD9C342" w14:textId="61444A58" w:rsidR="007219C7" w:rsidRDefault="007219C7" w:rsidP="00902BBD">
      <w:pPr>
        <w:pStyle w:val="ListParagraph"/>
        <w:numPr>
          <w:ilvl w:val="5"/>
          <w:numId w:val="57"/>
        </w:numPr>
        <w:spacing w:after="0" w:line="240" w:lineRule="auto"/>
        <w:rPr>
          <w:rFonts w:ascii="Times New Roman" w:hAnsi="Times New Roman"/>
          <w:sz w:val="24"/>
          <w:szCs w:val="24"/>
        </w:rPr>
      </w:pPr>
      <w:r w:rsidRPr="00902BBD">
        <w:rPr>
          <w:rFonts w:ascii="Times New Roman" w:hAnsi="Times New Roman"/>
          <w:sz w:val="24"/>
          <w:szCs w:val="24"/>
        </w:rPr>
        <w:t>Prohibit the head of an executive agency from procuring with an entity to provide a service that connects to the facilities of a third-party, such as backhaul, roaming, or interconnection arrangements; or</w:t>
      </w:r>
    </w:p>
    <w:p w14:paraId="05CB74A1" w14:textId="77777777" w:rsidR="00902BBD" w:rsidRDefault="00902BBD" w:rsidP="00902BBD">
      <w:pPr>
        <w:pStyle w:val="ListParagraph"/>
        <w:spacing w:after="0" w:line="240" w:lineRule="auto"/>
        <w:ind w:left="2160"/>
        <w:rPr>
          <w:rFonts w:ascii="Times New Roman" w:hAnsi="Times New Roman"/>
          <w:sz w:val="24"/>
          <w:szCs w:val="24"/>
        </w:rPr>
      </w:pPr>
    </w:p>
    <w:p w14:paraId="5924A85F" w14:textId="65920815" w:rsidR="007219C7" w:rsidRDefault="007219C7" w:rsidP="000535B4">
      <w:pPr>
        <w:pStyle w:val="ListParagraph"/>
        <w:numPr>
          <w:ilvl w:val="5"/>
          <w:numId w:val="57"/>
        </w:numPr>
        <w:spacing w:after="0" w:line="240" w:lineRule="auto"/>
        <w:rPr>
          <w:rFonts w:ascii="Times New Roman" w:hAnsi="Times New Roman"/>
          <w:sz w:val="24"/>
          <w:szCs w:val="24"/>
        </w:rPr>
      </w:pPr>
      <w:r w:rsidRPr="000535B4">
        <w:rPr>
          <w:rFonts w:ascii="Times New Roman" w:hAnsi="Times New Roman"/>
          <w:sz w:val="24"/>
          <w:szCs w:val="24"/>
        </w:rPr>
        <w:t>Cover telecommunications equipment that cannot route or redirect user data traffic or cannot permit visibility into any user data or packets that such equipment transmits or otherwise handles.</w:t>
      </w:r>
    </w:p>
    <w:p w14:paraId="18CE1917" w14:textId="77777777" w:rsidR="000535B4" w:rsidRPr="000535B4" w:rsidRDefault="000535B4" w:rsidP="000535B4">
      <w:pPr>
        <w:pStyle w:val="ListParagraph"/>
        <w:rPr>
          <w:rFonts w:ascii="Times New Roman" w:hAnsi="Times New Roman"/>
          <w:sz w:val="24"/>
          <w:szCs w:val="24"/>
        </w:rPr>
      </w:pPr>
    </w:p>
    <w:p w14:paraId="6E5C25D7" w14:textId="60558EEE" w:rsidR="007219C7" w:rsidRDefault="007219C7" w:rsidP="000535B4">
      <w:pPr>
        <w:pStyle w:val="ListParagraph"/>
        <w:numPr>
          <w:ilvl w:val="4"/>
          <w:numId w:val="57"/>
        </w:numPr>
        <w:spacing w:after="0" w:line="240" w:lineRule="auto"/>
        <w:rPr>
          <w:rFonts w:ascii="Times New Roman" w:hAnsi="Times New Roman"/>
          <w:sz w:val="24"/>
          <w:szCs w:val="24"/>
        </w:rPr>
      </w:pPr>
      <w:r w:rsidRPr="000535B4">
        <w:rPr>
          <w:rFonts w:ascii="Times New Roman" w:hAnsi="Times New Roman"/>
          <w:sz w:val="24"/>
          <w:szCs w:val="24"/>
        </w:rPr>
        <w:t>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w:t>
      </w:r>
      <w:r w:rsidR="000535B4">
        <w:rPr>
          <w:rFonts w:ascii="Times New Roman" w:hAnsi="Times New Roman"/>
          <w:sz w:val="24"/>
          <w:szCs w:val="24"/>
        </w:rPr>
        <w:t xml:space="preserve"> </w:t>
      </w:r>
      <w:r w:rsidRPr="000535B4">
        <w:rPr>
          <w:rFonts w:ascii="Times New Roman" w:hAnsi="Times New Roman"/>
          <w:sz w:val="24"/>
          <w:szCs w:val="24"/>
        </w:rPr>
        <w:t xml:space="preserve"> This prohibition applies to the use of covered telecommunications equipment or services, regardless of whether that use is in performance of work under a </w:t>
      </w:r>
      <w:proofErr w:type="gramStart"/>
      <w:r w:rsidRPr="000535B4">
        <w:rPr>
          <w:rFonts w:ascii="Times New Roman" w:hAnsi="Times New Roman"/>
          <w:sz w:val="24"/>
          <w:szCs w:val="24"/>
        </w:rPr>
        <w:t>Federal</w:t>
      </w:r>
      <w:proofErr w:type="gramEnd"/>
      <w:r w:rsidRPr="000535B4">
        <w:rPr>
          <w:rFonts w:ascii="Times New Roman" w:hAnsi="Times New Roman"/>
          <w:sz w:val="24"/>
          <w:szCs w:val="24"/>
        </w:rPr>
        <w:t xml:space="preserve"> contract. </w:t>
      </w:r>
      <w:r w:rsidR="000535B4">
        <w:rPr>
          <w:rFonts w:ascii="Times New Roman" w:hAnsi="Times New Roman"/>
          <w:sz w:val="24"/>
          <w:szCs w:val="24"/>
        </w:rPr>
        <w:t xml:space="preserve"> </w:t>
      </w:r>
      <w:r w:rsidRPr="000535B4">
        <w:rPr>
          <w:rFonts w:ascii="Times New Roman" w:hAnsi="Times New Roman"/>
          <w:sz w:val="24"/>
          <w:szCs w:val="24"/>
        </w:rPr>
        <w:t>Nothing in the prohibition shall be construed to</w:t>
      </w:r>
    </w:p>
    <w:p w14:paraId="382A0E1C" w14:textId="77777777" w:rsidR="000535B4" w:rsidRDefault="000535B4" w:rsidP="000535B4">
      <w:pPr>
        <w:pStyle w:val="ListParagraph"/>
        <w:spacing w:after="0" w:line="240" w:lineRule="auto"/>
        <w:ind w:left="1800"/>
        <w:rPr>
          <w:rFonts w:ascii="Times New Roman" w:hAnsi="Times New Roman"/>
          <w:sz w:val="24"/>
          <w:szCs w:val="24"/>
        </w:rPr>
      </w:pPr>
    </w:p>
    <w:p w14:paraId="6024A76F" w14:textId="7F3FA153" w:rsidR="007219C7" w:rsidRDefault="007219C7" w:rsidP="000535B4">
      <w:pPr>
        <w:pStyle w:val="ListParagraph"/>
        <w:numPr>
          <w:ilvl w:val="5"/>
          <w:numId w:val="57"/>
        </w:numPr>
        <w:spacing w:after="0" w:line="240" w:lineRule="auto"/>
        <w:rPr>
          <w:rFonts w:ascii="Times New Roman" w:hAnsi="Times New Roman"/>
          <w:sz w:val="24"/>
          <w:szCs w:val="24"/>
        </w:rPr>
      </w:pPr>
      <w:r w:rsidRPr="000535B4">
        <w:rPr>
          <w:rFonts w:ascii="Times New Roman" w:hAnsi="Times New Roman"/>
          <w:sz w:val="24"/>
          <w:szCs w:val="24"/>
        </w:rPr>
        <w:t>Prohibit the head of an executive agency from procuring with an entity to provide a service that connects to the facilities of a third-party, such as backhaul, roaming, or interconnection arrangements; or</w:t>
      </w:r>
    </w:p>
    <w:p w14:paraId="1A9C3136" w14:textId="77777777" w:rsidR="000535B4" w:rsidRDefault="000535B4" w:rsidP="000535B4">
      <w:pPr>
        <w:pStyle w:val="ListParagraph"/>
        <w:spacing w:after="0" w:line="240" w:lineRule="auto"/>
        <w:ind w:left="2160"/>
        <w:rPr>
          <w:rFonts w:ascii="Times New Roman" w:hAnsi="Times New Roman"/>
          <w:sz w:val="24"/>
          <w:szCs w:val="24"/>
        </w:rPr>
      </w:pPr>
    </w:p>
    <w:p w14:paraId="793830C0" w14:textId="6058738D" w:rsidR="007219C7" w:rsidRDefault="007219C7" w:rsidP="000535B4">
      <w:pPr>
        <w:pStyle w:val="ListParagraph"/>
        <w:numPr>
          <w:ilvl w:val="5"/>
          <w:numId w:val="57"/>
        </w:numPr>
        <w:spacing w:after="0" w:line="240" w:lineRule="auto"/>
        <w:rPr>
          <w:rFonts w:ascii="Times New Roman" w:hAnsi="Times New Roman"/>
          <w:sz w:val="24"/>
          <w:szCs w:val="24"/>
        </w:rPr>
      </w:pPr>
      <w:r w:rsidRPr="000535B4">
        <w:rPr>
          <w:rFonts w:ascii="Times New Roman" w:hAnsi="Times New Roman"/>
          <w:sz w:val="24"/>
          <w:szCs w:val="24"/>
        </w:rPr>
        <w:t>Cover telecommunications equipment that cannot route or redirect user data traffic or cannot permit visibility into any user data or packets that such equipment transmits or otherwise handles.</w:t>
      </w:r>
    </w:p>
    <w:p w14:paraId="637DB4D3" w14:textId="77777777" w:rsidR="000535B4" w:rsidRPr="000535B4" w:rsidRDefault="000535B4" w:rsidP="000535B4">
      <w:pPr>
        <w:spacing w:after="0" w:line="240" w:lineRule="auto"/>
        <w:rPr>
          <w:rFonts w:ascii="Times New Roman" w:hAnsi="Times New Roman"/>
          <w:sz w:val="24"/>
          <w:szCs w:val="24"/>
        </w:rPr>
      </w:pPr>
    </w:p>
    <w:p w14:paraId="7BB3375F" w14:textId="5B443A4E" w:rsidR="007219C7" w:rsidRDefault="007219C7" w:rsidP="000535B4">
      <w:pPr>
        <w:pStyle w:val="ListParagraph"/>
        <w:numPr>
          <w:ilvl w:val="3"/>
          <w:numId w:val="57"/>
        </w:numPr>
        <w:spacing w:after="0" w:line="240" w:lineRule="auto"/>
        <w:rPr>
          <w:rFonts w:ascii="Times New Roman" w:hAnsi="Times New Roman"/>
          <w:sz w:val="24"/>
          <w:szCs w:val="24"/>
        </w:rPr>
      </w:pPr>
      <w:r w:rsidRPr="000535B4">
        <w:rPr>
          <w:rFonts w:ascii="Times New Roman" w:hAnsi="Times New Roman"/>
          <w:sz w:val="24"/>
          <w:szCs w:val="24"/>
        </w:rPr>
        <w:t>Procedures. The Offeror shall review the list of excluded parties in the System for Award Management (SAM) (https://www.sam.gov) for entities excluded from receiving federal awards for “covered telecommunications equipment or services”.</w:t>
      </w:r>
    </w:p>
    <w:p w14:paraId="09D84837" w14:textId="77777777" w:rsidR="000535B4" w:rsidRDefault="000535B4" w:rsidP="000535B4">
      <w:pPr>
        <w:pStyle w:val="ListParagraph"/>
        <w:spacing w:after="0" w:line="240" w:lineRule="auto"/>
        <w:ind w:left="1440"/>
        <w:rPr>
          <w:rFonts w:ascii="Times New Roman" w:hAnsi="Times New Roman"/>
          <w:sz w:val="24"/>
          <w:szCs w:val="24"/>
        </w:rPr>
      </w:pPr>
    </w:p>
    <w:p w14:paraId="25604102" w14:textId="2CD1226F" w:rsidR="007219C7" w:rsidRDefault="007219C7" w:rsidP="00945F08">
      <w:pPr>
        <w:pStyle w:val="ListParagraph"/>
        <w:numPr>
          <w:ilvl w:val="3"/>
          <w:numId w:val="57"/>
        </w:numPr>
        <w:spacing w:after="0" w:line="240" w:lineRule="auto"/>
        <w:rPr>
          <w:rFonts w:ascii="Times New Roman" w:hAnsi="Times New Roman"/>
          <w:sz w:val="24"/>
          <w:szCs w:val="24"/>
        </w:rPr>
      </w:pPr>
      <w:r w:rsidRPr="000535B4">
        <w:rPr>
          <w:rFonts w:ascii="Times New Roman" w:hAnsi="Times New Roman"/>
          <w:sz w:val="24"/>
          <w:szCs w:val="24"/>
        </w:rPr>
        <w:t>Representation. The Offeror represents that</w:t>
      </w:r>
    </w:p>
    <w:p w14:paraId="523069EC" w14:textId="77777777" w:rsidR="000535B4" w:rsidRPr="000535B4" w:rsidRDefault="000535B4" w:rsidP="000535B4">
      <w:pPr>
        <w:pStyle w:val="ListParagraph"/>
        <w:rPr>
          <w:rFonts w:ascii="Times New Roman" w:hAnsi="Times New Roman"/>
          <w:sz w:val="24"/>
          <w:szCs w:val="24"/>
        </w:rPr>
      </w:pPr>
    </w:p>
    <w:p w14:paraId="78AAA930" w14:textId="66A04AA6" w:rsidR="007219C7" w:rsidRDefault="007219C7" w:rsidP="000535B4">
      <w:pPr>
        <w:pStyle w:val="ListParagraph"/>
        <w:numPr>
          <w:ilvl w:val="4"/>
          <w:numId w:val="57"/>
        </w:numPr>
        <w:spacing w:after="0" w:line="240" w:lineRule="auto"/>
        <w:rPr>
          <w:rFonts w:ascii="Times New Roman" w:hAnsi="Times New Roman"/>
          <w:sz w:val="24"/>
          <w:szCs w:val="24"/>
        </w:rPr>
      </w:pPr>
      <w:r w:rsidRPr="000535B4">
        <w:rPr>
          <w:rFonts w:ascii="Times New Roman" w:hAnsi="Times New Roman"/>
          <w:sz w:val="24"/>
          <w:szCs w:val="24"/>
        </w:rPr>
        <w:t xml:space="preserve">It □ will, □ will not provide covered telecommunications equipment or services to the Government in the performance of any contract, subcontract or other contractual instrument resulting from this solicitation. </w:t>
      </w:r>
      <w:r w:rsidR="000535B4">
        <w:rPr>
          <w:rFonts w:ascii="Times New Roman" w:hAnsi="Times New Roman"/>
          <w:sz w:val="24"/>
          <w:szCs w:val="24"/>
        </w:rPr>
        <w:t xml:space="preserve"> </w:t>
      </w:r>
      <w:r w:rsidRPr="000535B4">
        <w:rPr>
          <w:rFonts w:ascii="Times New Roman" w:hAnsi="Times New Roman"/>
          <w:sz w:val="24"/>
          <w:szCs w:val="24"/>
        </w:rPr>
        <w:t>The Offeror shall provide the additional disclosure information required at paragraph (</w:t>
      </w:r>
      <w:r w:rsidR="000535B4" w:rsidRPr="000535B4">
        <w:rPr>
          <w:rFonts w:ascii="Times New Roman" w:hAnsi="Times New Roman"/>
          <w:sz w:val="24"/>
          <w:szCs w:val="24"/>
        </w:rPr>
        <w:t>5</w:t>
      </w:r>
      <w:r w:rsidRPr="000535B4">
        <w:rPr>
          <w:rFonts w:ascii="Times New Roman" w:hAnsi="Times New Roman"/>
          <w:sz w:val="24"/>
          <w:szCs w:val="24"/>
        </w:rPr>
        <w:t>)(</w:t>
      </w:r>
      <w:r w:rsidR="000535B4" w:rsidRPr="000535B4">
        <w:rPr>
          <w:rFonts w:ascii="Times New Roman" w:hAnsi="Times New Roman"/>
          <w:sz w:val="24"/>
          <w:szCs w:val="24"/>
        </w:rPr>
        <w:t>i</w:t>
      </w:r>
      <w:r w:rsidRPr="000535B4">
        <w:rPr>
          <w:rFonts w:ascii="Times New Roman" w:hAnsi="Times New Roman"/>
          <w:sz w:val="24"/>
          <w:szCs w:val="24"/>
        </w:rPr>
        <w:t>) of this section if the Offeror responds “will” in paragraph (</w:t>
      </w:r>
      <w:r w:rsidR="000535B4" w:rsidRPr="000535B4">
        <w:rPr>
          <w:rFonts w:ascii="Times New Roman" w:hAnsi="Times New Roman"/>
          <w:sz w:val="24"/>
          <w:szCs w:val="24"/>
        </w:rPr>
        <w:t>4</w:t>
      </w:r>
      <w:r w:rsidRPr="000535B4">
        <w:rPr>
          <w:rFonts w:ascii="Times New Roman" w:hAnsi="Times New Roman"/>
          <w:sz w:val="24"/>
          <w:szCs w:val="24"/>
        </w:rPr>
        <w:t>)(</w:t>
      </w:r>
      <w:r w:rsidR="000535B4" w:rsidRPr="000535B4">
        <w:rPr>
          <w:rFonts w:ascii="Times New Roman" w:hAnsi="Times New Roman"/>
          <w:sz w:val="24"/>
          <w:szCs w:val="24"/>
        </w:rPr>
        <w:t>i</w:t>
      </w:r>
      <w:r w:rsidRPr="000535B4">
        <w:rPr>
          <w:rFonts w:ascii="Times New Roman" w:hAnsi="Times New Roman"/>
          <w:sz w:val="24"/>
          <w:szCs w:val="24"/>
        </w:rPr>
        <w:t>) of this section; and</w:t>
      </w:r>
    </w:p>
    <w:p w14:paraId="0D5A9750" w14:textId="77777777" w:rsidR="000535B4" w:rsidRDefault="000535B4" w:rsidP="000535B4">
      <w:pPr>
        <w:pStyle w:val="ListParagraph"/>
        <w:spacing w:after="0" w:line="240" w:lineRule="auto"/>
        <w:ind w:left="1800"/>
        <w:rPr>
          <w:rFonts w:ascii="Times New Roman" w:hAnsi="Times New Roman"/>
          <w:sz w:val="24"/>
          <w:szCs w:val="24"/>
        </w:rPr>
      </w:pPr>
    </w:p>
    <w:p w14:paraId="462990DF" w14:textId="249BFEA3" w:rsidR="007219C7" w:rsidRDefault="007219C7" w:rsidP="000535B4">
      <w:pPr>
        <w:pStyle w:val="ListParagraph"/>
        <w:numPr>
          <w:ilvl w:val="4"/>
          <w:numId w:val="57"/>
        </w:numPr>
        <w:spacing w:after="0" w:line="240" w:lineRule="auto"/>
        <w:rPr>
          <w:rFonts w:ascii="Times New Roman" w:hAnsi="Times New Roman"/>
          <w:sz w:val="24"/>
          <w:szCs w:val="24"/>
        </w:rPr>
      </w:pPr>
      <w:r w:rsidRPr="000535B4">
        <w:rPr>
          <w:rFonts w:ascii="Times New Roman" w:hAnsi="Times New Roman"/>
          <w:sz w:val="24"/>
          <w:szCs w:val="24"/>
        </w:rPr>
        <w:lastRenderedPageBreak/>
        <w:t>After conducting a reasonable inquiry, for purposes of this representation, the Offeror represents that</w:t>
      </w:r>
    </w:p>
    <w:p w14:paraId="69EDB1B9" w14:textId="77777777" w:rsidR="000535B4" w:rsidRPr="000535B4" w:rsidRDefault="000535B4" w:rsidP="000535B4">
      <w:pPr>
        <w:spacing w:after="0" w:line="240" w:lineRule="auto"/>
        <w:rPr>
          <w:rFonts w:ascii="Times New Roman" w:hAnsi="Times New Roman"/>
          <w:sz w:val="24"/>
          <w:szCs w:val="24"/>
        </w:rPr>
      </w:pPr>
    </w:p>
    <w:p w14:paraId="43A78D5C" w14:textId="4FF29E55" w:rsidR="007219C7" w:rsidRDefault="007219C7" w:rsidP="001D2D7E">
      <w:pPr>
        <w:spacing w:after="0" w:line="240" w:lineRule="auto"/>
        <w:ind w:firstLine="720"/>
        <w:rPr>
          <w:rFonts w:ascii="Times New Roman" w:hAnsi="Times New Roman"/>
          <w:sz w:val="24"/>
          <w:szCs w:val="24"/>
        </w:rPr>
      </w:pPr>
      <w:r w:rsidRPr="0083526B">
        <w:rPr>
          <w:rFonts w:ascii="Times New Roman" w:hAnsi="Times New Roman"/>
          <w:sz w:val="24"/>
          <w:szCs w:val="24"/>
        </w:rPr>
        <w:t xml:space="preserve">It □ does, □ does not use covered telecommunications equipment or services, or use any equipment, system, or service that uses covered telecommunications equipment or services. </w:t>
      </w:r>
      <w:r w:rsidR="001D2D7E">
        <w:rPr>
          <w:rFonts w:ascii="Times New Roman" w:hAnsi="Times New Roman"/>
          <w:sz w:val="24"/>
          <w:szCs w:val="24"/>
        </w:rPr>
        <w:t xml:space="preserve"> </w:t>
      </w:r>
      <w:r w:rsidRPr="0083526B">
        <w:rPr>
          <w:rFonts w:ascii="Times New Roman" w:hAnsi="Times New Roman"/>
          <w:sz w:val="24"/>
          <w:szCs w:val="24"/>
        </w:rPr>
        <w:t>The Offeror shall provide the additional disclosure information required at paragraph (</w:t>
      </w:r>
      <w:r w:rsidR="000535B4">
        <w:rPr>
          <w:rFonts w:ascii="Times New Roman" w:hAnsi="Times New Roman"/>
          <w:sz w:val="24"/>
          <w:szCs w:val="24"/>
        </w:rPr>
        <w:t>5</w:t>
      </w:r>
      <w:r w:rsidRPr="0083526B">
        <w:rPr>
          <w:rFonts w:ascii="Times New Roman" w:hAnsi="Times New Roman"/>
          <w:sz w:val="24"/>
          <w:szCs w:val="24"/>
        </w:rPr>
        <w:t>)(</w:t>
      </w:r>
      <w:r w:rsidR="000535B4">
        <w:rPr>
          <w:rFonts w:ascii="Times New Roman" w:hAnsi="Times New Roman"/>
          <w:sz w:val="24"/>
          <w:szCs w:val="24"/>
        </w:rPr>
        <w:t>ii</w:t>
      </w:r>
      <w:r w:rsidRPr="0083526B">
        <w:rPr>
          <w:rFonts w:ascii="Times New Roman" w:hAnsi="Times New Roman"/>
          <w:sz w:val="24"/>
          <w:szCs w:val="24"/>
        </w:rPr>
        <w:t>) of this section if the Offeror responds “does” in paragraph (</w:t>
      </w:r>
      <w:r w:rsidR="000535B4">
        <w:rPr>
          <w:rFonts w:ascii="Times New Roman" w:hAnsi="Times New Roman"/>
          <w:sz w:val="24"/>
          <w:szCs w:val="24"/>
        </w:rPr>
        <w:t>4</w:t>
      </w:r>
      <w:r w:rsidRPr="0083526B">
        <w:rPr>
          <w:rFonts w:ascii="Times New Roman" w:hAnsi="Times New Roman"/>
          <w:sz w:val="24"/>
          <w:szCs w:val="24"/>
        </w:rPr>
        <w:t>)(</w:t>
      </w:r>
      <w:r w:rsidR="000535B4">
        <w:rPr>
          <w:rFonts w:ascii="Times New Roman" w:hAnsi="Times New Roman"/>
          <w:sz w:val="24"/>
          <w:szCs w:val="24"/>
        </w:rPr>
        <w:t>ii</w:t>
      </w:r>
      <w:r w:rsidRPr="0083526B">
        <w:rPr>
          <w:rFonts w:ascii="Times New Roman" w:hAnsi="Times New Roman"/>
          <w:sz w:val="24"/>
          <w:szCs w:val="24"/>
        </w:rPr>
        <w:t>) of this section.</w:t>
      </w:r>
    </w:p>
    <w:p w14:paraId="1D8D55D0" w14:textId="77777777" w:rsidR="000535B4" w:rsidRPr="0083526B" w:rsidRDefault="000535B4" w:rsidP="00945F08">
      <w:pPr>
        <w:spacing w:after="0" w:line="240" w:lineRule="auto"/>
        <w:ind w:left="600"/>
        <w:rPr>
          <w:rFonts w:ascii="Times New Roman" w:hAnsi="Times New Roman"/>
          <w:sz w:val="24"/>
          <w:szCs w:val="24"/>
        </w:rPr>
      </w:pPr>
    </w:p>
    <w:p w14:paraId="0DE6CDCE" w14:textId="05AA2CDE" w:rsidR="007219C7" w:rsidRDefault="007219C7" w:rsidP="000535B4">
      <w:pPr>
        <w:pStyle w:val="ListParagraph"/>
        <w:numPr>
          <w:ilvl w:val="3"/>
          <w:numId w:val="57"/>
        </w:numPr>
        <w:spacing w:after="0" w:line="240" w:lineRule="auto"/>
        <w:rPr>
          <w:rFonts w:ascii="Times New Roman" w:hAnsi="Times New Roman"/>
          <w:sz w:val="24"/>
          <w:szCs w:val="24"/>
        </w:rPr>
      </w:pPr>
      <w:r w:rsidRPr="0083526B">
        <w:rPr>
          <w:rFonts w:ascii="Times New Roman" w:hAnsi="Times New Roman"/>
          <w:sz w:val="24"/>
          <w:szCs w:val="24"/>
        </w:rPr>
        <w:t>Disclosures.</w:t>
      </w:r>
    </w:p>
    <w:p w14:paraId="462595DD" w14:textId="77777777" w:rsidR="000535B4" w:rsidRDefault="000535B4" w:rsidP="000535B4">
      <w:pPr>
        <w:pStyle w:val="ListParagraph"/>
        <w:spacing w:after="0" w:line="240" w:lineRule="auto"/>
        <w:ind w:left="1440"/>
        <w:rPr>
          <w:rFonts w:ascii="Times New Roman" w:hAnsi="Times New Roman"/>
          <w:sz w:val="24"/>
          <w:szCs w:val="24"/>
        </w:rPr>
      </w:pPr>
    </w:p>
    <w:p w14:paraId="6A7200F8" w14:textId="27C56EF0" w:rsidR="007219C7" w:rsidRDefault="007219C7" w:rsidP="000535B4">
      <w:pPr>
        <w:pStyle w:val="ListParagraph"/>
        <w:numPr>
          <w:ilvl w:val="4"/>
          <w:numId w:val="57"/>
        </w:numPr>
        <w:spacing w:after="0" w:line="240" w:lineRule="auto"/>
        <w:rPr>
          <w:rFonts w:ascii="Times New Roman" w:hAnsi="Times New Roman"/>
          <w:sz w:val="24"/>
          <w:szCs w:val="24"/>
        </w:rPr>
      </w:pPr>
      <w:r w:rsidRPr="000535B4">
        <w:rPr>
          <w:rFonts w:ascii="Times New Roman" w:hAnsi="Times New Roman"/>
          <w:sz w:val="24"/>
          <w:szCs w:val="24"/>
        </w:rPr>
        <w:t>Disclosure for the representation in paragraph (</w:t>
      </w:r>
      <w:r w:rsidR="000535B4">
        <w:rPr>
          <w:rFonts w:ascii="Times New Roman" w:hAnsi="Times New Roman"/>
          <w:sz w:val="24"/>
          <w:szCs w:val="24"/>
        </w:rPr>
        <w:t>4</w:t>
      </w:r>
      <w:r w:rsidRPr="000535B4">
        <w:rPr>
          <w:rFonts w:ascii="Times New Roman" w:hAnsi="Times New Roman"/>
          <w:sz w:val="24"/>
          <w:szCs w:val="24"/>
        </w:rPr>
        <w:t>)(</w:t>
      </w:r>
      <w:r w:rsidR="000535B4">
        <w:rPr>
          <w:rFonts w:ascii="Times New Roman" w:hAnsi="Times New Roman"/>
          <w:sz w:val="24"/>
          <w:szCs w:val="24"/>
        </w:rPr>
        <w:t>i</w:t>
      </w:r>
      <w:r w:rsidRPr="000535B4">
        <w:rPr>
          <w:rFonts w:ascii="Times New Roman" w:hAnsi="Times New Roman"/>
          <w:sz w:val="24"/>
          <w:szCs w:val="24"/>
        </w:rPr>
        <w:t xml:space="preserve">) of this provision. </w:t>
      </w:r>
      <w:r w:rsidR="000535B4">
        <w:rPr>
          <w:rFonts w:ascii="Times New Roman" w:hAnsi="Times New Roman"/>
          <w:sz w:val="24"/>
          <w:szCs w:val="24"/>
        </w:rPr>
        <w:t xml:space="preserve"> </w:t>
      </w:r>
      <w:r w:rsidRPr="000535B4">
        <w:rPr>
          <w:rFonts w:ascii="Times New Roman" w:hAnsi="Times New Roman"/>
          <w:sz w:val="24"/>
          <w:szCs w:val="24"/>
        </w:rPr>
        <w:t>If the Offeror has responded “will” in the representation in paragraph (</w:t>
      </w:r>
      <w:r w:rsidR="000535B4">
        <w:rPr>
          <w:rFonts w:ascii="Times New Roman" w:hAnsi="Times New Roman"/>
          <w:sz w:val="24"/>
          <w:szCs w:val="24"/>
        </w:rPr>
        <w:t>4</w:t>
      </w:r>
      <w:r w:rsidRPr="000535B4">
        <w:rPr>
          <w:rFonts w:ascii="Times New Roman" w:hAnsi="Times New Roman"/>
          <w:sz w:val="24"/>
          <w:szCs w:val="24"/>
        </w:rPr>
        <w:t>)(</w:t>
      </w:r>
      <w:r w:rsidR="000535B4">
        <w:rPr>
          <w:rFonts w:ascii="Times New Roman" w:hAnsi="Times New Roman"/>
          <w:sz w:val="24"/>
          <w:szCs w:val="24"/>
        </w:rPr>
        <w:t>i</w:t>
      </w:r>
      <w:r w:rsidRPr="000535B4">
        <w:rPr>
          <w:rFonts w:ascii="Times New Roman" w:hAnsi="Times New Roman"/>
          <w:sz w:val="24"/>
          <w:szCs w:val="24"/>
        </w:rPr>
        <w:t>) of this provision, the Offeror shall provide the following information as part of the offer:</w:t>
      </w:r>
    </w:p>
    <w:p w14:paraId="2820FD94" w14:textId="77777777" w:rsidR="000535B4" w:rsidRDefault="000535B4" w:rsidP="000535B4">
      <w:pPr>
        <w:pStyle w:val="ListParagraph"/>
        <w:spacing w:after="0" w:line="240" w:lineRule="auto"/>
        <w:ind w:left="1800"/>
        <w:rPr>
          <w:rFonts w:ascii="Times New Roman" w:hAnsi="Times New Roman"/>
          <w:sz w:val="24"/>
          <w:szCs w:val="24"/>
        </w:rPr>
      </w:pPr>
    </w:p>
    <w:p w14:paraId="329C1F95" w14:textId="4BC5FEED" w:rsidR="007219C7" w:rsidRDefault="007219C7" w:rsidP="00945F08">
      <w:pPr>
        <w:pStyle w:val="ListParagraph"/>
        <w:numPr>
          <w:ilvl w:val="5"/>
          <w:numId w:val="57"/>
        </w:numPr>
        <w:spacing w:after="0" w:line="240" w:lineRule="auto"/>
        <w:rPr>
          <w:rFonts w:ascii="Times New Roman" w:hAnsi="Times New Roman"/>
          <w:sz w:val="24"/>
          <w:szCs w:val="24"/>
        </w:rPr>
      </w:pPr>
      <w:r w:rsidRPr="000535B4">
        <w:rPr>
          <w:rFonts w:ascii="Times New Roman" w:hAnsi="Times New Roman"/>
          <w:sz w:val="24"/>
          <w:szCs w:val="24"/>
        </w:rPr>
        <w:t>For covered equipment</w:t>
      </w:r>
    </w:p>
    <w:p w14:paraId="083FB5CC" w14:textId="77777777" w:rsidR="000535B4" w:rsidRDefault="000535B4" w:rsidP="000535B4">
      <w:pPr>
        <w:pStyle w:val="ListParagraph"/>
        <w:spacing w:after="0" w:line="240" w:lineRule="auto"/>
        <w:ind w:left="2160"/>
        <w:rPr>
          <w:rFonts w:ascii="Times New Roman" w:hAnsi="Times New Roman"/>
          <w:sz w:val="24"/>
          <w:szCs w:val="24"/>
        </w:rPr>
      </w:pPr>
    </w:p>
    <w:p w14:paraId="2A7469C7" w14:textId="59AA5002" w:rsidR="007219C7" w:rsidRDefault="007219C7" w:rsidP="000535B4">
      <w:pPr>
        <w:pStyle w:val="ListParagraph"/>
        <w:numPr>
          <w:ilvl w:val="6"/>
          <w:numId w:val="57"/>
        </w:numPr>
        <w:spacing w:after="0" w:line="240" w:lineRule="auto"/>
        <w:rPr>
          <w:rFonts w:ascii="Times New Roman" w:hAnsi="Times New Roman"/>
          <w:sz w:val="24"/>
          <w:szCs w:val="24"/>
        </w:rPr>
      </w:pPr>
      <w:r w:rsidRPr="000535B4">
        <w:rPr>
          <w:rFonts w:ascii="Times New Roman" w:hAnsi="Times New Roman"/>
          <w:sz w:val="24"/>
          <w:szCs w:val="24"/>
        </w:rPr>
        <w:t>The entity that produced the covered telecommunications equipment (include entity name, unique entity identifier, CAGE code, and whether the entity was the original equipment manufacturer (OEM) or a distributor, if known</w:t>
      </w:r>
      <w:proofErr w:type="gramStart"/>
      <w:r w:rsidRPr="000535B4">
        <w:rPr>
          <w:rFonts w:ascii="Times New Roman" w:hAnsi="Times New Roman"/>
          <w:sz w:val="24"/>
          <w:szCs w:val="24"/>
        </w:rPr>
        <w:t>);</w:t>
      </w:r>
      <w:proofErr w:type="gramEnd"/>
    </w:p>
    <w:p w14:paraId="098B8E20" w14:textId="77777777" w:rsidR="000535B4" w:rsidRDefault="000535B4" w:rsidP="000535B4">
      <w:pPr>
        <w:pStyle w:val="ListParagraph"/>
        <w:spacing w:after="0" w:line="240" w:lineRule="auto"/>
        <w:ind w:left="2520"/>
        <w:rPr>
          <w:rFonts w:ascii="Times New Roman" w:hAnsi="Times New Roman"/>
          <w:sz w:val="24"/>
          <w:szCs w:val="24"/>
        </w:rPr>
      </w:pPr>
    </w:p>
    <w:p w14:paraId="4F0AB82E" w14:textId="0CBC32AE" w:rsidR="007219C7" w:rsidRDefault="007219C7" w:rsidP="000535B4">
      <w:pPr>
        <w:pStyle w:val="ListParagraph"/>
        <w:numPr>
          <w:ilvl w:val="6"/>
          <w:numId w:val="57"/>
        </w:numPr>
        <w:spacing w:after="0" w:line="240" w:lineRule="auto"/>
        <w:rPr>
          <w:rFonts w:ascii="Times New Roman" w:hAnsi="Times New Roman"/>
          <w:sz w:val="24"/>
          <w:szCs w:val="24"/>
        </w:rPr>
      </w:pPr>
      <w:r w:rsidRPr="000535B4">
        <w:rPr>
          <w:rFonts w:ascii="Times New Roman" w:hAnsi="Times New Roman"/>
          <w:sz w:val="24"/>
          <w:szCs w:val="24"/>
        </w:rPr>
        <w:t>A description of all covered telecommunications equipment offered (include brand; model number, such as OEM number, manufacturer part number, or wholesaler number; and item description, as applicable); and</w:t>
      </w:r>
    </w:p>
    <w:p w14:paraId="36C50E61" w14:textId="77777777" w:rsidR="000535B4" w:rsidRPr="000535B4" w:rsidRDefault="000535B4" w:rsidP="000535B4">
      <w:pPr>
        <w:pStyle w:val="ListParagraph"/>
        <w:rPr>
          <w:rFonts w:ascii="Times New Roman" w:hAnsi="Times New Roman"/>
          <w:sz w:val="24"/>
          <w:szCs w:val="24"/>
        </w:rPr>
      </w:pPr>
    </w:p>
    <w:p w14:paraId="6948A216" w14:textId="56D1608C" w:rsidR="007219C7" w:rsidRDefault="007219C7" w:rsidP="000535B4">
      <w:pPr>
        <w:pStyle w:val="ListParagraph"/>
        <w:numPr>
          <w:ilvl w:val="6"/>
          <w:numId w:val="57"/>
        </w:numPr>
        <w:spacing w:after="0" w:line="240" w:lineRule="auto"/>
        <w:rPr>
          <w:rFonts w:ascii="Times New Roman" w:hAnsi="Times New Roman"/>
          <w:sz w:val="24"/>
          <w:szCs w:val="24"/>
        </w:rPr>
      </w:pPr>
      <w:r w:rsidRPr="000535B4">
        <w:rPr>
          <w:rFonts w:ascii="Times New Roman" w:hAnsi="Times New Roman"/>
          <w:sz w:val="24"/>
          <w:szCs w:val="24"/>
        </w:rPr>
        <w:t>Explanation of the proposed use of covered telecommunications equipment and any factors relevant to determining if such use would be permissible under the prohibition in paragraph (</w:t>
      </w:r>
      <w:r w:rsidR="000535B4">
        <w:rPr>
          <w:rFonts w:ascii="Times New Roman" w:hAnsi="Times New Roman"/>
          <w:sz w:val="24"/>
          <w:szCs w:val="24"/>
        </w:rPr>
        <w:t>2</w:t>
      </w:r>
      <w:r w:rsidRPr="000535B4">
        <w:rPr>
          <w:rFonts w:ascii="Times New Roman" w:hAnsi="Times New Roman"/>
          <w:sz w:val="24"/>
          <w:szCs w:val="24"/>
        </w:rPr>
        <w:t>)(</w:t>
      </w:r>
      <w:r w:rsidR="000535B4">
        <w:rPr>
          <w:rFonts w:ascii="Times New Roman" w:hAnsi="Times New Roman"/>
          <w:sz w:val="24"/>
          <w:szCs w:val="24"/>
        </w:rPr>
        <w:t>i</w:t>
      </w:r>
      <w:r w:rsidRPr="000535B4">
        <w:rPr>
          <w:rFonts w:ascii="Times New Roman" w:hAnsi="Times New Roman"/>
          <w:sz w:val="24"/>
          <w:szCs w:val="24"/>
        </w:rPr>
        <w:t>) of this provision.</w:t>
      </w:r>
    </w:p>
    <w:p w14:paraId="268F3613" w14:textId="77777777" w:rsidR="000535B4" w:rsidRPr="000535B4" w:rsidRDefault="000535B4" w:rsidP="000535B4">
      <w:pPr>
        <w:pStyle w:val="ListParagraph"/>
        <w:rPr>
          <w:rFonts w:ascii="Times New Roman" w:hAnsi="Times New Roman"/>
          <w:sz w:val="24"/>
          <w:szCs w:val="24"/>
        </w:rPr>
      </w:pPr>
    </w:p>
    <w:p w14:paraId="227F1CFB" w14:textId="59463822" w:rsidR="007219C7" w:rsidRDefault="007219C7" w:rsidP="00945F08">
      <w:pPr>
        <w:pStyle w:val="ListParagraph"/>
        <w:numPr>
          <w:ilvl w:val="5"/>
          <w:numId w:val="57"/>
        </w:numPr>
        <w:spacing w:after="0" w:line="240" w:lineRule="auto"/>
        <w:rPr>
          <w:rFonts w:ascii="Times New Roman" w:hAnsi="Times New Roman"/>
          <w:sz w:val="24"/>
          <w:szCs w:val="24"/>
        </w:rPr>
      </w:pPr>
      <w:r w:rsidRPr="007D74D5">
        <w:rPr>
          <w:rFonts w:ascii="Times New Roman" w:hAnsi="Times New Roman"/>
          <w:sz w:val="24"/>
          <w:szCs w:val="24"/>
        </w:rPr>
        <w:t>For covered services</w:t>
      </w:r>
    </w:p>
    <w:p w14:paraId="4596A2E8" w14:textId="77777777" w:rsidR="007D74D5" w:rsidRDefault="007D74D5" w:rsidP="007D74D5">
      <w:pPr>
        <w:pStyle w:val="ListParagraph"/>
        <w:spacing w:after="0" w:line="240" w:lineRule="auto"/>
        <w:ind w:left="2160"/>
        <w:rPr>
          <w:rFonts w:ascii="Times New Roman" w:hAnsi="Times New Roman"/>
          <w:sz w:val="24"/>
          <w:szCs w:val="24"/>
        </w:rPr>
      </w:pPr>
    </w:p>
    <w:p w14:paraId="01878DBF" w14:textId="7C548351"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37083D9" w14:textId="77777777" w:rsidR="007D74D5" w:rsidRDefault="007D74D5" w:rsidP="007D74D5">
      <w:pPr>
        <w:pStyle w:val="ListParagraph"/>
        <w:spacing w:after="0" w:line="240" w:lineRule="auto"/>
        <w:ind w:left="2520"/>
        <w:rPr>
          <w:rFonts w:ascii="Times New Roman" w:hAnsi="Times New Roman"/>
          <w:sz w:val="24"/>
          <w:szCs w:val="24"/>
        </w:rPr>
      </w:pPr>
    </w:p>
    <w:p w14:paraId="48559394" w14:textId="56ACE34C"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w:t>
      </w:r>
      <w:r w:rsidR="007D74D5">
        <w:rPr>
          <w:rFonts w:ascii="Times New Roman" w:hAnsi="Times New Roman"/>
          <w:sz w:val="24"/>
          <w:szCs w:val="24"/>
        </w:rPr>
        <w:t>2</w:t>
      </w:r>
      <w:r w:rsidRPr="007D74D5">
        <w:rPr>
          <w:rFonts w:ascii="Times New Roman" w:hAnsi="Times New Roman"/>
          <w:sz w:val="24"/>
          <w:szCs w:val="24"/>
        </w:rPr>
        <w:t>)(</w:t>
      </w:r>
      <w:r w:rsidR="007D74D5">
        <w:rPr>
          <w:rFonts w:ascii="Times New Roman" w:hAnsi="Times New Roman"/>
          <w:sz w:val="24"/>
          <w:szCs w:val="24"/>
        </w:rPr>
        <w:t>i</w:t>
      </w:r>
      <w:r w:rsidRPr="007D74D5">
        <w:rPr>
          <w:rFonts w:ascii="Times New Roman" w:hAnsi="Times New Roman"/>
          <w:sz w:val="24"/>
          <w:szCs w:val="24"/>
        </w:rPr>
        <w:t>) of this provision.</w:t>
      </w:r>
    </w:p>
    <w:p w14:paraId="4034199E" w14:textId="77777777" w:rsidR="007D74D5" w:rsidRPr="007D74D5" w:rsidRDefault="007D74D5" w:rsidP="007D74D5">
      <w:pPr>
        <w:pStyle w:val="ListParagraph"/>
        <w:rPr>
          <w:rFonts w:ascii="Times New Roman" w:hAnsi="Times New Roman"/>
          <w:sz w:val="24"/>
          <w:szCs w:val="24"/>
        </w:rPr>
      </w:pPr>
    </w:p>
    <w:p w14:paraId="160B81A4" w14:textId="29B0F4A1" w:rsidR="007219C7" w:rsidRDefault="007219C7" w:rsidP="007D74D5">
      <w:pPr>
        <w:pStyle w:val="ListParagraph"/>
        <w:numPr>
          <w:ilvl w:val="4"/>
          <w:numId w:val="57"/>
        </w:numPr>
        <w:spacing w:after="0" w:line="240" w:lineRule="auto"/>
        <w:rPr>
          <w:rFonts w:ascii="Times New Roman" w:hAnsi="Times New Roman"/>
          <w:sz w:val="24"/>
          <w:szCs w:val="24"/>
        </w:rPr>
      </w:pPr>
      <w:r w:rsidRPr="007D74D5">
        <w:rPr>
          <w:rFonts w:ascii="Times New Roman" w:hAnsi="Times New Roman"/>
          <w:sz w:val="24"/>
          <w:szCs w:val="24"/>
        </w:rPr>
        <w:t>Disclosure for the representation in paragraph (</w:t>
      </w:r>
      <w:r w:rsidR="007D74D5" w:rsidRPr="007D74D5">
        <w:rPr>
          <w:rFonts w:ascii="Times New Roman" w:hAnsi="Times New Roman"/>
          <w:sz w:val="24"/>
          <w:szCs w:val="24"/>
        </w:rPr>
        <w:t>4</w:t>
      </w:r>
      <w:r w:rsidRPr="007D74D5">
        <w:rPr>
          <w:rFonts w:ascii="Times New Roman" w:hAnsi="Times New Roman"/>
          <w:sz w:val="24"/>
          <w:szCs w:val="24"/>
        </w:rPr>
        <w:t>)(</w:t>
      </w:r>
      <w:r w:rsidR="007D74D5" w:rsidRPr="007D74D5">
        <w:rPr>
          <w:rFonts w:ascii="Times New Roman" w:hAnsi="Times New Roman"/>
          <w:sz w:val="24"/>
          <w:szCs w:val="24"/>
        </w:rPr>
        <w:t>ii</w:t>
      </w:r>
      <w:r w:rsidRPr="007D74D5">
        <w:rPr>
          <w:rFonts w:ascii="Times New Roman" w:hAnsi="Times New Roman"/>
          <w:sz w:val="24"/>
          <w:szCs w:val="24"/>
        </w:rPr>
        <w:t xml:space="preserve">) of this provision. </w:t>
      </w:r>
      <w:r w:rsidR="001D2D7E">
        <w:rPr>
          <w:rFonts w:ascii="Times New Roman" w:hAnsi="Times New Roman"/>
          <w:sz w:val="24"/>
          <w:szCs w:val="24"/>
        </w:rPr>
        <w:t xml:space="preserve"> </w:t>
      </w:r>
      <w:r w:rsidRPr="007D74D5">
        <w:rPr>
          <w:rFonts w:ascii="Times New Roman" w:hAnsi="Times New Roman"/>
          <w:sz w:val="24"/>
          <w:szCs w:val="24"/>
        </w:rPr>
        <w:t>If the Offeror has responded “does” in the representation in paragraph (</w:t>
      </w:r>
      <w:r w:rsidR="007D74D5" w:rsidRPr="007D74D5">
        <w:rPr>
          <w:rFonts w:ascii="Times New Roman" w:hAnsi="Times New Roman"/>
          <w:sz w:val="24"/>
          <w:szCs w:val="24"/>
        </w:rPr>
        <w:t>4</w:t>
      </w:r>
      <w:r w:rsidRPr="007D74D5">
        <w:rPr>
          <w:rFonts w:ascii="Times New Roman" w:hAnsi="Times New Roman"/>
          <w:sz w:val="24"/>
          <w:szCs w:val="24"/>
        </w:rPr>
        <w:t>)(</w:t>
      </w:r>
      <w:r w:rsidR="007D74D5" w:rsidRPr="007D74D5">
        <w:rPr>
          <w:rFonts w:ascii="Times New Roman" w:hAnsi="Times New Roman"/>
          <w:sz w:val="24"/>
          <w:szCs w:val="24"/>
        </w:rPr>
        <w:t>ii</w:t>
      </w:r>
      <w:r w:rsidRPr="007D74D5">
        <w:rPr>
          <w:rFonts w:ascii="Times New Roman" w:hAnsi="Times New Roman"/>
          <w:sz w:val="24"/>
          <w:szCs w:val="24"/>
        </w:rPr>
        <w:t>) of this provision, the Offeror shall provide the following information as part of the offer:</w:t>
      </w:r>
    </w:p>
    <w:p w14:paraId="2DF8BC37" w14:textId="77777777" w:rsidR="007D74D5" w:rsidRDefault="007D74D5" w:rsidP="007D74D5">
      <w:pPr>
        <w:pStyle w:val="ListParagraph"/>
        <w:spacing w:after="0" w:line="240" w:lineRule="auto"/>
        <w:ind w:left="1800"/>
        <w:rPr>
          <w:rFonts w:ascii="Times New Roman" w:hAnsi="Times New Roman"/>
          <w:sz w:val="24"/>
          <w:szCs w:val="24"/>
        </w:rPr>
      </w:pPr>
    </w:p>
    <w:p w14:paraId="52792C98" w14:textId="6350B2E1" w:rsidR="007219C7" w:rsidRDefault="007219C7" w:rsidP="00945F08">
      <w:pPr>
        <w:pStyle w:val="ListParagraph"/>
        <w:numPr>
          <w:ilvl w:val="5"/>
          <w:numId w:val="57"/>
        </w:numPr>
        <w:spacing w:after="0" w:line="240" w:lineRule="auto"/>
        <w:rPr>
          <w:rFonts w:ascii="Times New Roman" w:hAnsi="Times New Roman"/>
          <w:sz w:val="24"/>
          <w:szCs w:val="24"/>
        </w:rPr>
      </w:pPr>
      <w:r w:rsidRPr="007D74D5">
        <w:rPr>
          <w:rFonts w:ascii="Times New Roman" w:hAnsi="Times New Roman"/>
          <w:sz w:val="24"/>
          <w:szCs w:val="24"/>
        </w:rPr>
        <w:t>For covered equipment</w:t>
      </w:r>
    </w:p>
    <w:p w14:paraId="26ADF7C3" w14:textId="77777777" w:rsidR="007D74D5" w:rsidRDefault="007D74D5" w:rsidP="007D74D5">
      <w:pPr>
        <w:pStyle w:val="ListParagraph"/>
        <w:spacing w:after="0" w:line="240" w:lineRule="auto"/>
        <w:ind w:left="2160"/>
        <w:rPr>
          <w:rFonts w:ascii="Times New Roman" w:hAnsi="Times New Roman"/>
          <w:sz w:val="24"/>
          <w:szCs w:val="24"/>
        </w:rPr>
      </w:pPr>
    </w:p>
    <w:p w14:paraId="0DB0B005" w14:textId="6CFAC46B"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The entity that produced the covered telecommunications equipment (include entity name, unique entity identifier, CAGE code, and whether the entity was the OEM or a distributor, if known</w:t>
      </w:r>
      <w:proofErr w:type="gramStart"/>
      <w:r w:rsidRPr="007D74D5">
        <w:rPr>
          <w:rFonts w:ascii="Times New Roman" w:hAnsi="Times New Roman"/>
          <w:sz w:val="24"/>
          <w:szCs w:val="24"/>
        </w:rPr>
        <w:t>);</w:t>
      </w:r>
      <w:proofErr w:type="gramEnd"/>
    </w:p>
    <w:p w14:paraId="4172A7AF" w14:textId="77777777" w:rsidR="007D74D5" w:rsidRDefault="007D74D5" w:rsidP="007D74D5">
      <w:pPr>
        <w:pStyle w:val="ListParagraph"/>
        <w:spacing w:after="0" w:line="240" w:lineRule="auto"/>
        <w:ind w:left="2520"/>
        <w:rPr>
          <w:rFonts w:ascii="Times New Roman" w:hAnsi="Times New Roman"/>
          <w:sz w:val="24"/>
          <w:szCs w:val="24"/>
        </w:rPr>
      </w:pPr>
    </w:p>
    <w:p w14:paraId="4E5D5967" w14:textId="7AD0EE99"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lastRenderedPageBreak/>
        <w:t>A description of all covered telecommunications equipment offered (include brand; model number, such as OEM number, manufacturer part number, or wholesaler number; and item description, as applicable); and</w:t>
      </w:r>
    </w:p>
    <w:p w14:paraId="222C412A" w14:textId="77777777" w:rsidR="007D74D5" w:rsidRPr="007D74D5" w:rsidRDefault="007D74D5" w:rsidP="007D74D5">
      <w:pPr>
        <w:pStyle w:val="ListParagraph"/>
        <w:rPr>
          <w:rFonts w:ascii="Times New Roman" w:hAnsi="Times New Roman"/>
          <w:sz w:val="24"/>
          <w:szCs w:val="24"/>
        </w:rPr>
      </w:pPr>
    </w:p>
    <w:p w14:paraId="6E3B96FD" w14:textId="57AFD6A9"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Explanation of the proposed use of covered telecommunications equipment and any factors relevant to determining if such use would be permissible under the prohibition in paragraph (</w:t>
      </w:r>
      <w:r w:rsidR="007D74D5">
        <w:rPr>
          <w:rFonts w:ascii="Times New Roman" w:hAnsi="Times New Roman"/>
          <w:sz w:val="24"/>
          <w:szCs w:val="24"/>
        </w:rPr>
        <w:t>2</w:t>
      </w:r>
      <w:r w:rsidRPr="007D74D5">
        <w:rPr>
          <w:rFonts w:ascii="Times New Roman" w:hAnsi="Times New Roman"/>
          <w:sz w:val="24"/>
          <w:szCs w:val="24"/>
        </w:rPr>
        <w:t>)(</w:t>
      </w:r>
      <w:r w:rsidR="007D74D5">
        <w:rPr>
          <w:rFonts w:ascii="Times New Roman" w:hAnsi="Times New Roman"/>
          <w:sz w:val="24"/>
          <w:szCs w:val="24"/>
        </w:rPr>
        <w:t>ii</w:t>
      </w:r>
      <w:r w:rsidRPr="007D74D5">
        <w:rPr>
          <w:rFonts w:ascii="Times New Roman" w:hAnsi="Times New Roman"/>
          <w:sz w:val="24"/>
          <w:szCs w:val="24"/>
        </w:rPr>
        <w:t>) of this provision.</w:t>
      </w:r>
    </w:p>
    <w:p w14:paraId="17D98980" w14:textId="77777777" w:rsidR="007D74D5" w:rsidRPr="007D74D5" w:rsidRDefault="007D74D5" w:rsidP="007D74D5">
      <w:pPr>
        <w:pStyle w:val="ListParagraph"/>
        <w:rPr>
          <w:rFonts w:ascii="Times New Roman" w:hAnsi="Times New Roman"/>
          <w:sz w:val="24"/>
          <w:szCs w:val="24"/>
        </w:rPr>
      </w:pPr>
    </w:p>
    <w:p w14:paraId="7F1C4831" w14:textId="6AF4FAD0" w:rsidR="007219C7" w:rsidRDefault="007219C7" w:rsidP="00945F08">
      <w:pPr>
        <w:pStyle w:val="ListParagraph"/>
        <w:numPr>
          <w:ilvl w:val="5"/>
          <w:numId w:val="57"/>
        </w:numPr>
        <w:spacing w:after="0" w:line="240" w:lineRule="auto"/>
        <w:rPr>
          <w:rFonts w:ascii="Times New Roman" w:hAnsi="Times New Roman"/>
          <w:sz w:val="24"/>
          <w:szCs w:val="24"/>
        </w:rPr>
      </w:pPr>
      <w:r w:rsidRPr="007D74D5">
        <w:rPr>
          <w:rFonts w:ascii="Times New Roman" w:hAnsi="Times New Roman"/>
          <w:sz w:val="24"/>
          <w:szCs w:val="24"/>
        </w:rPr>
        <w:t>For covered services</w:t>
      </w:r>
    </w:p>
    <w:p w14:paraId="0A9FE4B1" w14:textId="77777777" w:rsidR="007D74D5" w:rsidRDefault="007D74D5" w:rsidP="007D74D5">
      <w:pPr>
        <w:pStyle w:val="ListParagraph"/>
        <w:spacing w:after="0" w:line="240" w:lineRule="auto"/>
        <w:ind w:left="2160"/>
        <w:rPr>
          <w:rFonts w:ascii="Times New Roman" w:hAnsi="Times New Roman"/>
          <w:sz w:val="24"/>
          <w:szCs w:val="24"/>
        </w:rPr>
      </w:pPr>
    </w:p>
    <w:p w14:paraId="7B0A695F" w14:textId="055BA9DF"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6F3C0CF3" w14:textId="77777777" w:rsidR="007D74D5" w:rsidRDefault="007D74D5" w:rsidP="007D74D5">
      <w:pPr>
        <w:pStyle w:val="ListParagraph"/>
        <w:spacing w:after="0" w:line="240" w:lineRule="auto"/>
        <w:ind w:left="2520"/>
        <w:rPr>
          <w:rFonts w:ascii="Times New Roman" w:hAnsi="Times New Roman"/>
          <w:sz w:val="24"/>
          <w:szCs w:val="24"/>
        </w:rPr>
      </w:pPr>
    </w:p>
    <w:p w14:paraId="59795F2A" w14:textId="54E76C57" w:rsidR="007219C7" w:rsidRDefault="007219C7" w:rsidP="007D74D5">
      <w:pPr>
        <w:pStyle w:val="ListParagraph"/>
        <w:numPr>
          <w:ilvl w:val="6"/>
          <w:numId w:val="57"/>
        </w:numPr>
        <w:spacing w:after="0" w:line="240" w:lineRule="auto"/>
        <w:rPr>
          <w:rFonts w:ascii="Times New Roman" w:hAnsi="Times New Roman"/>
          <w:sz w:val="24"/>
          <w:szCs w:val="24"/>
        </w:rPr>
      </w:pPr>
      <w:r w:rsidRPr="007D74D5">
        <w:rPr>
          <w:rFonts w:ascii="Times New Roman" w:hAnsi="Times New Roman"/>
          <w:sz w:val="24"/>
          <w:szCs w:val="24"/>
        </w:rPr>
        <w:t>If not associated with maintenance, the PSC of the service being provided; and explanation of the proposed use of covered telecommunications services and any factors relevant to determining if such use would be permissible under the prohibition in paragraph (</w:t>
      </w:r>
      <w:r w:rsidR="007D74D5">
        <w:rPr>
          <w:rFonts w:ascii="Times New Roman" w:hAnsi="Times New Roman"/>
          <w:sz w:val="24"/>
          <w:szCs w:val="24"/>
        </w:rPr>
        <w:t>2</w:t>
      </w:r>
      <w:r w:rsidRPr="007D74D5">
        <w:rPr>
          <w:rFonts w:ascii="Times New Roman" w:hAnsi="Times New Roman"/>
          <w:sz w:val="24"/>
          <w:szCs w:val="24"/>
        </w:rPr>
        <w:t>)(</w:t>
      </w:r>
      <w:r w:rsidR="007D74D5">
        <w:rPr>
          <w:rFonts w:ascii="Times New Roman" w:hAnsi="Times New Roman"/>
          <w:sz w:val="24"/>
          <w:szCs w:val="24"/>
        </w:rPr>
        <w:t>ii</w:t>
      </w:r>
      <w:r w:rsidRPr="007D74D5">
        <w:rPr>
          <w:rFonts w:ascii="Times New Roman" w:hAnsi="Times New Roman"/>
          <w:sz w:val="24"/>
          <w:szCs w:val="24"/>
        </w:rPr>
        <w:t>) of this provision.</w:t>
      </w:r>
    </w:p>
    <w:p w14:paraId="6689E8D9" w14:textId="77777777" w:rsidR="007D74D5" w:rsidRPr="007D74D5" w:rsidRDefault="007D74D5" w:rsidP="007D74D5">
      <w:pPr>
        <w:spacing w:after="0" w:line="240" w:lineRule="auto"/>
        <w:rPr>
          <w:rFonts w:ascii="Times New Roman" w:hAnsi="Times New Roman"/>
          <w:sz w:val="24"/>
          <w:szCs w:val="24"/>
        </w:rPr>
      </w:pPr>
    </w:p>
    <w:p w14:paraId="2044BFA0" w14:textId="77777777" w:rsidR="007219C7" w:rsidRDefault="007219C7" w:rsidP="00945F08">
      <w:pPr>
        <w:spacing w:after="0" w:line="240" w:lineRule="auto"/>
        <w:jc w:val="center"/>
        <w:rPr>
          <w:rFonts w:ascii="Times New Roman" w:hAnsi="Times New Roman"/>
          <w:sz w:val="24"/>
          <w:szCs w:val="24"/>
        </w:rPr>
      </w:pPr>
      <w:r w:rsidRPr="0083526B">
        <w:rPr>
          <w:rFonts w:ascii="Times New Roman" w:hAnsi="Times New Roman"/>
          <w:sz w:val="24"/>
          <w:szCs w:val="24"/>
        </w:rPr>
        <w:t>(End of provision)</w:t>
      </w:r>
    </w:p>
    <w:p w14:paraId="153AEDAF" w14:textId="77777777" w:rsidR="007D74D5" w:rsidRPr="0083526B" w:rsidRDefault="007D74D5" w:rsidP="00945F08">
      <w:pPr>
        <w:spacing w:after="0" w:line="240" w:lineRule="auto"/>
        <w:jc w:val="center"/>
        <w:rPr>
          <w:rFonts w:ascii="Times New Roman" w:hAnsi="Times New Roman"/>
          <w:sz w:val="24"/>
          <w:szCs w:val="24"/>
        </w:rPr>
      </w:pPr>
    </w:p>
    <w:p w14:paraId="08783026" w14:textId="2124F9D7" w:rsidR="007219C7" w:rsidRDefault="007219C7" w:rsidP="007D74D5">
      <w:pPr>
        <w:pStyle w:val="ListParagraph"/>
        <w:numPr>
          <w:ilvl w:val="2"/>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bCs/>
          <w:iCs/>
          <w:sz w:val="24"/>
          <w:szCs w:val="24"/>
        </w:rPr>
        <w:t xml:space="preserve">Prohibition on Certain Procurements from the </w:t>
      </w:r>
      <w:proofErr w:type="spellStart"/>
      <w:r w:rsidRPr="007D74D5">
        <w:rPr>
          <w:rFonts w:ascii="Times New Roman" w:hAnsi="Times New Roman"/>
          <w:bCs/>
          <w:iCs/>
          <w:sz w:val="24"/>
          <w:szCs w:val="24"/>
        </w:rPr>
        <w:t>XinJiang</w:t>
      </w:r>
      <w:proofErr w:type="spellEnd"/>
      <w:r w:rsidRPr="007D74D5">
        <w:rPr>
          <w:rFonts w:ascii="Times New Roman" w:hAnsi="Times New Roman"/>
          <w:bCs/>
          <w:iCs/>
          <w:sz w:val="24"/>
          <w:szCs w:val="24"/>
        </w:rPr>
        <w:t xml:space="preserve"> Uyghur Autonomous Region</w:t>
      </w:r>
      <w:r w:rsidRPr="007D74D5">
        <w:rPr>
          <w:rFonts w:ascii="Times New Roman" w:eastAsia="Times New Roman" w:hAnsi="Times New Roman"/>
          <w:bCs/>
          <w:iCs/>
          <w:color w:val="000000"/>
          <w:sz w:val="24"/>
          <w:szCs w:val="24"/>
        </w:rPr>
        <w:t xml:space="preserve"> – Certification (APR 2023)</w:t>
      </w:r>
    </w:p>
    <w:p w14:paraId="60A0E146" w14:textId="77777777" w:rsidR="007D74D5" w:rsidRDefault="007D74D5" w:rsidP="007D74D5">
      <w:pPr>
        <w:pStyle w:val="ListParagraph"/>
        <w:spacing w:after="0" w:line="240" w:lineRule="auto"/>
        <w:ind w:left="1080"/>
        <w:rPr>
          <w:rFonts w:ascii="Times New Roman" w:eastAsia="Times New Roman" w:hAnsi="Times New Roman"/>
          <w:bCs/>
          <w:iCs/>
          <w:color w:val="000000"/>
          <w:sz w:val="24"/>
          <w:szCs w:val="24"/>
        </w:rPr>
      </w:pPr>
    </w:p>
    <w:p w14:paraId="5F0D6BC1" w14:textId="68403E8D" w:rsidR="007219C7" w:rsidRPr="007D74D5" w:rsidRDefault="007219C7" w:rsidP="007D74D5">
      <w:pPr>
        <w:pStyle w:val="ListParagraph"/>
        <w:numPr>
          <w:ilvl w:val="3"/>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sz w:val="24"/>
          <w:szCs w:val="24"/>
        </w:rPr>
        <w:t>Definitions. “Forced labor”, “Person”, and “XUAR”, as used in this provision, have the meaning given in the “Prohibition on Certain Procurements from the Xinjiang Uyghur Autonomous Region”, clause of this solicitation.</w:t>
      </w:r>
    </w:p>
    <w:p w14:paraId="67AB12AF" w14:textId="77777777" w:rsidR="007D74D5" w:rsidRPr="007D74D5" w:rsidRDefault="007D74D5" w:rsidP="007D74D5">
      <w:pPr>
        <w:pStyle w:val="ListParagraph"/>
        <w:spacing w:after="0" w:line="240" w:lineRule="auto"/>
        <w:ind w:left="1440"/>
        <w:rPr>
          <w:rFonts w:ascii="Times New Roman" w:eastAsia="Times New Roman" w:hAnsi="Times New Roman"/>
          <w:bCs/>
          <w:iCs/>
          <w:color w:val="000000"/>
          <w:sz w:val="24"/>
          <w:szCs w:val="24"/>
        </w:rPr>
      </w:pPr>
    </w:p>
    <w:p w14:paraId="20EBC3FA" w14:textId="4C473974" w:rsidR="007219C7" w:rsidRPr="007D74D5" w:rsidRDefault="007219C7" w:rsidP="007D74D5">
      <w:pPr>
        <w:pStyle w:val="ListParagraph"/>
        <w:numPr>
          <w:ilvl w:val="3"/>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sz w:val="24"/>
          <w:szCs w:val="24"/>
        </w:rPr>
        <w:t>Prohibition. DoD may not knowingly procure any products mined, produced, or manufactured wholly or in part by forced labor from XUAR or from an entity that has used labor from within or transferred from XUAR as part of any forced labor programs, as specified in paragraph (b) of the “Prohibition on Certain Procurements from the Xinjiang Uyghur Autonomous Region”, clause of this solicitation.</w:t>
      </w:r>
    </w:p>
    <w:p w14:paraId="3352316F" w14:textId="77777777" w:rsidR="007D74D5" w:rsidRPr="007D74D5" w:rsidRDefault="007D74D5" w:rsidP="007D74D5">
      <w:pPr>
        <w:pStyle w:val="ListParagraph"/>
        <w:rPr>
          <w:rFonts w:ascii="Times New Roman" w:eastAsia="Times New Roman" w:hAnsi="Times New Roman"/>
          <w:bCs/>
          <w:iCs/>
          <w:color w:val="000000"/>
          <w:sz w:val="24"/>
          <w:szCs w:val="24"/>
        </w:rPr>
      </w:pPr>
    </w:p>
    <w:p w14:paraId="0FCA00C6" w14:textId="6B73FFCF" w:rsidR="007219C7" w:rsidRPr="007D74D5" w:rsidRDefault="007219C7" w:rsidP="007D74D5">
      <w:pPr>
        <w:pStyle w:val="ListParagraph"/>
        <w:numPr>
          <w:ilvl w:val="3"/>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sz w:val="24"/>
          <w:szCs w:val="24"/>
        </w:rPr>
        <w:t>Certification.</w:t>
      </w:r>
    </w:p>
    <w:p w14:paraId="6E9DA79A" w14:textId="77777777" w:rsidR="007D74D5" w:rsidRPr="007D74D5" w:rsidRDefault="007D74D5" w:rsidP="007D74D5">
      <w:pPr>
        <w:pStyle w:val="ListParagraph"/>
        <w:rPr>
          <w:rFonts w:ascii="Times New Roman" w:eastAsia="Times New Roman" w:hAnsi="Times New Roman"/>
          <w:bCs/>
          <w:iCs/>
          <w:color w:val="000000"/>
          <w:sz w:val="24"/>
          <w:szCs w:val="24"/>
        </w:rPr>
      </w:pPr>
    </w:p>
    <w:p w14:paraId="538C7330" w14:textId="4433E4ED" w:rsidR="007219C7" w:rsidRPr="007D74D5" w:rsidRDefault="007219C7" w:rsidP="007D74D5">
      <w:pPr>
        <w:pStyle w:val="ListParagraph"/>
        <w:numPr>
          <w:ilvl w:val="4"/>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sz w:val="24"/>
          <w:szCs w:val="24"/>
        </w:rPr>
        <w:t xml:space="preserve">The Offeror does </w:t>
      </w:r>
      <w:r w:rsidR="007D74D5" w:rsidRPr="00D26B20">
        <w:rPr>
          <w:rFonts w:ascii="Times New Roman" w:eastAsia="Times New Roman" w:hAnsi="Times New Roman"/>
          <w:i/>
          <w:iCs/>
          <w:color w:val="000000"/>
          <w:sz w:val="24"/>
          <w:szCs w:val="24"/>
          <w:bdr w:val="none" w:sz="0" w:space="0" w:color="auto" w:frame="1"/>
        </w:rPr>
        <w:t>□</w:t>
      </w:r>
      <w:r w:rsidR="007D74D5" w:rsidRPr="007D74D5">
        <w:rPr>
          <w:rFonts w:ascii="Times New Roman" w:hAnsi="Times New Roman"/>
          <w:sz w:val="24"/>
          <w:szCs w:val="24"/>
        </w:rPr>
        <w:t xml:space="preserve"> </w:t>
      </w:r>
      <w:r w:rsidRPr="007D74D5">
        <w:rPr>
          <w:rFonts w:ascii="Times New Roman" w:hAnsi="Times New Roman"/>
          <w:sz w:val="24"/>
          <w:szCs w:val="24"/>
        </w:rPr>
        <w:t xml:space="preserve">does not </w:t>
      </w:r>
      <w:r w:rsidR="007D74D5" w:rsidRPr="00D26B20">
        <w:rPr>
          <w:rFonts w:ascii="Times New Roman" w:eastAsia="Times New Roman" w:hAnsi="Times New Roman"/>
          <w:i/>
          <w:iCs/>
          <w:color w:val="000000"/>
          <w:sz w:val="24"/>
          <w:szCs w:val="24"/>
          <w:bdr w:val="none" w:sz="0" w:space="0" w:color="auto" w:frame="1"/>
        </w:rPr>
        <w:t>□</w:t>
      </w:r>
      <w:r w:rsidR="007D74D5" w:rsidRPr="007D74D5">
        <w:rPr>
          <w:rFonts w:ascii="Times New Roman" w:hAnsi="Times New Roman"/>
          <w:sz w:val="24"/>
          <w:szCs w:val="24"/>
        </w:rPr>
        <w:t xml:space="preserve"> </w:t>
      </w:r>
      <w:r w:rsidRPr="007D74D5">
        <w:rPr>
          <w:rFonts w:ascii="Times New Roman" w:hAnsi="Times New Roman"/>
          <w:sz w:val="24"/>
          <w:szCs w:val="24"/>
        </w:rPr>
        <w:t>certify that the Offeror has made a good faith effort to determine that forced labor from XUAR was not or will not be used in the performance of a contract resulting from this solicitation.</w:t>
      </w:r>
    </w:p>
    <w:p w14:paraId="26A26929" w14:textId="77777777" w:rsidR="007D74D5" w:rsidRPr="007D74D5" w:rsidRDefault="007D74D5" w:rsidP="007D74D5">
      <w:pPr>
        <w:pStyle w:val="ListParagraph"/>
        <w:spacing w:after="0" w:line="240" w:lineRule="auto"/>
        <w:ind w:left="1800"/>
        <w:rPr>
          <w:rFonts w:ascii="Times New Roman" w:eastAsia="Times New Roman" w:hAnsi="Times New Roman"/>
          <w:bCs/>
          <w:iCs/>
          <w:color w:val="000000"/>
          <w:sz w:val="24"/>
          <w:szCs w:val="24"/>
        </w:rPr>
      </w:pPr>
    </w:p>
    <w:p w14:paraId="4E2BC84F" w14:textId="16E7888F" w:rsidR="007219C7" w:rsidRPr="007D74D5" w:rsidRDefault="007219C7" w:rsidP="007D74D5">
      <w:pPr>
        <w:pStyle w:val="ListParagraph"/>
        <w:numPr>
          <w:ilvl w:val="4"/>
          <w:numId w:val="57"/>
        </w:numPr>
        <w:spacing w:after="0" w:line="240" w:lineRule="auto"/>
        <w:rPr>
          <w:rFonts w:ascii="Times New Roman" w:eastAsia="Times New Roman" w:hAnsi="Times New Roman"/>
          <w:bCs/>
          <w:iCs/>
          <w:color w:val="000000"/>
          <w:sz w:val="24"/>
          <w:szCs w:val="24"/>
        </w:rPr>
      </w:pPr>
      <w:r w:rsidRPr="007D74D5">
        <w:rPr>
          <w:rFonts w:ascii="Times New Roman" w:hAnsi="Times New Roman"/>
          <w:sz w:val="24"/>
          <w:szCs w:val="24"/>
        </w:rPr>
        <w:t>Offerors who do not certify having made a good faith effort will not be eligible for award.</w:t>
      </w:r>
    </w:p>
    <w:p w14:paraId="7CB573E0" w14:textId="77777777" w:rsidR="007D74D5" w:rsidRPr="007D74D5" w:rsidRDefault="007D74D5" w:rsidP="007D74D5">
      <w:pPr>
        <w:spacing w:after="0" w:line="240" w:lineRule="auto"/>
        <w:rPr>
          <w:rFonts w:ascii="Times New Roman" w:eastAsia="Times New Roman" w:hAnsi="Times New Roman"/>
          <w:bCs/>
          <w:iCs/>
          <w:color w:val="000000"/>
          <w:sz w:val="24"/>
          <w:szCs w:val="24"/>
        </w:rPr>
      </w:pPr>
    </w:p>
    <w:p w14:paraId="00B070AB" w14:textId="77777777" w:rsidR="00405D23" w:rsidRDefault="007219C7" w:rsidP="00945F08">
      <w:pPr>
        <w:spacing w:after="0" w:line="240" w:lineRule="auto"/>
        <w:jc w:val="center"/>
        <w:rPr>
          <w:rFonts w:ascii="Times New Roman" w:hAnsi="Times New Roman"/>
          <w:sz w:val="24"/>
          <w:szCs w:val="24"/>
        </w:rPr>
      </w:pPr>
      <w:r w:rsidRPr="0083526B">
        <w:rPr>
          <w:rFonts w:ascii="Times New Roman" w:hAnsi="Times New Roman"/>
          <w:sz w:val="24"/>
          <w:szCs w:val="24"/>
        </w:rPr>
        <w:t>(End of provision)</w:t>
      </w:r>
    </w:p>
    <w:p w14:paraId="0BDF0E2A" w14:textId="77777777" w:rsidR="00002DBD" w:rsidRPr="002F3FEB" w:rsidRDefault="00002DBD" w:rsidP="00945F08">
      <w:pPr>
        <w:spacing w:after="0" w:line="240" w:lineRule="auto"/>
        <w:rPr>
          <w:rFonts w:ascii="Times New Roman" w:hAnsi="Times New Roman"/>
          <w:sz w:val="24"/>
          <w:szCs w:val="24"/>
        </w:rPr>
      </w:pPr>
    </w:p>
    <w:p w14:paraId="072F2406" w14:textId="5BF22526" w:rsidR="00405D23" w:rsidRPr="00002DBD" w:rsidRDefault="00405D23" w:rsidP="00945F08">
      <w:pPr>
        <w:spacing w:after="0" w:line="240" w:lineRule="auto"/>
        <w:jc w:val="center"/>
        <w:rPr>
          <w:rFonts w:ascii="Times New Roman" w:hAnsi="Times New Roman"/>
          <w:b/>
          <w:sz w:val="24"/>
          <w:szCs w:val="24"/>
        </w:rPr>
      </w:pPr>
      <w:r w:rsidRPr="00002DBD">
        <w:rPr>
          <w:rFonts w:ascii="Times New Roman" w:hAnsi="Times New Roman"/>
          <w:b/>
          <w:sz w:val="24"/>
          <w:szCs w:val="24"/>
        </w:rPr>
        <w:t>(</w:t>
      </w:r>
      <w:r w:rsidR="001D2D7E" w:rsidRPr="00002DBD">
        <w:rPr>
          <w:rFonts w:ascii="Times New Roman" w:hAnsi="Times New Roman"/>
          <w:b/>
          <w:sz w:val="24"/>
          <w:szCs w:val="24"/>
        </w:rPr>
        <w:t xml:space="preserve">END OF SECTION </w:t>
      </w:r>
      <w:r w:rsidRPr="00002DBD">
        <w:rPr>
          <w:rFonts w:ascii="Times New Roman" w:hAnsi="Times New Roman"/>
          <w:b/>
          <w:sz w:val="24"/>
          <w:szCs w:val="24"/>
        </w:rPr>
        <w:t>K)</w:t>
      </w:r>
    </w:p>
    <w:p w14:paraId="3685B317" w14:textId="77777777" w:rsidR="00405D23" w:rsidRPr="002F3FEB" w:rsidRDefault="00405D23" w:rsidP="00945F08">
      <w:pPr>
        <w:spacing w:after="0" w:line="240" w:lineRule="auto"/>
        <w:rPr>
          <w:rFonts w:ascii="Times New Roman" w:hAnsi="Times New Roman"/>
          <w:sz w:val="24"/>
          <w:szCs w:val="24"/>
        </w:rPr>
      </w:pPr>
    </w:p>
    <w:p w14:paraId="6947EAE3" w14:textId="77777777" w:rsidR="009A355E" w:rsidRPr="002F3FEB" w:rsidRDefault="009A355E" w:rsidP="00945F08">
      <w:pPr>
        <w:spacing w:after="0" w:line="240" w:lineRule="auto"/>
        <w:rPr>
          <w:rFonts w:ascii="Times New Roman" w:hAnsi="Times New Roman"/>
          <w:sz w:val="24"/>
          <w:szCs w:val="24"/>
        </w:rPr>
      </w:pPr>
    </w:p>
    <w:p w14:paraId="070B0685" w14:textId="77777777" w:rsidR="00405D23" w:rsidRPr="006A48FE" w:rsidRDefault="00405D23" w:rsidP="00945F08">
      <w:pPr>
        <w:spacing w:after="0" w:line="240" w:lineRule="auto"/>
        <w:jc w:val="center"/>
        <w:rPr>
          <w:rFonts w:ascii="Times New Roman" w:hAnsi="Times New Roman"/>
          <w:b/>
          <w:sz w:val="24"/>
          <w:szCs w:val="24"/>
          <w:u w:val="single"/>
        </w:rPr>
      </w:pPr>
      <w:r w:rsidRPr="006A48FE">
        <w:rPr>
          <w:rFonts w:ascii="Times New Roman" w:hAnsi="Times New Roman"/>
          <w:b/>
          <w:sz w:val="24"/>
          <w:szCs w:val="24"/>
          <w:u w:val="single"/>
        </w:rPr>
        <w:t>PART IV, SECTION L: INSTRUCTIONS, CONDITIONS, AND NOTICES TO OFFERORS OR RESPONDENTS</w:t>
      </w:r>
    </w:p>
    <w:p w14:paraId="4D05E00D" w14:textId="77777777" w:rsidR="00405D23" w:rsidRPr="002F3FEB" w:rsidRDefault="00405D23" w:rsidP="00945F08">
      <w:pPr>
        <w:spacing w:after="0" w:line="240" w:lineRule="auto"/>
        <w:rPr>
          <w:rFonts w:ascii="Times New Roman" w:hAnsi="Times New Roman"/>
          <w:sz w:val="24"/>
          <w:szCs w:val="24"/>
        </w:rPr>
      </w:pPr>
    </w:p>
    <w:p w14:paraId="7571345A" w14:textId="77777777" w:rsidR="00405D23" w:rsidRPr="006A48FE" w:rsidRDefault="00405D23" w:rsidP="00945F08">
      <w:pPr>
        <w:spacing w:after="0" w:line="240" w:lineRule="auto"/>
        <w:jc w:val="center"/>
        <w:rPr>
          <w:rFonts w:ascii="Times New Roman" w:hAnsi="Times New Roman"/>
          <w:b/>
          <w:color w:val="FF0000"/>
          <w:sz w:val="24"/>
          <w:szCs w:val="24"/>
        </w:rPr>
      </w:pPr>
      <w:r w:rsidRPr="006A48FE">
        <w:rPr>
          <w:rFonts w:ascii="Times New Roman" w:hAnsi="Times New Roman"/>
          <w:b/>
          <w:color w:val="FF0000"/>
          <w:sz w:val="24"/>
          <w:szCs w:val="24"/>
        </w:rPr>
        <w:t>** NOTE: If sections do not apply, do not delete bull</w:t>
      </w:r>
      <w:r w:rsidR="009552E0">
        <w:rPr>
          <w:rFonts w:ascii="Times New Roman" w:hAnsi="Times New Roman"/>
          <w:b/>
          <w:color w:val="FF0000"/>
          <w:sz w:val="24"/>
          <w:szCs w:val="24"/>
        </w:rPr>
        <w:t>et and renumber.  Place “NOT APPLICABLE</w:t>
      </w:r>
      <w:r w:rsidRPr="006A48FE">
        <w:rPr>
          <w:rFonts w:ascii="Times New Roman" w:hAnsi="Times New Roman"/>
          <w:b/>
          <w:color w:val="FF0000"/>
          <w:sz w:val="24"/>
          <w:szCs w:val="24"/>
        </w:rPr>
        <w:t>”</w:t>
      </w:r>
    </w:p>
    <w:p w14:paraId="12F2548A" w14:textId="77777777" w:rsidR="00405D23" w:rsidRPr="002F3FEB" w:rsidRDefault="00405D23" w:rsidP="00945F08">
      <w:pPr>
        <w:spacing w:after="0" w:line="240" w:lineRule="auto"/>
        <w:rPr>
          <w:rFonts w:ascii="Times New Roman" w:hAnsi="Times New Roman"/>
          <w:sz w:val="24"/>
          <w:szCs w:val="24"/>
        </w:rPr>
      </w:pPr>
    </w:p>
    <w:p w14:paraId="75A1DEB6" w14:textId="77777777" w:rsidR="006A48FE" w:rsidRDefault="006A48FE" w:rsidP="00945F08">
      <w:pPr>
        <w:pStyle w:val="ListParagraph"/>
        <w:numPr>
          <w:ilvl w:val="0"/>
          <w:numId w:val="22"/>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Pr>
          <w:rFonts w:ascii="Times New Roman" w:hAnsi="Times New Roman"/>
          <w:b/>
          <w:sz w:val="24"/>
          <w:szCs w:val="24"/>
        </w:rPr>
        <w:t>PREPARATION OF OFFERS.</w:t>
      </w:r>
    </w:p>
    <w:p w14:paraId="6216E316" w14:textId="77777777" w:rsidR="007D74D5" w:rsidRPr="006A48FE" w:rsidRDefault="007D74D5" w:rsidP="007D74D5">
      <w:pPr>
        <w:pStyle w:val="ListParagraph"/>
        <w:spacing w:after="0" w:line="240" w:lineRule="auto"/>
        <w:ind w:left="360"/>
        <w:rPr>
          <w:rFonts w:ascii="Times New Roman" w:hAnsi="Times New Roman"/>
          <w:b/>
          <w:sz w:val="24"/>
          <w:szCs w:val="24"/>
        </w:rPr>
      </w:pPr>
    </w:p>
    <w:p w14:paraId="5DE9EF3D" w14:textId="7388154B"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 xml:space="preserve">Offerors are expected to carefully read all specifications and instructions. </w:t>
      </w:r>
      <w:r w:rsidR="001D2D7E">
        <w:rPr>
          <w:rFonts w:ascii="Times New Roman" w:hAnsi="Times New Roman"/>
          <w:sz w:val="24"/>
          <w:szCs w:val="24"/>
        </w:rPr>
        <w:t xml:space="preserve"> </w:t>
      </w:r>
      <w:r w:rsidRPr="006A48FE">
        <w:rPr>
          <w:rFonts w:ascii="Times New Roman" w:hAnsi="Times New Roman"/>
          <w:sz w:val="24"/>
          <w:szCs w:val="24"/>
        </w:rPr>
        <w:t xml:space="preserve">The Offeror shall submit documentation explaining their approach for satisfying the requirements of this solicitation.  Proposals must be clear, coherent, and prepared in sufficient detail for effective evaluation of the Offeror’s proposal against the evaluation criteria. Failure to meet </w:t>
      </w:r>
      <w:proofErr w:type="gramStart"/>
      <w:r w:rsidRPr="006A48FE">
        <w:rPr>
          <w:rFonts w:ascii="Times New Roman" w:hAnsi="Times New Roman"/>
          <w:sz w:val="24"/>
          <w:szCs w:val="24"/>
        </w:rPr>
        <w:t>all of</w:t>
      </w:r>
      <w:proofErr w:type="gramEnd"/>
      <w:r w:rsidRPr="006A48FE">
        <w:rPr>
          <w:rFonts w:ascii="Times New Roman" w:hAnsi="Times New Roman"/>
          <w:sz w:val="24"/>
          <w:szCs w:val="24"/>
        </w:rPr>
        <w:t xml:space="preserve"> the Terms, Conditions and Specifications in Section C may render the Offeror’s proposal as non-responsive to the solicitation and thereupon eliminated from competition for award. </w:t>
      </w:r>
    </w:p>
    <w:p w14:paraId="3FF6A1CF" w14:textId="77777777" w:rsidR="007D74D5" w:rsidRDefault="007D74D5" w:rsidP="007D74D5">
      <w:pPr>
        <w:pStyle w:val="ListParagraph"/>
        <w:spacing w:after="0" w:line="240" w:lineRule="auto"/>
        <w:ind w:left="1080"/>
        <w:rPr>
          <w:rFonts w:ascii="Times New Roman" w:hAnsi="Times New Roman"/>
          <w:sz w:val="24"/>
          <w:szCs w:val="24"/>
        </w:rPr>
      </w:pPr>
    </w:p>
    <w:p w14:paraId="728BF290" w14:textId="61B8D187"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Each Offeror shall furnish the information required by the solicitation.  The Offeror shall sign the offer and print or type its name on the Schedule and each continuation sheet on which it makes an entry. Erasures or other changes must be initialed by the person signing the offer.</w:t>
      </w:r>
      <w:r w:rsidR="001D2D7E">
        <w:rPr>
          <w:rFonts w:ascii="Times New Roman" w:hAnsi="Times New Roman"/>
          <w:sz w:val="24"/>
          <w:szCs w:val="24"/>
        </w:rPr>
        <w:t xml:space="preserve"> </w:t>
      </w:r>
      <w:r w:rsidRPr="006A48FE">
        <w:rPr>
          <w:rFonts w:ascii="Times New Roman" w:hAnsi="Times New Roman"/>
          <w:sz w:val="24"/>
          <w:szCs w:val="24"/>
        </w:rPr>
        <w:t xml:space="preserve"> Offeror(s) shall provide with their proposal a letter providing the name(s) and title(s) of the person(s) with authority to obligate their company.</w:t>
      </w:r>
      <w:r w:rsidR="001D2D7E">
        <w:rPr>
          <w:rFonts w:ascii="Times New Roman" w:hAnsi="Times New Roman"/>
          <w:sz w:val="24"/>
          <w:szCs w:val="24"/>
        </w:rPr>
        <w:t xml:space="preserve"> </w:t>
      </w:r>
      <w:r w:rsidRPr="006A48FE">
        <w:rPr>
          <w:rFonts w:ascii="Times New Roman" w:hAnsi="Times New Roman"/>
          <w:sz w:val="24"/>
          <w:szCs w:val="24"/>
        </w:rPr>
        <w:t xml:space="preserve"> Offers signed by an agent shall also be accompanied by evidence of that agent's authority, unless that evidence has been previously furnished to the issuing office.</w:t>
      </w:r>
    </w:p>
    <w:p w14:paraId="6B518984" w14:textId="77777777" w:rsidR="007D74D5" w:rsidRDefault="007D74D5" w:rsidP="007D74D5">
      <w:pPr>
        <w:pStyle w:val="ListParagraph"/>
        <w:spacing w:after="0" w:line="240" w:lineRule="auto"/>
        <w:ind w:left="1080"/>
        <w:rPr>
          <w:rFonts w:ascii="Times New Roman" w:hAnsi="Times New Roman"/>
          <w:sz w:val="24"/>
          <w:szCs w:val="24"/>
        </w:rPr>
      </w:pPr>
    </w:p>
    <w:p w14:paraId="7DE584BB" w14:textId="73AA6780"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Offerors must state a definite time for delivery of supplies or services, unless otherwise specified in the solicitation.</w:t>
      </w:r>
    </w:p>
    <w:p w14:paraId="7D45A6C3" w14:textId="77777777" w:rsidR="007D74D5" w:rsidRDefault="007D74D5" w:rsidP="007D74D5">
      <w:pPr>
        <w:pStyle w:val="ListParagraph"/>
        <w:spacing w:after="0" w:line="240" w:lineRule="auto"/>
        <w:ind w:left="1080"/>
        <w:rPr>
          <w:rFonts w:ascii="Times New Roman" w:hAnsi="Times New Roman"/>
          <w:sz w:val="24"/>
          <w:szCs w:val="24"/>
        </w:rPr>
      </w:pPr>
    </w:p>
    <w:p w14:paraId="6921F50A" w14:textId="32157C13"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Offers for supplies or services, other than those specified, will not be considered unless an amendment to the solicitation is issued.</w:t>
      </w:r>
    </w:p>
    <w:p w14:paraId="5D273931" w14:textId="77777777" w:rsidR="007D74D5" w:rsidRDefault="007D74D5" w:rsidP="007D74D5">
      <w:pPr>
        <w:pStyle w:val="ListParagraph"/>
        <w:spacing w:after="0" w:line="240" w:lineRule="auto"/>
        <w:ind w:left="1080"/>
        <w:rPr>
          <w:rFonts w:ascii="Times New Roman" w:hAnsi="Times New Roman"/>
          <w:sz w:val="24"/>
          <w:szCs w:val="24"/>
        </w:rPr>
      </w:pPr>
    </w:p>
    <w:p w14:paraId="56C26B41" w14:textId="741B7A14"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 xml:space="preserve">Time, if stated as </w:t>
      </w:r>
      <w:proofErr w:type="gramStart"/>
      <w:r w:rsidRPr="006A48FE">
        <w:rPr>
          <w:rFonts w:ascii="Times New Roman" w:hAnsi="Times New Roman"/>
          <w:sz w:val="24"/>
          <w:szCs w:val="24"/>
        </w:rPr>
        <w:t>a number of</w:t>
      </w:r>
      <w:proofErr w:type="gramEnd"/>
      <w:r w:rsidRPr="006A48FE">
        <w:rPr>
          <w:rFonts w:ascii="Times New Roman" w:hAnsi="Times New Roman"/>
          <w:sz w:val="24"/>
          <w:szCs w:val="24"/>
        </w:rPr>
        <w:t xml:space="preserve"> days, will include Saturdays, Sundays, and holidays.</w:t>
      </w:r>
    </w:p>
    <w:p w14:paraId="1045F764" w14:textId="77777777" w:rsidR="007D74D5" w:rsidRDefault="007D74D5" w:rsidP="007D74D5">
      <w:pPr>
        <w:pStyle w:val="ListParagraph"/>
        <w:spacing w:after="0" w:line="240" w:lineRule="auto"/>
        <w:ind w:left="1080"/>
        <w:rPr>
          <w:rFonts w:ascii="Times New Roman" w:hAnsi="Times New Roman"/>
          <w:sz w:val="24"/>
          <w:szCs w:val="24"/>
        </w:rPr>
      </w:pPr>
    </w:p>
    <w:p w14:paraId="7B9988A8" w14:textId="44C9E43E" w:rsidR="00D96279" w:rsidRPr="007D74D5" w:rsidRDefault="00D96279" w:rsidP="00945F08">
      <w:pPr>
        <w:pStyle w:val="ListParagraph"/>
        <w:numPr>
          <w:ilvl w:val="2"/>
          <w:numId w:val="22"/>
        </w:numPr>
        <w:spacing w:after="0" w:line="240" w:lineRule="auto"/>
        <w:rPr>
          <w:rFonts w:ascii="Times New Roman" w:hAnsi="Times New Roman"/>
          <w:sz w:val="24"/>
          <w:szCs w:val="24"/>
        </w:rPr>
      </w:pPr>
      <w:r w:rsidRPr="007D74D5">
        <w:rPr>
          <w:rFonts w:ascii="Times New Roman" w:hAnsi="Times New Roman"/>
          <w:sz w:val="24"/>
          <w:szCs w:val="24"/>
        </w:rPr>
        <w:t xml:space="preserve">Offerors shall fill out and return </w:t>
      </w:r>
      <w:r w:rsidR="007219C7" w:rsidRPr="007D74D5">
        <w:rPr>
          <w:rFonts w:ascii="Times New Roman" w:hAnsi="Times New Roman"/>
          <w:sz w:val="24"/>
          <w:szCs w:val="24"/>
        </w:rPr>
        <w:t xml:space="preserve">Section K provisions Representation Regarding Certain Telecommunications and Video Surveillance Services or Equipment and Covered Telecommunications Equipment or Services-Representation, Prohibition on Certain Procurements from the </w:t>
      </w:r>
      <w:proofErr w:type="spellStart"/>
      <w:r w:rsidR="007219C7" w:rsidRPr="007D74D5">
        <w:rPr>
          <w:rFonts w:ascii="Times New Roman" w:hAnsi="Times New Roman"/>
          <w:sz w:val="24"/>
          <w:szCs w:val="24"/>
        </w:rPr>
        <w:t>XinJiang</w:t>
      </w:r>
      <w:proofErr w:type="spellEnd"/>
      <w:r w:rsidR="007219C7" w:rsidRPr="007D74D5">
        <w:rPr>
          <w:rFonts w:ascii="Times New Roman" w:hAnsi="Times New Roman"/>
          <w:sz w:val="24"/>
          <w:szCs w:val="24"/>
        </w:rPr>
        <w:t xml:space="preserve"> Uyghur Autonomous Region</w:t>
      </w:r>
      <w:r w:rsidR="007219C7" w:rsidRPr="007D74D5">
        <w:rPr>
          <w:rFonts w:ascii="Times New Roman" w:eastAsia="Times New Roman" w:hAnsi="Times New Roman"/>
          <w:color w:val="000000"/>
          <w:sz w:val="24"/>
          <w:szCs w:val="24"/>
        </w:rPr>
        <w:t xml:space="preserve"> – Certification</w:t>
      </w:r>
      <w:r w:rsidRPr="007D74D5">
        <w:rPr>
          <w:rFonts w:ascii="Times New Roman" w:hAnsi="Times New Roman"/>
          <w:sz w:val="24"/>
          <w:szCs w:val="24"/>
        </w:rPr>
        <w:t>.</w:t>
      </w:r>
    </w:p>
    <w:p w14:paraId="00557B69" w14:textId="77777777" w:rsidR="00B70B06" w:rsidRDefault="00B70B06" w:rsidP="00B70B06">
      <w:pPr>
        <w:pStyle w:val="ListParagraph"/>
        <w:spacing w:after="0" w:line="240" w:lineRule="auto"/>
        <w:ind w:left="1080"/>
        <w:rPr>
          <w:rFonts w:ascii="Times New Roman" w:hAnsi="Times New Roman"/>
          <w:sz w:val="24"/>
          <w:szCs w:val="24"/>
          <w:highlight w:val="yellow"/>
        </w:rPr>
      </w:pPr>
    </w:p>
    <w:p w14:paraId="4C1C9263" w14:textId="1237C38C" w:rsidR="006A48FE" w:rsidRPr="002E05D2" w:rsidRDefault="00405D23" w:rsidP="00945F08">
      <w:pPr>
        <w:pStyle w:val="ListParagraph"/>
        <w:numPr>
          <w:ilvl w:val="2"/>
          <w:numId w:val="22"/>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Offerors shall price all option year periods.</w:t>
      </w:r>
    </w:p>
    <w:p w14:paraId="7F28B574" w14:textId="77777777" w:rsidR="006A48FE" w:rsidRDefault="006A48FE" w:rsidP="00945F08">
      <w:pPr>
        <w:pStyle w:val="ListParagraph"/>
        <w:spacing w:after="0" w:line="240" w:lineRule="auto"/>
        <w:ind w:left="1080"/>
        <w:rPr>
          <w:rFonts w:ascii="Times New Roman" w:hAnsi="Times New Roman"/>
          <w:sz w:val="24"/>
          <w:szCs w:val="24"/>
        </w:rPr>
      </w:pPr>
    </w:p>
    <w:p w14:paraId="57C62D02" w14:textId="77777777" w:rsidR="006A48FE" w:rsidRDefault="00405D23" w:rsidP="00945F08">
      <w:pPr>
        <w:pStyle w:val="ListParagraph"/>
        <w:spacing w:after="0" w:line="240" w:lineRule="auto"/>
        <w:ind w:left="360"/>
        <w:rPr>
          <w:rFonts w:ascii="Times New Roman" w:hAnsi="Times New Roman"/>
          <w:sz w:val="24"/>
          <w:szCs w:val="24"/>
        </w:rPr>
      </w:pPr>
      <w:r w:rsidRPr="006A48FE">
        <w:rPr>
          <w:rFonts w:ascii="Times New Roman" w:hAnsi="Times New Roman"/>
          <w:sz w:val="24"/>
          <w:szCs w:val="24"/>
        </w:rPr>
        <w:t>All correspondence in conjunction with this solicitation should be directed to the NAFI's Point of Contact (POC) identified below:</w:t>
      </w:r>
    </w:p>
    <w:p w14:paraId="68B987F5" w14:textId="77777777" w:rsidR="006A48FE" w:rsidRDefault="006A48FE" w:rsidP="00945F08">
      <w:pPr>
        <w:pStyle w:val="ListParagraph"/>
        <w:spacing w:after="0" w:line="240" w:lineRule="auto"/>
        <w:ind w:left="360"/>
        <w:rPr>
          <w:rFonts w:ascii="Times New Roman" w:hAnsi="Times New Roman"/>
          <w:sz w:val="24"/>
          <w:szCs w:val="24"/>
        </w:rPr>
      </w:pPr>
    </w:p>
    <w:p w14:paraId="30A1A0DD" w14:textId="77777777" w:rsidR="006A48FE" w:rsidRPr="002E05D2" w:rsidRDefault="006A48FE" w:rsidP="00945F08">
      <w:pPr>
        <w:pStyle w:val="ListParagraph"/>
        <w:spacing w:after="0" w:line="240" w:lineRule="auto"/>
        <w:ind w:left="360"/>
        <w:rPr>
          <w:rFonts w:ascii="Times New Roman" w:hAnsi="Times New Roman"/>
          <w:sz w:val="24"/>
          <w:szCs w:val="24"/>
          <w:highlight w:val="yellow"/>
        </w:rPr>
      </w:pPr>
      <w:r w:rsidRPr="002E05D2">
        <w:rPr>
          <w:rFonts w:ascii="Times New Roman" w:hAnsi="Times New Roman"/>
          <w:sz w:val="24"/>
          <w:szCs w:val="24"/>
          <w:highlight w:val="yellow"/>
        </w:rPr>
        <w:t>Contracting Officer</w:t>
      </w:r>
    </w:p>
    <w:p w14:paraId="43A5167A" w14:textId="77777777" w:rsidR="006A48FE" w:rsidRPr="002E05D2" w:rsidRDefault="00405D23" w:rsidP="00945F08">
      <w:pPr>
        <w:pStyle w:val="ListParagraph"/>
        <w:spacing w:after="0" w:line="240" w:lineRule="auto"/>
        <w:ind w:left="360"/>
        <w:rPr>
          <w:rFonts w:ascii="Times New Roman" w:hAnsi="Times New Roman"/>
          <w:sz w:val="24"/>
          <w:szCs w:val="24"/>
          <w:highlight w:val="yellow"/>
        </w:rPr>
      </w:pPr>
      <w:r w:rsidRPr="002E05D2">
        <w:rPr>
          <w:rFonts w:ascii="Times New Roman" w:hAnsi="Times New Roman"/>
          <w:sz w:val="24"/>
          <w:szCs w:val="24"/>
          <w:highlight w:val="yellow"/>
        </w:rPr>
        <w:t>Phone: (901) 874-XXXX</w:t>
      </w:r>
    </w:p>
    <w:p w14:paraId="2F5C1825" w14:textId="77777777" w:rsidR="006A48FE" w:rsidRDefault="00405D23" w:rsidP="00945F08">
      <w:pPr>
        <w:pStyle w:val="ListParagraph"/>
        <w:spacing w:after="0" w:line="240" w:lineRule="auto"/>
        <w:ind w:left="360"/>
        <w:rPr>
          <w:rFonts w:ascii="Times New Roman" w:hAnsi="Times New Roman"/>
          <w:sz w:val="24"/>
          <w:szCs w:val="24"/>
        </w:rPr>
      </w:pPr>
      <w:r w:rsidRPr="002E05D2">
        <w:rPr>
          <w:rFonts w:ascii="Times New Roman" w:hAnsi="Times New Roman"/>
          <w:sz w:val="24"/>
          <w:szCs w:val="24"/>
          <w:highlight w:val="yellow"/>
        </w:rPr>
        <w:t xml:space="preserve">E-mail: </w:t>
      </w:r>
      <w:hyperlink r:id="rId45" w:history="1">
        <w:r w:rsidR="006A48FE" w:rsidRPr="002E05D2">
          <w:rPr>
            <w:rStyle w:val="Hyperlink"/>
            <w:rFonts w:ascii="Times New Roman" w:hAnsi="Times New Roman"/>
            <w:sz w:val="24"/>
            <w:szCs w:val="24"/>
            <w:highlight w:val="yellow"/>
          </w:rPr>
          <w:t>contracting.officer@navy.mil</w:t>
        </w:r>
      </w:hyperlink>
    </w:p>
    <w:p w14:paraId="7B170467" w14:textId="77777777" w:rsidR="006A48FE" w:rsidRDefault="006A48FE" w:rsidP="00945F08">
      <w:pPr>
        <w:pStyle w:val="ListParagraph"/>
        <w:spacing w:after="0" w:line="240" w:lineRule="auto"/>
        <w:ind w:left="360"/>
        <w:rPr>
          <w:rFonts w:ascii="Times New Roman" w:hAnsi="Times New Roman"/>
          <w:sz w:val="24"/>
          <w:szCs w:val="24"/>
        </w:rPr>
      </w:pPr>
    </w:p>
    <w:p w14:paraId="3D10CFC4" w14:textId="77777777" w:rsidR="006A48FE" w:rsidRDefault="006A48FE" w:rsidP="00945F08">
      <w:pPr>
        <w:pStyle w:val="ListParagraph"/>
        <w:numPr>
          <w:ilvl w:val="0"/>
          <w:numId w:val="22"/>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PROPOSAL GENERAL REQUIREMENTS</w:t>
      </w:r>
      <w:r>
        <w:rPr>
          <w:rFonts w:ascii="Times New Roman" w:hAnsi="Times New Roman"/>
          <w:b/>
          <w:sz w:val="24"/>
          <w:szCs w:val="24"/>
        </w:rPr>
        <w:t>.</w:t>
      </w:r>
    </w:p>
    <w:p w14:paraId="5222ECE3" w14:textId="77777777" w:rsidR="00B70B06" w:rsidRDefault="00B70B06" w:rsidP="00B70B06">
      <w:pPr>
        <w:pStyle w:val="ListParagraph"/>
        <w:spacing w:after="0" w:line="240" w:lineRule="auto"/>
        <w:ind w:left="360"/>
        <w:rPr>
          <w:rFonts w:ascii="Times New Roman" w:hAnsi="Times New Roman"/>
          <w:b/>
          <w:sz w:val="24"/>
          <w:szCs w:val="24"/>
        </w:rPr>
      </w:pPr>
    </w:p>
    <w:p w14:paraId="48FF5EDB" w14:textId="77777777" w:rsidR="006A48FE" w:rsidRPr="006A48FE" w:rsidRDefault="00405D23" w:rsidP="00945F08">
      <w:pPr>
        <w:pStyle w:val="ListParagraph"/>
        <w:numPr>
          <w:ilvl w:val="2"/>
          <w:numId w:val="22"/>
        </w:numPr>
        <w:spacing w:after="0" w:line="240" w:lineRule="auto"/>
        <w:rPr>
          <w:rFonts w:ascii="Times New Roman" w:hAnsi="Times New Roman"/>
          <w:b/>
          <w:sz w:val="24"/>
          <w:szCs w:val="24"/>
        </w:rPr>
      </w:pPr>
      <w:r w:rsidRPr="006A48FE">
        <w:rPr>
          <w:rFonts w:ascii="Times New Roman" w:hAnsi="Times New Roman"/>
          <w:sz w:val="24"/>
          <w:szCs w:val="24"/>
        </w:rPr>
        <w:t xml:space="preserve">Offerors are hereby advised that the Navy CNIC reserves the right, to make award without discussions; therefore, Offerors should propose their </w:t>
      </w:r>
      <w:proofErr w:type="gramStart"/>
      <w:r w:rsidRPr="006A48FE">
        <w:rPr>
          <w:rFonts w:ascii="Times New Roman" w:hAnsi="Times New Roman"/>
          <w:sz w:val="24"/>
          <w:szCs w:val="24"/>
        </w:rPr>
        <w:t>best-offer</w:t>
      </w:r>
      <w:proofErr w:type="gramEnd"/>
      <w:r w:rsidRPr="006A48FE">
        <w:rPr>
          <w:rFonts w:ascii="Times New Roman" w:hAnsi="Times New Roman"/>
          <w:sz w:val="24"/>
          <w:szCs w:val="24"/>
        </w:rPr>
        <w:t xml:space="preserve"> initially. Offerors shall submit their proposals as follows:</w:t>
      </w:r>
    </w:p>
    <w:p w14:paraId="4872C2C0" w14:textId="77777777" w:rsidR="00B70B06" w:rsidRPr="00B70B06" w:rsidRDefault="00B70B06" w:rsidP="00B70B06">
      <w:pPr>
        <w:pStyle w:val="ListParagraph"/>
        <w:spacing w:after="0" w:line="240" w:lineRule="auto"/>
        <w:ind w:left="1080"/>
        <w:rPr>
          <w:rFonts w:ascii="Times New Roman" w:hAnsi="Times New Roman"/>
          <w:b/>
          <w:sz w:val="24"/>
          <w:szCs w:val="24"/>
        </w:rPr>
      </w:pPr>
    </w:p>
    <w:p w14:paraId="07E6CA6F" w14:textId="7B1B26B1" w:rsidR="006A48FE" w:rsidRPr="00B70B06" w:rsidRDefault="00405D23" w:rsidP="00945F08">
      <w:pPr>
        <w:pStyle w:val="ListParagraph"/>
        <w:numPr>
          <w:ilvl w:val="2"/>
          <w:numId w:val="22"/>
        </w:numPr>
        <w:spacing w:after="0" w:line="240" w:lineRule="auto"/>
        <w:rPr>
          <w:rFonts w:ascii="Times New Roman" w:hAnsi="Times New Roman"/>
          <w:b/>
          <w:sz w:val="24"/>
          <w:szCs w:val="24"/>
        </w:rPr>
      </w:pPr>
      <w:r w:rsidRPr="006A48FE">
        <w:rPr>
          <w:rFonts w:ascii="Times New Roman" w:hAnsi="Times New Roman"/>
          <w:sz w:val="24"/>
          <w:szCs w:val="24"/>
        </w:rPr>
        <w:t xml:space="preserve">Responses to this offer shall be required in written proposal format. </w:t>
      </w:r>
      <w:r w:rsidR="001D2D7E">
        <w:rPr>
          <w:rFonts w:ascii="Times New Roman" w:hAnsi="Times New Roman"/>
          <w:sz w:val="24"/>
          <w:szCs w:val="24"/>
        </w:rPr>
        <w:t xml:space="preserve"> </w:t>
      </w:r>
      <w:r w:rsidRPr="006A48FE">
        <w:rPr>
          <w:rFonts w:ascii="Times New Roman" w:hAnsi="Times New Roman"/>
          <w:sz w:val="24"/>
          <w:szCs w:val="24"/>
        </w:rPr>
        <w:t xml:space="preserve">Responses to this RFP shall be submitted, by the closing date, in the content and format specified.  Proposals in response to this RFP shall include three separate parts:  one (1) Price proposal and two (2) non-price proposals. Of </w:t>
      </w:r>
      <w:r w:rsidRPr="006A48FE">
        <w:rPr>
          <w:rFonts w:ascii="Times New Roman" w:hAnsi="Times New Roman"/>
          <w:sz w:val="24"/>
          <w:szCs w:val="24"/>
        </w:rPr>
        <w:lastRenderedPageBreak/>
        <w:t xml:space="preserve">the two (2) non-price proposals required, one must be redacted of all company names, logos and references. The second non-price proposal can include company names/logos/references. </w:t>
      </w:r>
      <w:r w:rsidR="001D2D7E">
        <w:rPr>
          <w:rFonts w:ascii="Times New Roman" w:hAnsi="Times New Roman"/>
          <w:sz w:val="24"/>
          <w:szCs w:val="24"/>
        </w:rPr>
        <w:t xml:space="preserve"> </w:t>
      </w:r>
      <w:r w:rsidRPr="006A48FE">
        <w:rPr>
          <w:rFonts w:ascii="Times New Roman" w:hAnsi="Times New Roman"/>
          <w:sz w:val="24"/>
          <w:szCs w:val="24"/>
        </w:rPr>
        <w:t>The names of any contract employees/personnel/staff members can be included in both technical proposals.  It is the responsibility of the Offerors to ensure that the evaluation factors are identified and adequately addressed in their proposal submissions: The overall proposal shall consist of three (3) physically separate and detachable parts, individually entitled:</w:t>
      </w:r>
    </w:p>
    <w:p w14:paraId="3BF0B3C1" w14:textId="75A62294" w:rsidR="006A48FE" w:rsidRPr="001D2D7E" w:rsidRDefault="006A48FE" w:rsidP="001D2D7E">
      <w:pPr>
        <w:spacing w:after="0" w:line="240" w:lineRule="auto"/>
        <w:rPr>
          <w:rFonts w:ascii="Times New Roman" w:hAnsi="Times New Roman"/>
          <w:b/>
          <w:sz w:val="24"/>
          <w:szCs w:val="24"/>
        </w:rPr>
      </w:pPr>
    </w:p>
    <w:p w14:paraId="1C2CCC21" w14:textId="77777777" w:rsidR="006A48FE" w:rsidRPr="006A48FE" w:rsidRDefault="006A48FE" w:rsidP="00945F08">
      <w:pPr>
        <w:spacing w:after="0" w:line="240" w:lineRule="auto"/>
        <w:ind w:left="10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3711"/>
        <w:gridCol w:w="2250"/>
        <w:gridCol w:w="2250"/>
      </w:tblGrid>
      <w:tr w:rsidR="006A48FE" w:rsidRPr="00254507" w14:paraId="687814AB" w14:textId="77777777" w:rsidTr="00254507">
        <w:tc>
          <w:tcPr>
            <w:tcW w:w="2157" w:type="dxa"/>
            <w:tcBorders>
              <w:top w:val="single" w:sz="4" w:space="0" w:color="auto"/>
              <w:left w:val="single" w:sz="4" w:space="0" w:color="auto"/>
              <w:bottom w:val="single" w:sz="4" w:space="0" w:color="auto"/>
              <w:right w:val="single" w:sz="4" w:space="0" w:color="auto"/>
            </w:tcBorders>
            <w:hideMark/>
          </w:tcPr>
          <w:p w14:paraId="7D9FDFBB"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PROPOSAL VOLUME</w:t>
            </w:r>
          </w:p>
        </w:tc>
        <w:tc>
          <w:tcPr>
            <w:tcW w:w="3711" w:type="dxa"/>
            <w:tcBorders>
              <w:top w:val="single" w:sz="4" w:space="0" w:color="auto"/>
              <w:left w:val="single" w:sz="4" w:space="0" w:color="auto"/>
              <w:bottom w:val="single" w:sz="4" w:space="0" w:color="auto"/>
              <w:right w:val="single" w:sz="4" w:space="0" w:color="auto"/>
            </w:tcBorders>
            <w:hideMark/>
          </w:tcPr>
          <w:p w14:paraId="79570FA7"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VOLUME CONTENTS</w:t>
            </w:r>
          </w:p>
        </w:tc>
        <w:tc>
          <w:tcPr>
            <w:tcW w:w="2250" w:type="dxa"/>
            <w:tcBorders>
              <w:top w:val="single" w:sz="4" w:space="0" w:color="auto"/>
              <w:left w:val="single" w:sz="4" w:space="0" w:color="auto"/>
              <w:bottom w:val="single" w:sz="4" w:space="0" w:color="auto"/>
              <w:right w:val="single" w:sz="4" w:space="0" w:color="auto"/>
            </w:tcBorders>
            <w:hideMark/>
          </w:tcPr>
          <w:p w14:paraId="1C006A4A"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REQUIRED HARD</w:t>
            </w:r>
          </w:p>
          <w:p w14:paraId="56FA4CA8"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COPIES</w:t>
            </w:r>
          </w:p>
        </w:tc>
        <w:tc>
          <w:tcPr>
            <w:tcW w:w="2250" w:type="dxa"/>
            <w:tcBorders>
              <w:top w:val="single" w:sz="4" w:space="0" w:color="auto"/>
              <w:left w:val="single" w:sz="4" w:space="0" w:color="auto"/>
              <w:bottom w:val="single" w:sz="4" w:space="0" w:color="auto"/>
              <w:right w:val="single" w:sz="4" w:space="0" w:color="auto"/>
            </w:tcBorders>
            <w:hideMark/>
          </w:tcPr>
          <w:p w14:paraId="5B5BB693"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REQUIRED # ELECTRONIC COPIES</w:t>
            </w:r>
          </w:p>
        </w:tc>
      </w:tr>
      <w:tr w:rsidR="006A48FE" w:rsidRPr="00254507" w14:paraId="5C0F6F7F" w14:textId="77777777" w:rsidTr="00254507">
        <w:trPr>
          <w:trHeight w:val="563"/>
        </w:trPr>
        <w:tc>
          <w:tcPr>
            <w:tcW w:w="2157" w:type="dxa"/>
            <w:tcBorders>
              <w:top w:val="single" w:sz="4" w:space="0" w:color="auto"/>
              <w:left w:val="single" w:sz="4" w:space="0" w:color="auto"/>
              <w:bottom w:val="single" w:sz="4" w:space="0" w:color="auto"/>
              <w:right w:val="single" w:sz="4" w:space="0" w:color="auto"/>
            </w:tcBorders>
            <w:hideMark/>
          </w:tcPr>
          <w:p w14:paraId="61BDDA35"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VOLUME I</w:t>
            </w:r>
          </w:p>
        </w:tc>
        <w:tc>
          <w:tcPr>
            <w:tcW w:w="3711" w:type="dxa"/>
            <w:tcBorders>
              <w:top w:val="single" w:sz="4" w:space="0" w:color="auto"/>
              <w:left w:val="single" w:sz="4" w:space="0" w:color="auto"/>
              <w:bottom w:val="single" w:sz="4" w:space="0" w:color="auto"/>
              <w:right w:val="single" w:sz="4" w:space="0" w:color="auto"/>
            </w:tcBorders>
          </w:tcPr>
          <w:p w14:paraId="4B690748"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Technical Proposal (Subsections tabbed for ease of identification)</w:t>
            </w:r>
          </w:p>
        </w:tc>
        <w:tc>
          <w:tcPr>
            <w:tcW w:w="2250" w:type="dxa"/>
            <w:tcBorders>
              <w:top w:val="single" w:sz="4" w:space="0" w:color="auto"/>
              <w:left w:val="single" w:sz="4" w:space="0" w:color="auto"/>
              <w:bottom w:val="single" w:sz="4" w:space="0" w:color="auto"/>
              <w:right w:val="single" w:sz="4" w:space="0" w:color="auto"/>
            </w:tcBorders>
            <w:hideMark/>
          </w:tcPr>
          <w:p w14:paraId="174941CE"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w:t>
            </w:r>
            <w:proofErr w:type="gramStart"/>
            <w:r w:rsidRPr="006A48FE">
              <w:rPr>
                <w:rFonts w:ascii="Times New Roman" w:eastAsia="Times New Roman" w:hAnsi="Times New Roman"/>
                <w:sz w:val="24"/>
                <w:szCs w:val="24"/>
                <w:lang w:eastAsia="zh-CN"/>
              </w:rPr>
              <w:t>( 1</w:t>
            </w:r>
            <w:proofErr w:type="gramEnd"/>
            <w:r w:rsidRPr="006A48FE">
              <w:rPr>
                <w:rFonts w:ascii="Times New Roman" w:eastAsia="Times New Roman" w:hAnsi="Times New Roman"/>
                <w:sz w:val="24"/>
                <w:szCs w:val="24"/>
                <w:lang w:eastAsia="zh-CN"/>
              </w:rPr>
              <w:t xml:space="preserve">) Original </w:t>
            </w:r>
          </w:p>
        </w:tc>
        <w:tc>
          <w:tcPr>
            <w:tcW w:w="2250" w:type="dxa"/>
            <w:tcBorders>
              <w:top w:val="single" w:sz="4" w:space="0" w:color="auto"/>
              <w:left w:val="single" w:sz="4" w:space="0" w:color="auto"/>
              <w:bottom w:val="single" w:sz="4" w:space="0" w:color="auto"/>
              <w:right w:val="single" w:sz="4" w:space="0" w:color="auto"/>
            </w:tcBorders>
            <w:hideMark/>
          </w:tcPr>
          <w:p w14:paraId="706E3DD8"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Two (2) via </w:t>
            </w:r>
            <w:proofErr w:type="gramStart"/>
            <w:r w:rsidRPr="006A48FE">
              <w:rPr>
                <w:rFonts w:ascii="Times New Roman" w:eastAsia="Times New Roman" w:hAnsi="Times New Roman"/>
                <w:sz w:val="24"/>
                <w:szCs w:val="24"/>
                <w:lang w:eastAsia="zh-CN"/>
              </w:rPr>
              <w:t>Email</w:t>
            </w:r>
            <w:proofErr w:type="gramEnd"/>
          </w:p>
          <w:p w14:paraId="504788A5" w14:textId="77777777" w:rsidR="006A48FE" w:rsidRPr="006A48FE" w:rsidRDefault="006A48FE" w:rsidP="00945F08">
            <w:pPr>
              <w:numPr>
                <w:ilvl w:val="0"/>
                <w:numId w:val="24"/>
              </w:num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Redacted</w:t>
            </w:r>
          </w:p>
          <w:p w14:paraId="63520179" w14:textId="77777777" w:rsidR="006A48FE" w:rsidRPr="006A48FE" w:rsidRDefault="006A48FE" w:rsidP="00945F08">
            <w:pPr>
              <w:numPr>
                <w:ilvl w:val="0"/>
                <w:numId w:val="24"/>
              </w:num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Non-Redacted</w:t>
            </w:r>
          </w:p>
        </w:tc>
      </w:tr>
      <w:tr w:rsidR="006A48FE" w:rsidRPr="00254507" w14:paraId="34782A84" w14:textId="77777777" w:rsidTr="00254507">
        <w:tc>
          <w:tcPr>
            <w:tcW w:w="2157" w:type="dxa"/>
            <w:tcBorders>
              <w:top w:val="single" w:sz="4" w:space="0" w:color="auto"/>
              <w:left w:val="single" w:sz="4" w:space="0" w:color="auto"/>
              <w:bottom w:val="single" w:sz="4" w:space="0" w:color="auto"/>
              <w:right w:val="single" w:sz="4" w:space="0" w:color="auto"/>
            </w:tcBorders>
            <w:hideMark/>
          </w:tcPr>
          <w:p w14:paraId="57355498"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proofErr w:type="gramStart"/>
            <w:r w:rsidRPr="006A48FE">
              <w:rPr>
                <w:rFonts w:ascii="Times New Roman" w:eastAsia="Times New Roman" w:hAnsi="Times New Roman"/>
                <w:sz w:val="24"/>
                <w:szCs w:val="24"/>
                <w:lang w:eastAsia="zh-CN"/>
              </w:rPr>
              <w:t>VOLUME  II</w:t>
            </w:r>
            <w:proofErr w:type="gramEnd"/>
          </w:p>
        </w:tc>
        <w:tc>
          <w:tcPr>
            <w:tcW w:w="3711" w:type="dxa"/>
            <w:tcBorders>
              <w:top w:val="single" w:sz="4" w:space="0" w:color="auto"/>
              <w:left w:val="single" w:sz="4" w:space="0" w:color="auto"/>
              <w:bottom w:val="single" w:sz="4" w:space="0" w:color="auto"/>
              <w:right w:val="single" w:sz="4" w:space="0" w:color="auto"/>
            </w:tcBorders>
            <w:hideMark/>
          </w:tcPr>
          <w:p w14:paraId="33FB35EB"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Price Proposal</w:t>
            </w:r>
          </w:p>
        </w:tc>
        <w:tc>
          <w:tcPr>
            <w:tcW w:w="2250" w:type="dxa"/>
            <w:tcBorders>
              <w:top w:val="single" w:sz="4" w:space="0" w:color="auto"/>
              <w:left w:val="single" w:sz="4" w:space="0" w:color="auto"/>
              <w:bottom w:val="single" w:sz="4" w:space="0" w:color="auto"/>
              <w:right w:val="single" w:sz="4" w:space="0" w:color="auto"/>
            </w:tcBorders>
            <w:hideMark/>
          </w:tcPr>
          <w:p w14:paraId="47504506"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(1) Original </w:t>
            </w:r>
          </w:p>
        </w:tc>
        <w:tc>
          <w:tcPr>
            <w:tcW w:w="2250" w:type="dxa"/>
            <w:tcBorders>
              <w:top w:val="single" w:sz="4" w:space="0" w:color="auto"/>
              <w:left w:val="single" w:sz="4" w:space="0" w:color="auto"/>
              <w:bottom w:val="single" w:sz="4" w:space="0" w:color="auto"/>
              <w:right w:val="single" w:sz="4" w:space="0" w:color="auto"/>
            </w:tcBorders>
            <w:hideMark/>
          </w:tcPr>
          <w:p w14:paraId="6D74CA0C" w14:textId="77777777" w:rsidR="006A48FE" w:rsidRPr="006A48FE" w:rsidRDefault="006A48FE" w:rsidP="00945F08">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(1) via </w:t>
            </w:r>
            <w:proofErr w:type="gramStart"/>
            <w:r w:rsidRPr="006A48FE">
              <w:rPr>
                <w:rFonts w:ascii="Times New Roman" w:eastAsia="Times New Roman" w:hAnsi="Times New Roman"/>
                <w:sz w:val="24"/>
                <w:szCs w:val="24"/>
                <w:lang w:eastAsia="zh-CN"/>
              </w:rPr>
              <w:t>Email</w:t>
            </w:r>
            <w:proofErr w:type="gramEnd"/>
          </w:p>
        </w:tc>
      </w:tr>
    </w:tbl>
    <w:p w14:paraId="0103E30C" w14:textId="77777777" w:rsidR="006A48FE" w:rsidRDefault="006A48FE" w:rsidP="00945F08">
      <w:pPr>
        <w:spacing w:after="0" w:line="240" w:lineRule="auto"/>
        <w:rPr>
          <w:rFonts w:ascii="Times New Roman" w:hAnsi="Times New Roman"/>
          <w:sz w:val="24"/>
          <w:szCs w:val="24"/>
        </w:rPr>
      </w:pPr>
    </w:p>
    <w:p w14:paraId="0D29F5B7" w14:textId="77777777"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The completion and submission of the above items shall constitute an offer (proposal) and shall indicate the Offeror’s unconditional assent to the terms and conditions of this RFP and any attachments hereto.  Alternate proposals are not authorized.  Objections to any terms and conditions of the RFP shall constitute a deficiency which may make the offer unacceptable.  An Offeror may correct a deficiency only through discussions.</w:t>
      </w:r>
    </w:p>
    <w:p w14:paraId="1DC4235C" w14:textId="77777777" w:rsidR="006A48FE" w:rsidRDefault="006A48FE" w:rsidP="00945F08">
      <w:pPr>
        <w:pStyle w:val="ListParagraph"/>
        <w:spacing w:after="0" w:line="240" w:lineRule="auto"/>
        <w:ind w:left="1080"/>
        <w:rPr>
          <w:rFonts w:ascii="Times New Roman" w:hAnsi="Times New Roman"/>
          <w:sz w:val="24"/>
          <w:szCs w:val="24"/>
        </w:rPr>
      </w:pPr>
    </w:p>
    <w:p w14:paraId="088D300B" w14:textId="77777777" w:rsidR="006A48FE" w:rsidRDefault="002D46E1" w:rsidP="00945F08">
      <w:pPr>
        <w:pStyle w:val="ListParagraph"/>
        <w:numPr>
          <w:ilvl w:val="1"/>
          <w:numId w:val="22"/>
        </w:numPr>
        <w:spacing w:after="0" w:line="240" w:lineRule="auto"/>
        <w:rPr>
          <w:rFonts w:ascii="Times New Roman" w:hAnsi="Times New Roman"/>
          <w:sz w:val="24"/>
          <w:szCs w:val="24"/>
        </w:rPr>
      </w:pPr>
      <w:r w:rsidRPr="006A48FE">
        <w:rPr>
          <w:rFonts w:ascii="Times New Roman" w:hAnsi="Times New Roman"/>
          <w:sz w:val="24"/>
          <w:szCs w:val="24"/>
        </w:rPr>
        <w:t>Page Limitations</w:t>
      </w:r>
    </w:p>
    <w:p w14:paraId="4A604983" w14:textId="77777777" w:rsidR="00B70B06" w:rsidRPr="00B70B06" w:rsidRDefault="00B70B06" w:rsidP="00B70B06">
      <w:pPr>
        <w:pStyle w:val="ListParagraph"/>
        <w:spacing w:after="0" w:line="240" w:lineRule="auto"/>
        <w:ind w:left="1080"/>
        <w:rPr>
          <w:rFonts w:ascii="Times New Roman" w:hAnsi="Times New Roman"/>
          <w:sz w:val="24"/>
          <w:szCs w:val="24"/>
        </w:rPr>
      </w:pPr>
    </w:p>
    <w:p w14:paraId="2B78C6E3" w14:textId="3D39B026" w:rsidR="00AC411E" w:rsidRDefault="00AC411E" w:rsidP="00945F08">
      <w:pPr>
        <w:pStyle w:val="ListParagraph"/>
        <w:numPr>
          <w:ilvl w:val="2"/>
          <w:numId w:val="22"/>
        </w:numPr>
        <w:spacing w:after="0" w:line="240" w:lineRule="auto"/>
        <w:rPr>
          <w:rFonts w:ascii="Times New Roman" w:hAnsi="Times New Roman"/>
          <w:sz w:val="24"/>
          <w:szCs w:val="24"/>
        </w:rPr>
      </w:pPr>
      <w:r w:rsidRPr="003D5337">
        <w:rPr>
          <w:rFonts w:ascii="Times New Roman" w:hAnsi="Times New Roman"/>
          <w:sz w:val="24"/>
          <w:szCs w:val="24"/>
          <w:u w:val="single"/>
        </w:rPr>
        <w:t xml:space="preserve">For </w:t>
      </w:r>
      <w:r>
        <w:rPr>
          <w:rFonts w:ascii="Times New Roman" w:hAnsi="Times New Roman"/>
          <w:sz w:val="24"/>
          <w:szCs w:val="24"/>
          <w:u w:val="single"/>
        </w:rPr>
        <w:t>hardcopy</w:t>
      </w:r>
      <w:r w:rsidRPr="003D5337">
        <w:rPr>
          <w:rFonts w:ascii="Times New Roman" w:hAnsi="Times New Roman"/>
          <w:sz w:val="24"/>
          <w:szCs w:val="24"/>
          <w:u w:val="single"/>
        </w:rPr>
        <w:t xml:space="preserve"> proposals</w:t>
      </w:r>
      <w:r>
        <w:rPr>
          <w:rFonts w:ascii="Times New Roman" w:hAnsi="Times New Roman"/>
          <w:sz w:val="24"/>
          <w:szCs w:val="24"/>
        </w:rPr>
        <w:t>: e</w:t>
      </w:r>
      <w:r w:rsidRPr="006A48FE">
        <w:rPr>
          <w:rFonts w:ascii="Times New Roman" w:hAnsi="Times New Roman"/>
          <w:sz w:val="24"/>
          <w:szCs w:val="24"/>
        </w:rPr>
        <w:t xml:space="preserve">ach volume of the proposal shall be contained in a three-ring loose-leaf </w:t>
      </w:r>
      <w:proofErr w:type="gramStart"/>
      <w:r w:rsidRPr="006A48FE">
        <w:rPr>
          <w:rFonts w:ascii="Times New Roman" w:hAnsi="Times New Roman"/>
          <w:sz w:val="24"/>
          <w:szCs w:val="24"/>
        </w:rPr>
        <w:t>binder, and</w:t>
      </w:r>
      <w:proofErr w:type="gramEnd"/>
      <w:r w:rsidRPr="006A48FE">
        <w:rPr>
          <w:rFonts w:ascii="Times New Roman" w:hAnsi="Times New Roman"/>
          <w:sz w:val="24"/>
          <w:szCs w:val="24"/>
        </w:rPr>
        <w:t xml:space="preserve"> provided in the number of copies as shown above.  The technical proposal shall not exceed 30 pages (excluding past performance, resumes, </w:t>
      </w:r>
      <w:r w:rsidR="00666230">
        <w:rPr>
          <w:rFonts w:ascii="Times New Roman" w:hAnsi="Times New Roman"/>
          <w:sz w:val="24"/>
          <w:szCs w:val="24"/>
        </w:rPr>
        <w:t>Project Management Professional (</w:t>
      </w:r>
      <w:r w:rsidR="00666230" w:rsidRPr="006A48FE">
        <w:rPr>
          <w:rFonts w:ascii="Times New Roman" w:hAnsi="Times New Roman"/>
          <w:sz w:val="24"/>
          <w:szCs w:val="24"/>
        </w:rPr>
        <w:t>PMP</w:t>
      </w:r>
      <w:r w:rsidR="00666230">
        <w:rPr>
          <w:rFonts w:ascii="Times New Roman" w:hAnsi="Times New Roman"/>
          <w:sz w:val="24"/>
          <w:szCs w:val="24"/>
        </w:rPr>
        <w:t>)</w:t>
      </w:r>
      <w:r w:rsidR="00666230" w:rsidRPr="006A48FE">
        <w:rPr>
          <w:rFonts w:ascii="Times New Roman" w:hAnsi="Times New Roman"/>
          <w:sz w:val="24"/>
          <w:szCs w:val="24"/>
        </w:rPr>
        <w:t xml:space="preserve">, </w:t>
      </w:r>
      <w:r w:rsidR="00666230">
        <w:rPr>
          <w:rFonts w:ascii="Times New Roman" w:hAnsi="Times New Roman"/>
          <w:sz w:val="24"/>
          <w:szCs w:val="24"/>
        </w:rPr>
        <w:t>Quality Control Plan (</w:t>
      </w:r>
      <w:r w:rsidR="00666230" w:rsidRPr="006A48FE">
        <w:rPr>
          <w:rFonts w:ascii="Times New Roman" w:hAnsi="Times New Roman"/>
          <w:sz w:val="24"/>
          <w:szCs w:val="24"/>
        </w:rPr>
        <w:t>QCP</w:t>
      </w:r>
      <w:r w:rsidR="00666230">
        <w:rPr>
          <w:rFonts w:ascii="Times New Roman" w:hAnsi="Times New Roman"/>
          <w:sz w:val="24"/>
          <w:szCs w:val="24"/>
        </w:rPr>
        <w:t>)</w:t>
      </w:r>
      <w:r w:rsidRPr="006A48FE">
        <w:rPr>
          <w:rFonts w:ascii="Times New Roman" w:hAnsi="Times New Roman"/>
          <w:sz w:val="24"/>
          <w:szCs w:val="24"/>
        </w:rPr>
        <w:t xml:space="preserve">, and price proposal). </w:t>
      </w:r>
      <w:r w:rsidR="00B70B06">
        <w:rPr>
          <w:rFonts w:ascii="Times New Roman" w:hAnsi="Times New Roman"/>
          <w:sz w:val="24"/>
          <w:szCs w:val="24"/>
        </w:rPr>
        <w:t xml:space="preserve"> </w:t>
      </w:r>
      <w:r w:rsidRPr="006A48FE">
        <w:rPr>
          <w:rFonts w:ascii="Times New Roman" w:hAnsi="Times New Roman"/>
          <w:sz w:val="24"/>
          <w:szCs w:val="24"/>
        </w:rPr>
        <w:t xml:space="preserve">Sub-factor sections of the binder shall be tabbed for ease of identification. </w:t>
      </w:r>
      <w:r w:rsidR="00B70B06">
        <w:rPr>
          <w:rFonts w:ascii="Times New Roman" w:hAnsi="Times New Roman"/>
          <w:sz w:val="24"/>
          <w:szCs w:val="24"/>
        </w:rPr>
        <w:t xml:space="preserve"> </w:t>
      </w:r>
      <w:proofErr w:type="gramStart"/>
      <w:r w:rsidRPr="006A48FE">
        <w:rPr>
          <w:rFonts w:ascii="Times New Roman" w:hAnsi="Times New Roman"/>
          <w:sz w:val="24"/>
          <w:szCs w:val="24"/>
        </w:rPr>
        <w:t>Offeror’s</w:t>
      </w:r>
      <w:proofErr w:type="gramEnd"/>
      <w:r w:rsidRPr="006A48FE">
        <w:rPr>
          <w:rFonts w:ascii="Times New Roman" w:hAnsi="Times New Roman"/>
          <w:sz w:val="24"/>
          <w:szCs w:val="24"/>
        </w:rPr>
        <w:t xml:space="preserve"> shall attach a binder cover sheet to the outer cover of each volume identifying volume number, name, and copy number (i.e., Volume I, Technical Proposal, Copy 2 of 8); Request for Proposal Number; Date of Submission; and Offeror’s Name.  This information shall also be placed on the edge of the binder where it can be seen when placed in a vertical position in a storage cabinet.  Use tab indexing to identify all sections within a particular proposal volume.  Do not include writing on the tab index page other than that required to identify the </w:t>
      </w:r>
      <w:proofErr w:type="gramStart"/>
      <w:r w:rsidRPr="006A48FE">
        <w:rPr>
          <w:rFonts w:ascii="Times New Roman" w:hAnsi="Times New Roman"/>
          <w:sz w:val="24"/>
          <w:szCs w:val="24"/>
        </w:rPr>
        <w:t>particular section</w:t>
      </w:r>
      <w:proofErr w:type="gramEnd"/>
      <w:r w:rsidRPr="006A48FE">
        <w:rPr>
          <w:rFonts w:ascii="Times New Roman" w:hAnsi="Times New Roman"/>
          <w:sz w:val="24"/>
          <w:szCs w:val="24"/>
        </w:rPr>
        <w:t>.</w:t>
      </w:r>
    </w:p>
    <w:p w14:paraId="27DF5BB9" w14:textId="77777777" w:rsidR="00B70B06" w:rsidRPr="00B70B06" w:rsidRDefault="00B70B06" w:rsidP="00B70B06">
      <w:pPr>
        <w:pStyle w:val="ListParagraph"/>
        <w:spacing w:after="0" w:line="240" w:lineRule="auto"/>
        <w:ind w:left="1080"/>
        <w:rPr>
          <w:rFonts w:ascii="Times New Roman" w:hAnsi="Times New Roman"/>
          <w:sz w:val="24"/>
          <w:szCs w:val="24"/>
        </w:rPr>
      </w:pPr>
    </w:p>
    <w:p w14:paraId="5372CD17" w14:textId="69276876" w:rsidR="00AC411E" w:rsidRDefault="00AC411E" w:rsidP="00945F08">
      <w:pPr>
        <w:pStyle w:val="ListParagraph"/>
        <w:numPr>
          <w:ilvl w:val="2"/>
          <w:numId w:val="22"/>
        </w:numPr>
        <w:spacing w:after="0" w:line="240" w:lineRule="auto"/>
        <w:rPr>
          <w:rFonts w:ascii="Times New Roman" w:hAnsi="Times New Roman"/>
          <w:sz w:val="24"/>
          <w:szCs w:val="24"/>
        </w:rPr>
      </w:pPr>
      <w:r>
        <w:rPr>
          <w:rFonts w:ascii="Times New Roman" w:hAnsi="Times New Roman"/>
          <w:sz w:val="24"/>
          <w:szCs w:val="24"/>
          <w:u w:val="single"/>
        </w:rPr>
        <w:t>For electronic</w:t>
      </w:r>
      <w:r w:rsidRPr="003D5337">
        <w:rPr>
          <w:rFonts w:ascii="Times New Roman" w:hAnsi="Times New Roman"/>
          <w:sz w:val="24"/>
          <w:szCs w:val="24"/>
          <w:u w:val="single"/>
        </w:rPr>
        <w:t xml:space="preserve"> proposals</w:t>
      </w:r>
      <w:r w:rsidRPr="003D5337">
        <w:rPr>
          <w:rFonts w:ascii="Times New Roman" w:hAnsi="Times New Roman"/>
          <w:sz w:val="24"/>
          <w:szCs w:val="24"/>
        </w:rPr>
        <w:t xml:space="preserve">: each volume of the proposal shall be provided in the number of copies as shown above.  The technical proposal shall not exceed 30 pages (excluding past performance, resumes, </w:t>
      </w:r>
      <w:r w:rsidR="00666230">
        <w:rPr>
          <w:rFonts w:ascii="Times New Roman" w:hAnsi="Times New Roman"/>
          <w:sz w:val="24"/>
          <w:szCs w:val="24"/>
        </w:rPr>
        <w:t>Project Management Professional (</w:t>
      </w:r>
      <w:r w:rsidR="00666230" w:rsidRPr="006A48FE">
        <w:rPr>
          <w:rFonts w:ascii="Times New Roman" w:hAnsi="Times New Roman"/>
          <w:sz w:val="24"/>
          <w:szCs w:val="24"/>
        </w:rPr>
        <w:t>PMP</w:t>
      </w:r>
      <w:r w:rsidR="00666230">
        <w:rPr>
          <w:rFonts w:ascii="Times New Roman" w:hAnsi="Times New Roman"/>
          <w:sz w:val="24"/>
          <w:szCs w:val="24"/>
        </w:rPr>
        <w:t>)</w:t>
      </w:r>
      <w:r w:rsidR="00666230" w:rsidRPr="006A48FE">
        <w:rPr>
          <w:rFonts w:ascii="Times New Roman" w:hAnsi="Times New Roman"/>
          <w:sz w:val="24"/>
          <w:szCs w:val="24"/>
        </w:rPr>
        <w:t xml:space="preserve">, </w:t>
      </w:r>
      <w:r w:rsidR="00666230">
        <w:rPr>
          <w:rFonts w:ascii="Times New Roman" w:hAnsi="Times New Roman"/>
          <w:sz w:val="24"/>
          <w:szCs w:val="24"/>
        </w:rPr>
        <w:t>Quality Control Plan (</w:t>
      </w:r>
      <w:r w:rsidR="00666230" w:rsidRPr="006A48FE">
        <w:rPr>
          <w:rFonts w:ascii="Times New Roman" w:hAnsi="Times New Roman"/>
          <w:sz w:val="24"/>
          <w:szCs w:val="24"/>
        </w:rPr>
        <w:t>QCP</w:t>
      </w:r>
      <w:r w:rsidR="00666230">
        <w:rPr>
          <w:rFonts w:ascii="Times New Roman" w:hAnsi="Times New Roman"/>
          <w:sz w:val="24"/>
          <w:szCs w:val="24"/>
        </w:rPr>
        <w:t>)</w:t>
      </w:r>
      <w:r w:rsidRPr="003D5337">
        <w:rPr>
          <w:rFonts w:ascii="Times New Roman" w:hAnsi="Times New Roman"/>
          <w:sz w:val="24"/>
          <w:szCs w:val="24"/>
        </w:rPr>
        <w:t xml:space="preserve">, and price proposal). Sub-factor sections shall be labeled for ease of identification. </w:t>
      </w:r>
      <w:proofErr w:type="gramStart"/>
      <w:r w:rsidRPr="003D5337">
        <w:rPr>
          <w:rFonts w:ascii="Times New Roman" w:hAnsi="Times New Roman"/>
          <w:sz w:val="24"/>
          <w:szCs w:val="24"/>
        </w:rPr>
        <w:t>Offeror’s</w:t>
      </w:r>
      <w:proofErr w:type="gramEnd"/>
      <w:r w:rsidRPr="003D5337">
        <w:rPr>
          <w:rFonts w:ascii="Times New Roman" w:hAnsi="Times New Roman"/>
          <w:sz w:val="24"/>
          <w:szCs w:val="24"/>
        </w:rPr>
        <w:t xml:space="preserve"> shall identify each volume identifying volume number, name, and copy number (i.e., Volume I, Technical Proposal, Copy 2 of 8); Request for Proposal Number; Date of Submission; and Offeror’s Name.   </w:t>
      </w:r>
    </w:p>
    <w:p w14:paraId="7632CCA6" w14:textId="77777777" w:rsidR="006A48FE" w:rsidRDefault="006A48FE" w:rsidP="00945F08">
      <w:pPr>
        <w:pStyle w:val="ListParagraph"/>
        <w:spacing w:after="0" w:line="240" w:lineRule="auto"/>
        <w:rPr>
          <w:rFonts w:ascii="Times New Roman" w:hAnsi="Times New Roman"/>
          <w:sz w:val="24"/>
          <w:szCs w:val="24"/>
        </w:rPr>
      </w:pPr>
    </w:p>
    <w:p w14:paraId="15E1E402" w14:textId="77777777" w:rsidR="006A48FE" w:rsidRDefault="002D46E1" w:rsidP="00945F08">
      <w:pPr>
        <w:pStyle w:val="ListParagraph"/>
        <w:numPr>
          <w:ilvl w:val="1"/>
          <w:numId w:val="22"/>
        </w:numPr>
        <w:spacing w:after="0" w:line="240" w:lineRule="auto"/>
        <w:rPr>
          <w:rFonts w:ascii="Times New Roman" w:hAnsi="Times New Roman"/>
          <w:sz w:val="24"/>
          <w:szCs w:val="24"/>
        </w:rPr>
      </w:pPr>
      <w:r w:rsidRPr="006A48FE">
        <w:rPr>
          <w:rFonts w:ascii="Times New Roman" w:hAnsi="Times New Roman"/>
          <w:sz w:val="24"/>
          <w:szCs w:val="24"/>
        </w:rPr>
        <w:t>Format</w:t>
      </w:r>
    </w:p>
    <w:p w14:paraId="153A59EB" w14:textId="77777777" w:rsidR="00B70B06" w:rsidRDefault="00B70B06" w:rsidP="00B70B06">
      <w:pPr>
        <w:pStyle w:val="ListParagraph"/>
        <w:spacing w:after="0" w:line="240" w:lineRule="auto"/>
        <w:rPr>
          <w:rFonts w:ascii="Times New Roman" w:hAnsi="Times New Roman"/>
          <w:sz w:val="24"/>
          <w:szCs w:val="24"/>
        </w:rPr>
      </w:pPr>
    </w:p>
    <w:p w14:paraId="15F4E331" w14:textId="26CDEDD3" w:rsidR="00AC411E" w:rsidRDefault="00AC411E" w:rsidP="00945F08">
      <w:pPr>
        <w:pStyle w:val="ListParagraph"/>
        <w:numPr>
          <w:ilvl w:val="2"/>
          <w:numId w:val="22"/>
        </w:numPr>
        <w:spacing w:after="0" w:line="240" w:lineRule="auto"/>
        <w:rPr>
          <w:rFonts w:ascii="Times New Roman" w:hAnsi="Times New Roman"/>
          <w:sz w:val="24"/>
          <w:szCs w:val="24"/>
        </w:rPr>
      </w:pPr>
      <w:r>
        <w:rPr>
          <w:rFonts w:ascii="Times New Roman" w:hAnsi="Times New Roman"/>
          <w:sz w:val="24"/>
          <w:szCs w:val="24"/>
          <w:u w:val="single"/>
        </w:rPr>
        <w:t>For hardcopy</w:t>
      </w:r>
      <w:r w:rsidRPr="003D5337">
        <w:rPr>
          <w:rFonts w:ascii="Times New Roman" w:hAnsi="Times New Roman"/>
          <w:sz w:val="24"/>
          <w:szCs w:val="24"/>
          <w:u w:val="single"/>
        </w:rPr>
        <w:t xml:space="preserve"> proposals</w:t>
      </w:r>
      <w:r>
        <w:rPr>
          <w:rFonts w:ascii="Times New Roman" w:hAnsi="Times New Roman"/>
          <w:sz w:val="24"/>
          <w:szCs w:val="24"/>
        </w:rPr>
        <w:t xml:space="preserve">: The Offeror’s </w:t>
      </w:r>
      <w:r w:rsidRPr="006A48FE">
        <w:rPr>
          <w:rFonts w:ascii="Times New Roman" w:hAnsi="Times New Roman"/>
          <w:sz w:val="24"/>
          <w:szCs w:val="24"/>
        </w:rPr>
        <w:t xml:space="preserve">proposal shall be prepared on standard 8.5 x 11inch paper in portrait orientation (charts may be landscaped). </w:t>
      </w:r>
      <w:r w:rsidR="00B70B06">
        <w:rPr>
          <w:rFonts w:ascii="Times New Roman" w:hAnsi="Times New Roman"/>
          <w:sz w:val="24"/>
          <w:szCs w:val="24"/>
        </w:rPr>
        <w:t xml:space="preserve"> </w:t>
      </w:r>
      <w:r w:rsidRPr="006A48FE">
        <w:rPr>
          <w:rFonts w:ascii="Times New Roman" w:hAnsi="Times New Roman"/>
          <w:sz w:val="24"/>
          <w:szCs w:val="24"/>
        </w:rPr>
        <w:t xml:space="preserve">All pages of each proposal shall be appropriately numbered and identified with the solicitation number and the name of the Offeror.  For ease of reference each Offeror shall use a page numbering system.  Consecutive page numbering with tabs is </w:t>
      </w:r>
      <w:r w:rsidRPr="006A48FE">
        <w:rPr>
          <w:rFonts w:ascii="Times New Roman" w:hAnsi="Times New Roman"/>
          <w:sz w:val="24"/>
          <w:szCs w:val="24"/>
        </w:rPr>
        <w:lastRenderedPageBreak/>
        <w:t>preferred (i.e., Page 4-5 identifies Tab 4, Page 5).  In addition, for document control purposes, all proposal amendments provided after the initial proposal shall be submitted as page changes with each page identified by amendment number and date as well as by page number.</w:t>
      </w:r>
      <w:r w:rsidR="00B70B06">
        <w:rPr>
          <w:rFonts w:ascii="Times New Roman" w:hAnsi="Times New Roman"/>
          <w:sz w:val="24"/>
          <w:szCs w:val="24"/>
        </w:rPr>
        <w:t xml:space="preserve"> </w:t>
      </w:r>
      <w:r w:rsidRPr="006A48FE">
        <w:rPr>
          <w:rFonts w:ascii="Times New Roman" w:hAnsi="Times New Roman"/>
          <w:sz w:val="24"/>
          <w:szCs w:val="24"/>
        </w:rPr>
        <w:t xml:space="preserve"> Proposal pages shall be printed on one </w:t>
      </w:r>
      <w:proofErr w:type="gramStart"/>
      <w:r w:rsidRPr="006A48FE">
        <w:rPr>
          <w:rFonts w:ascii="Times New Roman" w:hAnsi="Times New Roman"/>
          <w:sz w:val="24"/>
          <w:szCs w:val="24"/>
        </w:rPr>
        <w:t>side, and</w:t>
      </w:r>
      <w:proofErr w:type="gramEnd"/>
      <w:r w:rsidRPr="006A48FE">
        <w:rPr>
          <w:rFonts w:ascii="Times New Roman" w:hAnsi="Times New Roman"/>
          <w:sz w:val="24"/>
          <w:szCs w:val="24"/>
        </w:rPr>
        <w:t xml:space="preserve"> punched with a 3-hole punch along the left margin.  Each page shall have a one-inch margin at the top, the bottom, and on each side.  Page numbers, notations of proprietary information, and any other identifying information printed on each page are excluded from the margin requirement. </w:t>
      </w:r>
      <w:r w:rsidR="001D2D7E">
        <w:rPr>
          <w:rFonts w:ascii="Times New Roman" w:hAnsi="Times New Roman"/>
          <w:sz w:val="24"/>
          <w:szCs w:val="24"/>
        </w:rPr>
        <w:t xml:space="preserve"> </w:t>
      </w:r>
      <w:r w:rsidRPr="006A48FE">
        <w:rPr>
          <w:rFonts w:ascii="Times New Roman" w:hAnsi="Times New Roman"/>
          <w:sz w:val="24"/>
          <w:szCs w:val="24"/>
        </w:rPr>
        <w:t xml:space="preserve">Should the offer require fold-out pages, </w:t>
      </w:r>
      <w:proofErr w:type="gramStart"/>
      <w:r w:rsidRPr="006A48FE">
        <w:rPr>
          <w:rFonts w:ascii="Times New Roman" w:hAnsi="Times New Roman"/>
          <w:sz w:val="24"/>
          <w:szCs w:val="24"/>
        </w:rPr>
        <w:t>one fold</w:t>
      </w:r>
      <w:proofErr w:type="gramEnd"/>
      <w:r w:rsidRPr="006A48FE">
        <w:rPr>
          <w:rFonts w:ascii="Times New Roman" w:hAnsi="Times New Roman"/>
          <w:sz w:val="24"/>
          <w:szCs w:val="24"/>
        </w:rPr>
        <w:t>-out page shall not exceed either 8.5 x 22 inches, or 17 x 11 inches, which when folded in half will be no larger than 8.5 x 11 inches.</w:t>
      </w:r>
    </w:p>
    <w:p w14:paraId="592E105E" w14:textId="77777777" w:rsidR="00B70B06" w:rsidRPr="00B70B06" w:rsidRDefault="00B70B06" w:rsidP="00B70B06">
      <w:pPr>
        <w:pStyle w:val="ListParagraph"/>
        <w:spacing w:after="0" w:line="240" w:lineRule="auto"/>
        <w:ind w:left="1080"/>
        <w:rPr>
          <w:rFonts w:ascii="Times New Roman" w:hAnsi="Times New Roman"/>
          <w:sz w:val="24"/>
          <w:szCs w:val="24"/>
        </w:rPr>
      </w:pPr>
    </w:p>
    <w:p w14:paraId="6EBC86B2" w14:textId="291D03F8" w:rsidR="00AC411E" w:rsidRDefault="00AC411E" w:rsidP="00945F08">
      <w:pPr>
        <w:pStyle w:val="ListParagraph"/>
        <w:numPr>
          <w:ilvl w:val="2"/>
          <w:numId w:val="22"/>
        </w:numPr>
        <w:spacing w:after="0" w:line="240" w:lineRule="auto"/>
        <w:rPr>
          <w:rFonts w:ascii="Times New Roman" w:hAnsi="Times New Roman"/>
          <w:sz w:val="24"/>
          <w:szCs w:val="24"/>
        </w:rPr>
      </w:pPr>
      <w:r>
        <w:rPr>
          <w:rFonts w:ascii="Times New Roman" w:hAnsi="Times New Roman"/>
          <w:sz w:val="24"/>
          <w:szCs w:val="24"/>
          <w:u w:val="single"/>
        </w:rPr>
        <w:t>For electronic</w:t>
      </w:r>
      <w:r w:rsidRPr="003D5337">
        <w:rPr>
          <w:rFonts w:ascii="Times New Roman" w:hAnsi="Times New Roman"/>
          <w:sz w:val="24"/>
          <w:szCs w:val="24"/>
          <w:u w:val="single"/>
        </w:rPr>
        <w:t xml:space="preserve"> proposals</w:t>
      </w:r>
      <w:r w:rsidRPr="003D5337">
        <w:rPr>
          <w:rFonts w:ascii="Times New Roman" w:hAnsi="Times New Roman"/>
          <w:sz w:val="24"/>
          <w:szCs w:val="24"/>
        </w:rPr>
        <w:t xml:space="preserve">: The Offeror’s proposal shall be prepared on standard 8.5 x 11inch paper in portrait orientation (charts may be landscaped). All pages of each proposal shall be appropriately numbered and identified with the solicitation number and the name of the Offeror.  For ease of reference each Offeror shall use a page numbering system.  Consecutive page numbering is preferred (i.e., Page 4-5 identifies Tab 4, Page 5).  In addition, for document control purposes, all proposal amendments provided after the initial proposal shall be submitted as page changes with each page identified by amendment number and date as well as by page number.  Each page shall have a one-inch margin at the top, the bottom, and on each side.  Page numbers, notations of proprietary information, and any other identifying information that can be printed on each page are excluded from the margin requirement. </w:t>
      </w:r>
    </w:p>
    <w:p w14:paraId="6B72D2F1" w14:textId="77777777" w:rsidR="00B70B06" w:rsidRDefault="00B70B06" w:rsidP="00B70B06">
      <w:pPr>
        <w:pStyle w:val="ListParagraph"/>
        <w:spacing w:after="0" w:line="240" w:lineRule="auto"/>
        <w:ind w:left="1080"/>
        <w:rPr>
          <w:rFonts w:ascii="Times New Roman" w:hAnsi="Times New Roman"/>
          <w:sz w:val="24"/>
          <w:szCs w:val="24"/>
        </w:rPr>
      </w:pPr>
    </w:p>
    <w:p w14:paraId="518847D5" w14:textId="5736C6BB"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 xml:space="preserve">Print must be spaced at 6 lines per inch.  Text font must be no smaller than 10 </w:t>
      </w:r>
      <w:proofErr w:type="gramStart"/>
      <w:r w:rsidRPr="006A48FE">
        <w:rPr>
          <w:rFonts w:ascii="Times New Roman" w:hAnsi="Times New Roman"/>
          <w:sz w:val="24"/>
          <w:szCs w:val="24"/>
        </w:rPr>
        <w:t>point</w:t>
      </w:r>
      <w:proofErr w:type="gramEnd"/>
      <w:r w:rsidRPr="006A48FE">
        <w:rPr>
          <w:rFonts w:ascii="Times New Roman" w:hAnsi="Times New Roman"/>
          <w:sz w:val="24"/>
          <w:szCs w:val="24"/>
        </w:rPr>
        <w:t xml:space="preserve">. Text included on figures and/or matrices may be reduced to 8 </w:t>
      </w:r>
      <w:proofErr w:type="gramStart"/>
      <w:r w:rsidRPr="006A48FE">
        <w:rPr>
          <w:rFonts w:ascii="Times New Roman" w:hAnsi="Times New Roman"/>
          <w:sz w:val="24"/>
          <w:szCs w:val="24"/>
        </w:rPr>
        <w:t>point</w:t>
      </w:r>
      <w:proofErr w:type="gramEnd"/>
      <w:r w:rsidRPr="006A48FE">
        <w:rPr>
          <w:rFonts w:ascii="Times New Roman" w:hAnsi="Times New Roman"/>
          <w:sz w:val="24"/>
          <w:szCs w:val="24"/>
        </w:rPr>
        <w:t>.</w:t>
      </w:r>
    </w:p>
    <w:p w14:paraId="1297D5DE" w14:textId="77777777" w:rsidR="00B70B06" w:rsidRDefault="00B70B06" w:rsidP="00B70B06">
      <w:pPr>
        <w:pStyle w:val="ListParagraph"/>
        <w:spacing w:after="0" w:line="240" w:lineRule="auto"/>
        <w:ind w:left="1080"/>
        <w:rPr>
          <w:rFonts w:ascii="Times New Roman" w:hAnsi="Times New Roman"/>
          <w:sz w:val="24"/>
          <w:szCs w:val="24"/>
        </w:rPr>
      </w:pPr>
    </w:p>
    <w:p w14:paraId="7438A93E" w14:textId="2F134DAE" w:rsidR="006A48FE" w:rsidRDefault="00405D23"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To aid in evaluation, proposals shall be clearly and concisely written as well as being neat, indexed (cross-indexed, as appropriate) and logically assembled.  Each proposal part shall begin with an executive summary.  In addition to the specific requirements for each proposed part, the Offeror shall provide other narrative or supporting materials (i.e., matrix, charts, or graphics) considered necessary for the NAFI to fully understand the proposal.  Price information shall be included in the price proposal only.  Man-hours referenced outside the price proposal shall be quoted in hour figures only, without indication as to the cost of these hours.  Skill levels shall be treated in a similar manner.</w:t>
      </w:r>
    </w:p>
    <w:p w14:paraId="4F32360E" w14:textId="77777777" w:rsidR="00B70B06" w:rsidRPr="00B70B06" w:rsidRDefault="00B70B06" w:rsidP="00B70B06">
      <w:pPr>
        <w:pStyle w:val="ListParagraph"/>
        <w:rPr>
          <w:rFonts w:ascii="Times New Roman" w:hAnsi="Times New Roman"/>
          <w:sz w:val="24"/>
          <w:szCs w:val="24"/>
        </w:rPr>
      </w:pPr>
    </w:p>
    <w:p w14:paraId="3CC19AD2" w14:textId="77777777" w:rsidR="006A48FE" w:rsidRPr="00B70B06" w:rsidRDefault="00405D23" w:rsidP="00B70B06">
      <w:pPr>
        <w:pStyle w:val="ListParagraph"/>
        <w:numPr>
          <w:ilvl w:val="3"/>
          <w:numId w:val="22"/>
        </w:numPr>
        <w:spacing w:after="0" w:line="240" w:lineRule="auto"/>
        <w:rPr>
          <w:rFonts w:ascii="Times New Roman" w:hAnsi="Times New Roman"/>
          <w:sz w:val="24"/>
          <w:szCs w:val="24"/>
        </w:rPr>
      </w:pPr>
      <w:r w:rsidRPr="00B70B06">
        <w:rPr>
          <w:rFonts w:ascii="Times New Roman" w:hAnsi="Times New Roman"/>
          <w:sz w:val="24"/>
          <w:szCs w:val="24"/>
        </w:rPr>
        <w:t xml:space="preserve">For control purposes each copy of the proposal shall be numbered.  </w:t>
      </w:r>
    </w:p>
    <w:p w14:paraId="6A5D4852" w14:textId="77777777" w:rsidR="006A48FE" w:rsidRDefault="006A48FE" w:rsidP="00945F08">
      <w:pPr>
        <w:pStyle w:val="ListParagraph"/>
        <w:spacing w:after="0" w:line="240" w:lineRule="auto"/>
        <w:ind w:left="360"/>
        <w:rPr>
          <w:rFonts w:ascii="Times New Roman" w:hAnsi="Times New Roman"/>
          <w:sz w:val="24"/>
          <w:szCs w:val="24"/>
        </w:rPr>
      </w:pPr>
    </w:p>
    <w:p w14:paraId="17AC706C" w14:textId="77777777" w:rsidR="006A48FE" w:rsidRDefault="006A48FE" w:rsidP="00945F08">
      <w:pPr>
        <w:pStyle w:val="ListParagraph"/>
        <w:numPr>
          <w:ilvl w:val="0"/>
          <w:numId w:val="22"/>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PROPOSAL SUBMISSI</w:t>
      </w:r>
      <w:r>
        <w:rPr>
          <w:rFonts w:ascii="Times New Roman" w:hAnsi="Times New Roman"/>
          <w:b/>
          <w:sz w:val="24"/>
          <w:szCs w:val="24"/>
        </w:rPr>
        <w:t>ON REQUIREMENT AND INSTRUCTIONS.</w:t>
      </w:r>
    </w:p>
    <w:p w14:paraId="0B1DBDA8" w14:textId="77777777" w:rsidR="00B70B06" w:rsidRPr="00B70B06" w:rsidRDefault="00B70B06" w:rsidP="00B70B06">
      <w:pPr>
        <w:pStyle w:val="ListParagraph"/>
        <w:spacing w:after="0" w:line="240" w:lineRule="auto"/>
        <w:rPr>
          <w:rFonts w:ascii="Times New Roman" w:hAnsi="Times New Roman"/>
          <w:b/>
          <w:sz w:val="24"/>
          <w:szCs w:val="24"/>
        </w:rPr>
      </w:pPr>
    </w:p>
    <w:p w14:paraId="4D6191A9" w14:textId="50453C0E" w:rsidR="006A48FE" w:rsidRPr="006A48FE" w:rsidRDefault="00254507" w:rsidP="00945F08">
      <w:pPr>
        <w:pStyle w:val="ListParagraph"/>
        <w:numPr>
          <w:ilvl w:val="1"/>
          <w:numId w:val="22"/>
        </w:numPr>
        <w:spacing w:after="0" w:line="240" w:lineRule="auto"/>
        <w:rPr>
          <w:rFonts w:ascii="Times New Roman" w:hAnsi="Times New Roman"/>
          <w:b/>
          <w:sz w:val="24"/>
          <w:szCs w:val="24"/>
        </w:rPr>
      </w:pPr>
      <w:r w:rsidRPr="006A48FE">
        <w:rPr>
          <w:rFonts w:ascii="Times New Roman" w:hAnsi="Times New Roman"/>
          <w:sz w:val="24"/>
          <w:szCs w:val="24"/>
        </w:rPr>
        <w:t>Volume I:  Technical Proposal</w:t>
      </w:r>
      <w:r>
        <w:rPr>
          <w:rFonts w:ascii="Times New Roman" w:hAnsi="Times New Roman"/>
          <w:sz w:val="24"/>
          <w:szCs w:val="24"/>
        </w:rPr>
        <w:t xml:space="preserve"> </w:t>
      </w:r>
      <w:r w:rsidR="002D46E1">
        <w:rPr>
          <w:rFonts w:ascii="Times New Roman" w:hAnsi="Times New Roman"/>
          <w:sz w:val="24"/>
          <w:szCs w:val="24"/>
        </w:rPr>
        <w:t>-</w:t>
      </w:r>
      <w:r w:rsidR="006A48FE">
        <w:rPr>
          <w:rFonts w:ascii="Times New Roman" w:hAnsi="Times New Roman"/>
          <w:sz w:val="24"/>
          <w:szCs w:val="24"/>
        </w:rPr>
        <w:t xml:space="preserve"> </w:t>
      </w:r>
      <w:r w:rsidR="00405D23" w:rsidRPr="006A48FE">
        <w:rPr>
          <w:rFonts w:ascii="Times New Roman" w:hAnsi="Times New Roman"/>
          <w:sz w:val="24"/>
          <w:szCs w:val="24"/>
        </w:rPr>
        <w:t>The Offeror’s technical proposal shall consist of narrative and supporting data that address all technical requirements contained in the solicitation.  The Offeror’s technical proposal must address the following elements:</w:t>
      </w:r>
    </w:p>
    <w:p w14:paraId="474A65D1" w14:textId="77777777" w:rsidR="00B70B06" w:rsidRPr="00B70B06" w:rsidRDefault="00B70B06" w:rsidP="00B70B06">
      <w:pPr>
        <w:pStyle w:val="ListParagraph"/>
        <w:spacing w:after="0" w:line="240" w:lineRule="auto"/>
        <w:ind w:left="1080"/>
        <w:rPr>
          <w:rFonts w:ascii="Times New Roman" w:hAnsi="Times New Roman"/>
          <w:b/>
          <w:sz w:val="24"/>
          <w:szCs w:val="24"/>
          <w:highlight w:val="yellow"/>
        </w:rPr>
      </w:pPr>
    </w:p>
    <w:p w14:paraId="331DE39A" w14:textId="0F017DF9" w:rsidR="006A48FE" w:rsidRPr="0044123F" w:rsidRDefault="00254507" w:rsidP="00945F08">
      <w:pPr>
        <w:pStyle w:val="ListParagraph"/>
        <w:numPr>
          <w:ilvl w:val="2"/>
          <w:numId w:val="22"/>
        </w:numPr>
        <w:spacing w:after="0" w:line="240" w:lineRule="auto"/>
        <w:rPr>
          <w:rFonts w:ascii="Times New Roman" w:hAnsi="Times New Roman"/>
          <w:b/>
          <w:sz w:val="24"/>
          <w:szCs w:val="24"/>
          <w:highlight w:val="yellow"/>
        </w:rPr>
      </w:pPr>
      <w:r w:rsidRPr="002E05D2">
        <w:rPr>
          <w:rFonts w:ascii="Times New Roman" w:hAnsi="Times New Roman"/>
          <w:sz w:val="24"/>
          <w:szCs w:val="24"/>
          <w:highlight w:val="yellow"/>
        </w:rPr>
        <w:t>Factor 1: Technical Capability</w:t>
      </w:r>
      <w:r>
        <w:rPr>
          <w:rFonts w:ascii="Times New Roman" w:hAnsi="Times New Roman"/>
          <w:sz w:val="24"/>
          <w:szCs w:val="24"/>
          <w:highlight w:val="yellow"/>
        </w:rPr>
        <w:t xml:space="preserve"> </w:t>
      </w:r>
      <w:r w:rsidR="003A585F">
        <w:rPr>
          <w:rFonts w:ascii="Times New Roman" w:hAnsi="Times New Roman"/>
          <w:sz w:val="24"/>
          <w:szCs w:val="24"/>
          <w:highlight w:val="yellow"/>
        </w:rPr>
        <w:t>–</w:t>
      </w:r>
      <w:r w:rsidR="006A48FE" w:rsidRPr="002E05D2">
        <w:rPr>
          <w:rFonts w:ascii="Times New Roman" w:hAnsi="Times New Roman"/>
          <w:sz w:val="24"/>
          <w:szCs w:val="24"/>
          <w:highlight w:val="yellow"/>
        </w:rPr>
        <w:t xml:space="preserve"> </w:t>
      </w:r>
      <w:r w:rsidR="009A355E">
        <w:rPr>
          <w:rFonts w:ascii="Times New Roman" w:hAnsi="Times New Roman"/>
          <w:sz w:val="24"/>
          <w:szCs w:val="24"/>
          <w:highlight w:val="yellow"/>
        </w:rPr>
        <w:t>P</w:t>
      </w:r>
      <w:r w:rsidR="003A585F" w:rsidRPr="0044123F">
        <w:rPr>
          <w:rFonts w:ascii="Times New Roman" w:hAnsi="Times New Roman"/>
          <w:sz w:val="24"/>
          <w:szCs w:val="24"/>
          <w:highlight w:val="yellow"/>
        </w:rPr>
        <w:t>rovide a complete technical specification description of the equipment offered</w:t>
      </w:r>
      <w:r w:rsidR="0044123F" w:rsidRPr="0044123F">
        <w:rPr>
          <w:rFonts w:ascii="Times New Roman" w:hAnsi="Times New Roman"/>
          <w:sz w:val="24"/>
          <w:szCs w:val="24"/>
          <w:highlight w:val="yellow"/>
        </w:rPr>
        <w:t>, and d</w:t>
      </w:r>
      <w:r w:rsidR="00405D23" w:rsidRPr="0044123F">
        <w:rPr>
          <w:rFonts w:ascii="Times New Roman" w:hAnsi="Times New Roman"/>
          <w:sz w:val="24"/>
          <w:szCs w:val="24"/>
          <w:highlight w:val="yellow"/>
        </w:rPr>
        <w:t xml:space="preserve">escribe in detail the approach for meeting the technical requirements to include a description of your services and systems that will be used to perform the requirements </w:t>
      </w:r>
      <w:r w:rsidR="00B269A4">
        <w:rPr>
          <w:rFonts w:ascii="Times New Roman" w:hAnsi="Times New Roman"/>
          <w:sz w:val="24"/>
          <w:szCs w:val="24"/>
          <w:highlight w:val="yellow"/>
        </w:rPr>
        <w:t>listed in section B.</w:t>
      </w:r>
      <w:r w:rsidR="00405D23" w:rsidRPr="0044123F">
        <w:rPr>
          <w:rFonts w:ascii="Times New Roman" w:hAnsi="Times New Roman"/>
          <w:sz w:val="24"/>
          <w:szCs w:val="24"/>
          <w:highlight w:val="yellow"/>
        </w:rPr>
        <w:t xml:space="preserve"> </w:t>
      </w:r>
    </w:p>
    <w:p w14:paraId="1CB1514E" w14:textId="77777777" w:rsidR="00D03F41" w:rsidRPr="002E05D2" w:rsidRDefault="00D03F41" w:rsidP="00945F08">
      <w:pPr>
        <w:pStyle w:val="ListParagraph"/>
        <w:spacing w:after="0" w:line="240" w:lineRule="auto"/>
        <w:ind w:left="1080"/>
        <w:rPr>
          <w:rFonts w:ascii="Times New Roman" w:hAnsi="Times New Roman"/>
          <w:b/>
          <w:sz w:val="24"/>
          <w:szCs w:val="24"/>
          <w:highlight w:val="yellow"/>
        </w:rPr>
      </w:pPr>
    </w:p>
    <w:p w14:paraId="5988E651" w14:textId="77777777" w:rsidR="006A48FE" w:rsidRPr="002E05D2" w:rsidRDefault="00254507" w:rsidP="00945F08">
      <w:pPr>
        <w:pStyle w:val="ListParagraph"/>
        <w:spacing w:after="0" w:line="240" w:lineRule="auto"/>
        <w:ind w:left="1440"/>
        <w:rPr>
          <w:rFonts w:ascii="Times New Roman" w:hAnsi="Times New Roman"/>
          <w:b/>
          <w:sz w:val="24"/>
          <w:szCs w:val="24"/>
          <w:highlight w:val="yellow"/>
        </w:rPr>
      </w:pPr>
      <w:r w:rsidRPr="002E05D2">
        <w:rPr>
          <w:rFonts w:ascii="Times New Roman" w:hAnsi="Times New Roman"/>
          <w:sz w:val="24"/>
          <w:szCs w:val="24"/>
          <w:highlight w:val="yellow"/>
        </w:rPr>
        <w:t>Sub-Factor 1</w:t>
      </w:r>
      <w:r>
        <w:rPr>
          <w:rFonts w:ascii="Times New Roman" w:hAnsi="Times New Roman"/>
          <w:sz w:val="24"/>
          <w:szCs w:val="24"/>
          <w:highlight w:val="yellow"/>
        </w:rPr>
        <w:t xml:space="preserve"> -</w:t>
      </w:r>
      <w:r w:rsidR="0044123F">
        <w:rPr>
          <w:rFonts w:ascii="Times New Roman" w:hAnsi="Times New Roman"/>
          <w:sz w:val="24"/>
          <w:szCs w:val="24"/>
          <w:highlight w:val="yellow"/>
        </w:rPr>
        <w:t xml:space="preserve"> XXXXXXX</w:t>
      </w:r>
    </w:p>
    <w:p w14:paraId="73F8881D" w14:textId="77777777" w:rsidR="006A48FE" w:rsidRDefault="00254507" w:rsidP="00945F08">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Sub-Factor 2</w:t>
      </w:r>
      <w:r>
        <w:rPr>
          <w:rFonts w:ascii="Times New Roman" w:hAnsi="Times New Roman"/>
          <w:sz w:val="24"/>
          <w:szCs w:val="24"/>
          <w:highlight w:val="yellow"/>
        </w:rPr>
        <w:t xml:space="preserve"> -</w:t>
      </w:r>
      <w:r w:rsidR="0044123F">
        <w:rPr>
          <w:rFonts w:ascii="Times New Roman" w:hAnsi="Times New Roman"/>
          <w:sz w:val="24"/>
          <w:szCs w:val="24"/>
          <w:highlight w:val="yellow"/>
        </w:rPr>
        <w:t xml:space="preserve"> XXXXXXX</w:t>
      </w:r>
    </w:p>
    <w:p w14:paraId="208AC6CF" w14:textId="77777777" w:rsidR="00D03F41" w:rsidRPr="002E05D2" w:rsidRDefault="00D03F41" w:rsidP="00945F08">
      <w:pPr>
        <w:pStyle w:val="ListParagraph"/>
        <w:spacing w:after="0" w:line="240" w:lineRule="auto"/>
        <w:ind w:left="1440"/>
        <w:rPr>
          <w:rFonts w:ascii="Times New Roman" w:hAnsi="Times New Roman"/>
          <w:b/>
          <w:sz w:val="24"/>
          <w:szCs w:val="24"/>
          <w:highlight w:val="yellow"/>
        </w:rPr>
      </w:pPr>
    </w:p>
    <w:p w14:paraId="06F9B9DC" w14:textId="77777777" w:rsidR="006A48FE" w:rsidRDefault="00405D23" w:rsidP="00945F08">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lastRenderedPageBreak/>
        <w:t xml:space="preserve">Describe in detail the approach to accomplish the </w:t>
      </w:r>
      <w:proofErr w:type="gramStart"/>
      <w:r w:rsidR="00B269A4">
        <w:rPr>
          <w:rFonts w:ascii="Times New Roman" w:hAnsi="Times New Roman"/>
          <w:sz w:val="24"/>
          <w:szCs w:val="24"/>
          <w:highlight w:val="yellow"/>
        </w:rPr>
        <w:t xml:space="preserve">XXXXXXXX </w:t>
      </w:r>
      <w:r w:rsidRPr="002E05D2">
        <w:rPr>
          <w:rFonts w:ascii="Times New Roman" w:hAnsi="Times New Roman"/>
          <w:sz w:val="24"/>
          <w:szCs w:val="24"/>
          <w:highlight w:val="yellow"/>
        </w:rPr>
        <w:t xml:space="preserve"> and</w:t>
      </w:r>
      <w:proofErr w:type="gramEnd"/>
      <w:r w:rsidRPr="002E05D2">
        <w:rPr>
          <w:rFonts w:ascii="Times New Roman" w:hAnsi="Times New Roman"/>
          <w:sz w:val="24"/>
          <w:szCs w:val="24"/>
          <w:highlight w:val="yellow"/>
        </w:rPr>
        <w:t xml:space="preserve"> </w:t>
      </w:r>
      <w:r w:rsidR="00B269A4">
        <w:rPr>
          <w:rFonts w:ascii="Times New Roman" w:hAnsi="Times New Roman"/>
          <w:sz w:val="24"/>
          <w:szCs w:val="24"/>
          <w:highlight w:val="yellow"/>
        </w:rPr>
        <w:t>XXXXXX</w:t>
      </w:r>
      <w:r w:rsidRPr="002E05D2">
        <w:rPr>
          <w:rFonts w:ascii="Times New Roman" w:hAnsi="Times New Roman"/>
          <w:sz w:val="24"/>
          <w:szCs w:val="24"/>
          <w:highlight w:val="yellow"/>
        </w:rPr>
        <w:t xml:space="preserve"> to perform the requirements in section </w:t>
      </w:r>
      <w:r w:rsidR="00B269A4">
        <w:rPr>
          <w:rFonts w:ascii="Times New Roman" w:hAnsi="Times New Roman"/>
          <w:sz w:val="24"/>
          <w:szCs w:val="24"/>
          <w:highlight w:val="yellow"/>
        </w:rPr>
        <w:t>B</w:t>
      </w:r>
      <w:r w:rsidRPr="002E05D2">
        <w:rPr>
          <w:rFonts w:ascii="Times New Roman" w:hAnsi="Times New Roman"/>
          <w:sz w:val="24"/>
          <w:szCs w:val="24"/>
          <w:highlight w:val="yellow"/>
        </w:rPr>
        <w:t xml:space="preserve">. </w:t>
      </w:r>
    </w:p>
    <w:p w14:paraId="355BEB6A" w14:textId="77777777" w:rsidR="00D03F41" w:rsidRPr="002E05D2" w:rsidRDefault="00D03F41" w:rsidP="00945F08">
      <w:pPr>
        <w:pStyle w:val="ListParagraph"/>
        <w:spacing w:after="0" w:line="240" w:lineRule="auto"/>
        <w:ind w:left="1440"/>
        <w:rPr>
          <w:rFonts w:ascii="Times New Roman" w:hAnsi="Times New Roman"/>
          <w:sz w:val="24"/>
          <w:szCs w:val="24"/>
          <w:highlight w:val="yellow"/>
        </w:rPr>
      </w:pPr>
    </w:p>
    <w:p w14:paraId="226307B8" w14:textId="77777777" w:rsidR="00D03F41" w:rsidRPr="0044123F" w:rsidRDefault="00254507" w:rsidP="00945F08">
      <w:pPr>
        <w:pStyle w:val="ListParagraph"/>
        <w:numPr>
          <w:ilvl w:val="2"/>
          <w:numId w:val="22"/>
        </w:numPr>
        <w:spacing w:after="0" w:line="240" w:lineRule="auto"/>
        <w:rPr>
          <w:rFonts w:ascii="Times New Roman" w:hAnsi="Times New Roman"/>
          <w:b/>
          <w:sz w:val="24"/>
          <w:szCs w:val="24"/>
          <w:highlight w:val="yellow"/>
        </w:rPr>
      </w:pPr>
      <w:r w:rsidRPr="0044123F">
        <w:rPr>
          <w:rFonts w:ascii="Times New Roman" w:hAnsi="Times New Roman"/>
          <w:sz w:val="24"/>
          <w:szCs w:val="24"/>
          <w:highlight w:val="yellow"/>
        </w:rPr>
        <w:t>Factor</w:t>
      </w:r>
      <w:r w:rsidR="0044123F" w:rsidRPr="0044123F">
        <w:rPr>
          <w:rFonts w:ascii="Times New Roman" w:hAnsi="Times New Roman"/>
          <w:sz w:val="24"/>
          <w:szCs w:val="24"/>
          <w:highlight w:val="yellow"/>
        </w:rPr>
        <w:t xml:space="preserve"> 2: Delivery</w:t>
      </w:r>
      <w:r w:rsidR="00D535F4">
        <w:rPr>
          <w:rFonts w:ascii="Times New Roman" w:hAnsi="Times New Roman"/>
          <w:sz w:val="24"/>
          <w:szCs w:val="24"/>
          <w:highlight w:val="yellow"/>
        </w:rPr>
        <w:t xml:space="preserve"> -</w:t>
      </w:r>
      <w:r w:rsidR="006A48FE" w:rsidRPr="0044123F">
        <w:rPr>
          <w:rFonts w:ascii="Times New Roman" w:hAnsi="Times New Roman"/>
          <w:sz w:val="24"/>
          <w:szCs w:val="24"/>
          <w:highlight w:val="yellow"/>
        </w:rPr>
        <w:t xml:space="preserve"> </w:t>
      </w:r>
      <w:r w:rsidR="0044123F">
        <w:rPr>
          <w:rFonts w:ascii="Times New Roman" w:hAnsi="Times New Roman"/>
          <w:sz w:val="24"/>
          <w:szCs w:val="24"/>
          <w:highlight w:val="yellow"/>
        </w:rPr>
        <w:t xml:space="preserve">Provide </w:t>
      </w:r>
      <w:r w:rsidR="0044123F" w:rsidRPr="0044123F">
        <w:rPr>
          <w:rFonts w:ascii="Times New Roman" w:hAnsi="Times New Roman"/>
          <w:sz w:val="24"/>
          <w:szCs w:val="24"/>
          <w:highlight w:val="yellow"/>
        </w:rPr>
        <w:t>the processing turnaround time from receipt of a delivery order until equipment is ready for shipment.</w:t>
      </w:r>
    </w:p>
    <w:p w14:paraId="4C2BD8E3" w14:textId="77777777" w:rsidR="0044123F" w:rsidRPr="0044123F" w:rsidRDefault="0044123F" w:rsidP="00945F08">
      <w:pPr>
        <w:pStyle w:val="ListParagraph"/>
        <w:spacing w:after="0" w:line="240" w:lineRule="auto"/>
        <w:ind w:left="1080"/>
        <w:rPr>
          <w:rFonts w:ascii="Times New Roman" w:hAnsi="Times New Roman"/>
          <w:b/>
          <w:sz w:val="24"/>
          <w:szCs w:val="24"/>
          <w:highlight w:val="yellow"/>
        </w:rPr>
      </w:pPr>
    </w:p>
    <w:p w14:paraId="492C5B66" w14:textId="77777777" w:rsidR="006A48FE" w:rsidRPr="006A48FE" w:rsidRDefault="00254507" w:rsidP="00945F08">
      <w:pPr>
        <w:pStyle w:val="ListParagraph"/>
        <w:numPr>
          <w:ilvl w:val="2"/>
          <w:numId w:val="22"/>
        </w:numPr>
        <w:spacing w:after="0" w:line="240" w:lineRule="auto"/>
        <w:rPr>
          <w:rFonts w:ascii="Times New Roman" w:hAnsi="Times New Roman"/>
          <w:b/>
          <w:sz w:val="24"/>
          <w:szCs w:val="24"/>
        </w:rPr>
      </w:pPr>
      <w:r w:rsidRPr="006A48FE">
        <w:rPr>
          <w:rFonts w:ascii="Times New Roman" w:hAnsi="Times New Roman"/>
          <w:sz w:val="24"/>
          <w:szCs w:val="24"/>
        </w:rPr>
        <w:t>Factor 3: Past Performance</w:t>
      </w:r>
      <w:r>
        <w:rPr>
          <w:rFonts w:ascii="Times New Roman" w:hAnsi="Times New Roman"/>
          <w:sz w:val="24"/>
          <w:szCs w:val="24"/>
        </w:rPr>
        <w:t xml:space="preserve"> -</w:t>
      </w:r>
      <w:r w:rsidR="006A48FE">
        <w:rPr>
          <w:rFonts w:ascii="Times New Roman" w:hAnsi="Times New Roman"/>
          <w:sz w:val="24"/>
          <w:szCs w:val="24"/>
        </w:rPr>
        <w:t xml:space="preserve"> </w:t>
      </w:r>
      <w:r w:rsidR="00405D23" w:rsidRPr="006A48FE">
        <w:rPr>
          <w:rFonts w:ascii="Times New Roman" w:hAnsi="Times New Roman"/>
          <w:sz w:val="24"/>
          <w:szCs w:val="24"/>
        </w:rPr>
        <w:t xml:space="preserve">The Offeror shall describe its past performance within the past 5 years directly related to the same or similar tasks and support per section C (Government or Commercial). Offeror shall request three sources provide PPQ’s directly to </w:t>
      </w:r>
      <w:hyperlink r:id="rId46" w:history="1">
        <w:r w:rsidR="006A48FE" w:rsidRPr="002E05D2">
          <w:rPr>
            <w:rStyle w:val="Hyperlink"/>
            <w:rFonts w:ascii="Times New Roman" w:hAnsi="Times New Roman"/>
            <w:sz w:val="24"/>
            <w:szCs w:val="24"/>
            <w:highlight w:val="yellow"/>
          </w:rPr>
          <w:t>contracting.officer@navy.mil</w:t>
        </w:r>
      </w:hyperlink>
      <w:r w:rsidR="00405D23" w:rsidRPr="002E05D2">
        <w:rPr>
          <w:rFonts w:ascii="Times New Roman" w:hAnsi="Times New Roman"/>
          <w:sz w:val="24"/>
          <w:szCs w:val="24"/>
          <w:highlight w:val="yellow"/>
        </w:rPr>
        <w:t>.</w:t>
      </w:r>
    </w:p>
    <w:p w14:paraId="45BB3737" w14:textId="77777777" w:rsidR="006A48FE" w:rsidRPr="006A48FE" w:rsidRDefault="006A48FE" w:rsidP="00945F08">
      <w:pPr>
        <w:pStyle w:val="ListParagraph"/>
        <w:spacing w:after="0" w:line="240" w:lineRule="auto"/>
        <w:ind w:left="1080"/>
        <w:rPr>
          <w:rFonts w:ascii="Times New Roman" w:hAnsi="Times New Roman"/>
          <w:b/>
          <w:sz w:val="24"/>
          <w:szCs w:val="24"/>
        </w:rPr>
      </w:pPr>
    </w:p>
    <w:p w14:paraId="3A4206AF" w14:textId="77777777" w:rsidR="006A48FE" w:rsidRPr="00B70B06" w:rsidRDefault="00405D23" w:rsidP="00945F08">
      <w:pPr>
        <w:pStyle w:val="ListParagraph"/>
        <w:spacing w:after="0" w:line="240" w:lineRule="auto"/>
        <w:ind w:left="1080"/>
        <w:rPr>
          <w:rFonts w:ascii="Times New Roman" w:hAnsi="Times New Roman"/>
          <w:bCs/>
          <w:sz w:val="24"/>
          <w:szCs w:val="24"/>
        </w:rPr>
      </w:pPr>
      <w:r w:rsidRPr="00B70B06">
        <w:rPr>
          <w:rFonts w:ascii="Times New Roman" w:hAnsi="Times New Roman"/>
          <w:bCs/>
          <w:sz w:val="24"/>
          <w:szCs w:val="24"/>
        </w:rPr>
        <w:t>The contract referenced above must be of similar size, scope and complexity to the current requirement herein.  The Offeror shall include the previous contract number with their submitted proposal.</w:t>
      </w:r>
    </w:p>
    <w:p w14:paraId="120728EA" w14:textId="77777777" w:rsidR="002E05D2" w:rsidRPr="00B70B06" w:rsidRDefault="002E05D2" w:rsidP="00945F08">
      <w:pPr>
        <w:pStyle w:val="ListParagraph"/>
        <w:spacing w:after="0" w:line="240" w:lineRule="auto"/>
        <w:ind w:left="1080"/>
        <w:rPr>
          <w:rFonts w:ascii="Times New Roman" w:hAnsi="Times New Roman"/>
          <w:bCs/>
          <w:sz w:val="24"/>
          <w:szCs w:val="24"/>
        </w:rPr>
      </w:pPr>
    </w:p>
    <w:p w14:paraId="37B95B78" w14:textId="77777777" w:rsidR="00405D23" w:rsidRPr="00B70B06" w:rsidRDefault="00405D23" w:rsidP="00945F08">
      <w:pPr>
        <w:pStyle w:val="ListParagraph"/>
        <w:spacing w:after="0" w:line="240" w:lineRule="auto"/>
        <w:ind w:left="1080"/>
        <w:rPr>
          <w:rFonts w:ascii="Times New Roman" w:hAnsi="Times New Roman"/>
          <w:bCs/>
          <w:sz w:val="24"/>
          <w:szCs w:val="24"/>
        </w:rPr>
      </w:pPr>
      <w:r w:rsidRPr="00B70B06">
        <w:rPr>
          <w:rFonts w:ascii="Times New Roman" w:hAnsi="Times New Roman"/>
          <w:bCs/>
          <w:sz w:val="24"/>
          <w:szCs w:val="24"/>
          <w:highlight w:val="yellow"/>
        </w:rPr>
        <w:t>The Past Performance Questionnaires are not required to be submitted with the proposal if you have received a contract award from CNIC within the past five years.</w:t>
      </w:r>
      <w:r w:rsidRPr="00B70B06">
        <w:rPr>
          <w:rFonts w:ascii="Times New Roman" w:hAnsi="Times New Roman"/>
          <w:bCs/>
          <w:sz w:val="24"/>
          <w:szCs w:val="24"/>
        </w:rPr>
        <w:t xml:space="preserve"> </w:t>
      </w:r>
    </w:p>
    <w:p w14:paraId="5CF6E8DA" w14:textId="77777777" w:rsidR="00405D23" w:rsidRPr="00B70B06" w:rsidRDefault="00405D23" w:rsidP="00945F08">
      <w:pPr>
        <w:spacing w:after="0" w:line="240" w:lineRule="auto"/>
        <w:rPr>
          <w:rFonts w:ascii="Times New Roman" w:hAnsi="Times New Roman"/>
          <w:bCs/>
          <w:sz w:val="24"/>
          <w:szCs w:val="24"/>
        </w:rPr>
      </w:pPr>
    </w:p>
    <w:p w14:paraId="074FE05F" w14:textId="31631C03" w:rsidR="006A48FE" w:rsidRDefault="00254507" w:rsidP="00945F08">
      <w:pPr>
        <w:pStyle w:val="ListParagraph"/>
        <w:numPr>
          <w:ilvl w:val="1"/>
          <w:numId w:val="22"/>
        </w:numPr>
        <w:spacing w:after="0" w:line="240" w:lineRule="auto"/>
        <w:rPr>
          <w:rFonts w:ascii="Times New Roman" w:hAnsi="Times New Roman"/>
          <w:sz w:val="24"/>
          <w:szCs w:val="24"/>
        </w:rPr>
      </w:pPr>
      <w:r w:rsidRPr="006A48FE">
        <w:rPr>
          <w:rFonts w:ascii="Times New Roman" w:hAnsi="Times New Roman"/>
          <w:sz w:val="24"/>
          <w:szCs w:val="24"/>
        </w:rPr>
        <w:t>Volume I</w:t>
      </w:r>
      <w:r w:rsidR="00DD15BC">
        <w:rPr>
          <w:rFonts w:ascii="Times New Roman" w:hAnsi="Times New Roman"/>
          <w:sz w:val="24"/>
          <w:szCs w:val="24"/>
        </w:rPr>
        <w:t>I</w:t>
      </w:r>
      <w:r w:rsidRPr="006A48FE">
        <w:rPr>
          <w:rFonts w:ascii="Times New Roman" w:hAnsi="Times New Roman"/>
          <w:sz w:val="24"/>
          <w:szCs w:val="24"/>
        </w:rPr>
        <w:t>: Price Proposal</w:t>
      </w:r>
      <w:r>
        <w:rPr>
          <w:rFonts w:ascii="Times New Roman" w:hAnsi="Times New Roman"/>
          <w:sz w:val="24"/>
          <w:szCs w:val="24"/>
        </w:rPr>
        <w:t xml:space="preserve"> -</w:t>
      </w:r>
      <w:r w:rsidR="006A48FE" w:rsidRPr="006A48FE">
        <w:rPr>
          <w:rFonts w:ascii="Times New Roman" w:hAnsi="Times New Roman"/>
          <w:sz w:val="24"/>
          <w:szCs w:val="24"/>
        </w:rPr>
        <w:t xml:space="preserve"> </w:t>
      </w:r>
      <w:r w:rsidR="00405D23" w:rsidRPr="006A48FE">
        <w:rPr>
          <w:rFonts w:ascii="Times New Roman" w:hAnsi="Times New Roman"/>
          <w:sz w:val="24"/>
          <w:szCs w:val="24"/>
        </w:rPr>
        <w:t>The price proposal shall include a price for each CLIN of this solicitation and shall include a summary of each year’s cost and a total estimated cost for the contract.</w:t>
      </w:r>
      <w:r w:rsidR="00641200">
        <w:rPr>
          <w:rFonts w:ascii="Times New Roman" w:hAnsi="Times New Roman"/>
          <w:sz w:val="24"/>
          <w:szCs w:val="24"/>
        </w:rPr>
        <w:t xml:space="preserve"> </w:t>
      </w:r>
      <w:r w:rsidR="00405D23" w:rsidRPr="006A48FE">
        <w:rPr>
          <w:rFonts w:ascii="Times New Roman" w:hAnsi="Times New Roman"/>
          <w:sz w:val="24"/>
          <w:szCs w:val="24"/>
        </w:rPr>
        <w:t xml:space="preserve"> There </w:t>
      </w:r>
      <w:proofErr w:type="gramStart"/>
      <w:r w:rsidR="00405D23" w:rsidRPr="006A48FE">
        <w:rPr>
          <w:rFonts w:ascii="Times New Roman" w:hAnsi="Times New Roman"/>
          <w:sz w:val="24"/>
          <w:szCs w:val="24"/>
        </w:rPr>
        <w:t>are</w:t>
      </w:r>
      <w:proofErr w:type="gramEnd"/>
      <w:r w:rsidR="00405D23" w:rsidRPr="006A48FE">
        <w:rPr>
          <w:rFonts w:ascii="Times New Roman" w:hAnsi="Times New Roman"/>
          <w:sz w:val="24"/>
          <w:szCs w:val="24"/>
        </w:rPr>
        <w:t xml:space="preserve"> no page limits set for the price proposal.  </w:t>
      </w:r>
    </w:p>
    <w:p w14:paraId="46E03BEA" w14:textId="77777777" w:rsidR="00B70B06" w:rsidRDefault="00B70B06" w:rsidP="00B70B06">
      <w:pPr>
        <w:pStyle w:val="ListParagraph"/>
        <w:spacing w:after="0" w:line="240" w:lineRule="auto"/>
        <w:ind w:left="1080"/>
        <w:rPr>
          <w:rFonts w:ascii="Times New Roman" w:hAnsi="Times New Roman"/>
          <w:sz w:val="24"/>
          <w:szCs w:val="24"/>
        </w:rPr>
      </w:pPr>
    </w:p>
    <w:p w14:paraId="1E5F4294" w14:textId="42365B1C" w:rsidR="006A48FE" w:rsidRDefault="006A48FE"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Other Direct Costs</w:t>
      </w:r>
      <w:r w:rsidR="00405D23" w:rsidRPr="006A48FE">
        <w:rPr>
          <w:rFonts w:ascii="Times New Roman" w:hAnsi="Times New Roman"/>
          <w:sz w:val="24"/>
          <w:szCs w:val="24"/>
        </w:rPr>
        <w:t xml:space="preserve">: Estimate all other direct costs for performance of contract requirements; (i.e., travel, subscriptions or periodicals, consultant fees.) </w:t>
      </w:r>
      <w:r w:rsidR="00641200">
        <w:rPr>
          <w:rFonts w:ascii="Times New Roman" w:hAnsi="Times New Roman"/>
          <w:sz w:val="24"/>
          <w:szCs w:val="24"/>
        </w:rPr>
        <w:t xml:space="preserve"> </w:t>
      </w:r>
      <w:r w:rsidR="00405D23" w:rsidRPr="006A48FE">
        <w:rPr>
          <w:rFonts w:ascii="Times New Roman" w:hAnsi="Times New Roman"/>
          <w:sz w:val="24"/>
          <w:szCs w:val="24"/>
        </w:rPr>
        <w:t xml:space="preserve">Rationale for each proposed other direct cost is required. </w:t>
      </w:r>
    </w:p>
    <w:p w14:paraId="4D9B7AC4" w14:textId="77777777" w:rsidR="00B70B06" w:rsidRDefault="00B70B06" w:rsidP="00B70B06">
      <w:pPr>
        <w:pStyle w:val="ListParagraph"/>
        <w:spacing w:after="0" w:line="240" w:lineRule="auto"/>
        <w:ind w:left="1080"/>
        <w:rPr>
          <w:rFonts w:ascii="Times New Roman" w:hAnsi="Times New Roman"/>
          <w:sz w:val="24"/>
          <w:szCs w:val="24"/>
        </w:rPr>
      </w:pPr>
    </w:p>
    <w:p w14:paraId="4789E5BB" w14:textId="3A52079B" w:rsidR="006A48FE" w:rsidRDefault="006A48FE" w:rsidP="00945F08">
      <w:pPr>
        <w:pStyle w:val="ListParagraph"/>
        <w:numPr>
          <w:ilvl w:val="2"/>
          <w:numId w:val="22"/>
        </w:numPr>
        <w:spacing w:after="0" w:line="240" w:lineRule="auto"/>
        <w:rPr>
          <w:rFonts w:ascii="Times New Roman" w:hAnsi="Times New Roman"/>
          <w:sz w:val="24"/>
          <w:szCs w:val="24"/>
        </w:rPr>
      </w:pPr>
      <w:r w:rsidRPr="006A48FE">
        <w:rPr>
          <w:rFonts w:ascii="Times New Roman" w:hAnsi="Times New Roman"/>
          <w:sz w:val="24"/>
          <w:szCs w:val="24"/>
        </w:rPr>
        <w:t>Payment Methods</w:t>
      </w:r>
      <w:r w:rsidR="00405D23" w:rsidRPr="006A48FE">
        <w:rPr>
          <w:rFonts w:ascii="Times New Roman" w:hAnsi="Times New Roman"/>
          <w:sz w:val="24"/>
          <w:szCs w:val="24"/>
        </w:rPr>
        <w:t xml:space="preserve">: Electronic funds transfer payments are available for processing invoices for this contract in accordance with the prompt payment act via the Automated Clearing House (ACH) network, subject to the rules of the National Automated Clearing House Association or via credit card procedures with Single Use Account (SUA).  Single-Use Account (SUA) is an electronic payment tool that eliminates the need for a physical credit card. SUA provides a single electronic card for each payment. </w:t>
      </w:r>
      <w:r w:rsidR="00641200">
        <w:rPr>
          <w:rFonts w:ascii="Times New Roman" w:hAnsi="Times New Roman"/>
          <w:sz w:val="24"/>
          <w:szCs w:val="24"/>
        </w:rPr>
        <w:t xml:space="preserve"> </w:t>
      </w:r>
      <w:r w:rsidR="00405D23" w:rsidRPr="006A48FE">
        <w:rPr>
          <w:rFonts w:ascii="Times New Roman" w:hAnsi="Times New Roman"/>
          <w:sz w:val="24"/>
          <w:szCs w:val="24"/>
        </w:rPr>
        <w:t>A 16-digit virtual account is provided for each payment and the credit limit is set for the specific payment amount.  Electronic funds transfer ACH payments will be processed on a Net 30-day basis or less if a payment discounted is offered, e.g. 2% 10 days.  SUA payments will be processed in 10 days or less. Prospective Contractors shall include their desired p</w:t>
      </w:r>
      <w:r>
        <w:rPr>
          <w:rFonts w:ascii="Times New Roman" w:hAnsi="Times New Roman"/>
          <w:sz w:val="24"/>
          <w:szCs w:val="24"/>
        </w:rPr>
        <w:t>ayment method in their proposal.</w:t>
      </w:r>
    </w:p>
    <w:p w14:paraId="103F1918" w14:textId="77777777" w:rsidR="006A48FE" w:rsidRDefault="006A48FE" w:rsidP="00945F08">
      <w:pPr>
        <w:pStyle w:val="ListParagraph"/>
        <w:spacing w:after="0" w:line="240" w:lineRule="auto"/>
        <w:ind w:left="1080"/>
        <w:rPr>
          <w:rFonts w:ascii="Times New Roman" w:hAnsi="Times New Roman"/>
          <w:sz w:val="24"/>
          <w:szCs w:val="24"/>
        </w:rPr>
      </w:pPr>
    </w:p>
    <w:p w14:paraId="5FB25F3F" w14:textId="77777777" w:rsidR="006A48FE" w:rsidRDefault="006A48FE" w:rsidP="00945F08">
      <w:pPr>
        <w:pStyle w:val="ListParagraph"/>
        <w:numPr>
          <w:ilvl w:val="0"/>
          <w:numId w:val="22"/>
        </w:numPr>
        <w:spacing w:after="0" w:line="240" w:lineRule="auto"/>
        <w:rPr>
          <w:rFonts w:ascii="Times New Roman" w:hAnsi="Times New Roman"/>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REQUEST FOR INFORMATION/QUESTIONS</w:t>
      </w:r>
      <w:r w:rsidRPr="006A48FE">
        <w:rPr>
          <w:rFonts w:ascii="Times New Roman" w:hAnsi="Times New Roman"/>
          <w:b/>
          <w:sz w:val="24"/>
          <w:szCs w:val="24"/>
        </w:rPr>
        <w:t>.</w:t>
      </w:r>
      <w:r>
        <w:rPr>
          <w:rFonts w:ascii="Times New Roman" w:hAnsi="Times New Roman"/>
          <w:b/>
          <w:sz w:val="24"/>
          <w:szCs w:val="24"/>
        </w:rPr>
        <w:t xml:space="preserve"> </w:t>
      </w:r>
      <w:r w:rsidR="00405D23" w:rsidRPr="006A48FE">
        <w:rPr>
          <w:rFonts w:ascii="Times New Roman" w:hAnsi="Times New Roman"/>
          <w:sz w:val="24"/>
          <w:szCs w:val="24"/>
        </w:rPr>
        <w:t>Questions and/or comments relative to the solicitation should be submitted</w:t>
      </w:r>
      <w:r w:rsidR="00AC411E">
        <w:rPr>
          <w:rFonts w:ascii="Times New Roman" w:hAnsi="Times New Roman"/>
          <w:sz w:val="24"/>
          <w:szCs w:val="24"/>
        </w:rPr>
        <w:t xml:space="preserve"> via e-mail</w:t>
      </w:r>
      <w:r w:rsidR="00405D23" w:rsidRPr="006A48FE">
        <w:rPr>
          <w:rFonts w:ascii="Times New Roman" w:hAnsi="Times New Roman"/>
          <w:sz w:val="24"/>
          <w:szCs w:val="24"/>
        </w:rPr>
        <w:t xml:space="preserve"> to:</w:t>
      </w:r>
    </w:p>
    <w:p w14:paraId="7A118CE9" w14:textId="77777777" w:rsidR="00B70B06" w:rsidRPr="00B70B06" w:rsidRDefault="00B70B06" w:rsidP="00B70B06">
      <w:pPr>
        <w:pStyle w:val="ListParagraph"/>
        <w:spacing w:after="0" w:line="240" w:lineRule="auto"/>
        <w:ind w:left="1080"/>
        <w:rPr>
          <w:rFonts w:ascii="Times New Roman" w:hAnsi="Times New Roman"/>
          <w:sz w:val="24"/>
          <w:szCs w:val="24"/>
        </w:rPr>
      </w:pPr>
    </w:p>
    <w:p w14:paraId="58FCD032" w14:textId="60C17E27" w:rsidR="00AC411E" w:rsidRDefault="00AC411E" w:rsidP="00945F08">
      <w:pPr>
        <w:pStyle w:val="ListParagraph"/>
        <w:numPr>
          <w:ilvl w:val="2"/>
          <w:numId w:val="22"/>
        </w:numPr>
        <w:spacing w:after="0" w:line="240" w:lineRule="auto"/>
        <w:rPr>
          <w:rFonts w:ascii="Times New Roman" w:hAnsi="Times New Roman"/>
          <w:sz w:val="24"/>
          <w:szCs w:val="24"/>
        </w:rPr>
      </w:pPr>
      <w:r w:rsidRPr="002E05D2">
        <w:rPr>
          <w:rFonts w:ascii="Times New Roman" w:hAnsi="Times New Roman"/>
          <w:sz w:val="24"/>
          <w:szCs w:val="24"/>
          <w:highlight w:val="yellow"/>
        </w:rPr>
        <w:t>Contracting Officer</w:t>
      </w:r>
      <w:r w:rsidRPr="006A48FE">
        <w:rPr>
          <w:rFonts w:ascii="Times New Roman" w:hAnsi="Times New Roman"/>
          <w:sz w:val="24"/>
          <w:szCs w:val="24"/>
        </w:rPr>
        <w:t xml:space="preserve"> – Primary Point of Contact (POC)</w:t>
      </w:r>
    </w:p>
    <w:p w14:paraId="75CC05F9" w14:textId="77777777" w:rsidR="00AC411E" w:rsidRDefault="00AC411E" w:rsidP="00945F08">
      <w:pPr>
        <w:pStyle w:val="ListParagraph"/>
        <w:spacing w:after="0" w:line="240" w:lineRule="auto"/>
        <w:ind w:left="1080"/>
        <w:rPr>
          <w:rFonts w:ascii="Times New Roman" w:hAnsi="Times New Roman"/>
          <w:sz w:val="24"/>
          <w:szCs w:val="24"/>
        </w:rPr>
      </w:pPr>
      <w:r w:rsidRPr="006A48FE">
        <w:rPr>
          <w:rFonts w:ascii="Times New Roman" w:hAnsi="Times New Roman"/>
          <w:sz w:val="24"/>
          <w:szCs w:val="24"/>
        </w:rPr>
        <w:t>NAF Contracting Officer</w:t>
      </w:r>
      <w:r>
        <w:rPr>
          <w:rFonts w:ascii="Times New Roman" w:hAnsi="Times New Roman"/>
          <w:sz w:val="24"/>
          <w:szCs w:val="24"/>
        </w:rPr>
        <w:t xml:space="preserve"> </w:t>
      </w:r>
    </w:p>
    <w:p w14:paraId="2F0E0C4E" w14:textId="77777777" w:rsidR="00AC411E" w:rsidRPr="002E05D2" w:rsidRDefault="00AC411E" w:rsidP="00945F08">
      <w:pPr>
        <w:pStyle w:val="ListParagraph"/>
        <w:spacing w:after="0" w:line="240" w:lineRule="auto"/>
        <w:ind w:left="1080"/>
        <w:rPr>
          <w:rFonts w:ascii="Times New Roman" w:hAnsi="Times New Roman"/>
          <w:sz w:val="24"/>
          <w:szCs w:val="24"/>
          <w:highlight w:val="yellow"/>
        </w:rPr>
      </w:pPr>
      <w:r w:rsidRPr="002E05D2">
        <w:rPr>
          <w:rFonts w:ascii="Times New Roman" w:hAnsi="Times New Roman"/>
          <w:sz w:val="24"/>
          <w:szCs w:val="24"/>
          <w:highlight w:val="yellow"/>
        </w:rPr>
        <w:t>Phone: 901-874-XXXX Fax: 901-874-2073</w:t>
      </w:r>
    </w:p>
    <w:p w14:paraId="48FAE713" w14:textId="77777777" w:rsidR="00AC411E" w:rsidRPr="002F3FEB" w:rsidRDefault="00AC411E" w:rsidP="00945F08">
      <w:pPr>
        <w:pStyle w:val="ListParagraph"/>
        <w:spacing w:after="0" w:line="240" w:lineRule="auto"/>
        <w:ind w:left="1080"/>
        <w:rPr>
          <w:rFonts w:ascii="Times New Roman" w:hAnsi="Times New Roman"/>
          <w:sz w:val="24"/>
          <w:szCs w:val="24"/>
        </w:rPr>
      </w:pPr>
      <w:r w:rsidRPr="002E05D2">
        <w:rPr>
          <w:rFonts w:ascii="Times New Roman" w:hAnsi="Times New Roman"/>
          <w:sz w:val="24"/>
          <w:szCs w:val="24"/>
          <w:highlight w:val="yellow"/>
        </w:rPr>
        <w:t>Email: contracting.officer@navy.mil</w:t>
      </w:r>
    </w:p>
    <w:p w14:paraId="5C7F9C77" w14:textId="77777777" w:rsidR="00405D23" w:rsidRPr="002F3FEB" w:rsidRDefault="00405D23" w:rsidP="00945F08">
      <w:pPr>
        <w:spacing w:after="0" w:line="240" w:lineRule="auto"/>
        <w:rPr>
          <w:rFonts w:ascii="Times New Roman" w:hAnsi="Times New Roman"/>
          <w:sz w:val="24"/>
          <w:szCs w:val="24"/>
        </w:rPr>
      </w:pPr>
    </w:p>
    <w:p w14:paraId="26A275E5" w14:textId="77777777" w:rsidR="00647603" w:rsidRDefault="00405D23" w:rsidP="00945F08">
      <w:pPr>
        <w:pStyle w:val="ListParagraph"/>
        <w:numPr>
          <w:ilvl w:val="1"/>
          <w:numId w:val="22"/>
        </w:numPr>
        <w:spacing w:after="0" w:line="240" w:lineRule="auto"/>
        <w:rPr>
          <w:rFonts w:ascii="Times New Roman" w:hAnsi="Times New Roman"/>
          <w:sz w:val="24"/>
          <w:szCs w:val="24"/>
        </w:rPr>
      </w:pPr>
      <w:r w:rsidRPr="00647603">
        <w:rPr>
          <w:rFonts w:ascii="Times New Roman" w:hAnsi="Times New Roman"/>
          <w:sz w:val="24"/>
          <w:szCs w:val="24"/>
        </w:rPr>
        <w:t xml:space="preserve">Technical inquiries and questions relating to proposal procedures are to be submitted via email to Contracting Officer at the email address mentioned above not later than </w:t>
      </w:r>
      <w:r w:rsidRPr="002E05D2">
        <w:rPr>
          <w:rFonts w:ascii="Times New Roman" w:hAnsi="Times New Roman"/>
          <w:sz w:val="24"/>
          <w:szCs w:val="24"/>
          <w:highlight w:val="yellow"/>
        </w:rPr>
        <w:t xml:space="preserve">XX MONTH </w:t>
      </w:r>
      <w:r w:rsidR="00BB6779">
        <w:rPr>
          <w:rFonts w:ascii="Times New Roman" w:hAnsi="Times New Roman"/>
          <w:sz w:val="24"/>
          <w:szCs w:val="24"/>
          <w:highlight w:val="yellow"/>
        </w:rPr>
        <w:t>YEAR</w:t>
      </w:r>
      <w:r w:rsidR="00BB6779">
        <w:rPr>
          <w:rFonts w:ascii="Times New Roman" w:hAnsi="Times New Roman"/>
          <w:sz w:val="24"/>
          <w:szCs w:val="24"/>
        </w:rPr>
        <w:t>.</w:t>
      </w:r>
      <w:r w:rsidRPr="00647603">
        <w:rPr>
          <w:rFonts w:ascii="Times New Roman" w:hAnsi="Times New Roman"/>
          <w:sz w:val="24"/>
          <w:szCs w:val="24"/>
        </w:rPr>
        <w:t xml:space="preserve">  </w:t>
      </w:r>
    </w:p>
    <w:p w14:paraId="4191A4EA" w14:textId="77777777" w:rsidR="00647603" w:rsidRDefault="00647603" w:rsidP="00945F08">
      <w:pPr>
        <w:pStyle w:val="ListParagraph"/>
        <w:spacing w:after="0" w:line="240" w:lineRule="auto"/>
        <w:rPr>
          <w:rFonts w:ascii="Times New Roman" w:hAnsi="Times New Roman"/>
          <w:sz w:val="24"/>
          <w:szCs w:val="24"/>
        </w:rPr>
      </w:pPr>
    </w:p>
    <w:p w14:paraId="0B706CDE" w14:textId="633CD78C" w:rsidR="00405D23" w:rsidRPr="002F3FEB" w:rsidRDefault="00405D23" w:rsidP="00B70B06">
      <w:pPr>
        <w:pStyle w:val="ListParagraph"/>
        <w:spacing w:after="0" w:line="240" w:lineRule="auto"/>
        <w:ind w:left="0" w:firstLine="720"/>
        <w:rPr>
          <w:rFonts w:ascii="Times New Roman" w:hAnsi="Times New Roman"/>
          <w:sz w:val="24"/>
          <w:szCs w:val="24"/>
        </w:rPr>
      </w:pPr>
      <w:r w:rsidRPr="00647603">
        <w:rPr>
          <w:rFonts w:ascii="Times New Roman" w:hAnsi="Times New Roman"/>
          <w:sz w:val="24"/>
          <w:szCs w:val="24"/>
        </w:rPr>
        <w:t xml:space="preserve">Offerors are requested to review the specifications in its entirety prior to submitting a question. </w:t>
      </w:r>
      <w:r w:rsidRPr="002F3FEB">
        <w:rPr>
          <w:rFonts w:ascii="Times New Roman" w:hAnsi="Times New Roman"/>
          <w:sz w:val="24"/>
          <w:szCs w:val="24"/>
        </w:rPr>
        <w:t xml:space="preserve">Oral explanations or instructions are not binding. </w:t>
      </w:r>
      <w:r w:rsidR="00641200">
        <w:rPr>
          <w:rFonts w:ascii="Times New Roman" w:hAnsi="Times New Roman"/>
          <w:sz w:val="24"/>
          <w:szCs w:val="24"/>
        </w:rPr>
        <w:t xml:space="preserve"> </w:t>
      </w:r>
      <w:r w:rsidRPr="002F3FEB">
        <w:rPr>
          <w:rFonts w:ascii="Times New Roman" w:hAnsi="Times New Roman"/>
          <w:sz w:val="24"/>
          <w:szCs w:val="24"/>
        </w:rPr>
        <w:t xml:space="preserve">Any information given to an Offeror which impacts the solicitation and/or offer will be given in the form of a written amendment to the solicitation. </w:t>
      </w:r>
      <w:r w:rsidR="00641200">
        <w:rPr>
          <w:rFonts w:ascii="Times New Roman" w:hAnsi="Times New Roman"/>
          <w:sz w:val="24"/>
          <w:szCs w:val="24"/>
        </w:rPr>
        <w:t xml:space="preserve"> </w:t>
      </w:r>
      <w:r w:rsidRPr="002F3FEB">
        <w:rPr>
          <w:rFonts w:ascii="Times New Roman" w:hAnsi="Times New Roman"/>
          <w:sz w:val="24"/>
          <w:szCs w:val="24"/>
        </w:rPr>
        <w:t xml:space="preserve">As this is a competitive </w:t>
      </w:r>
      <w:r w:rsidRPr="002F3FEB">
        <w:rPr>
          <w:rFonts w:ascii="Times New Roman" w:hAnsi="Times New Roman"/>
          <w:sz w:val="24"/>
          <w:szCs w:val="24"/>
        </w:rPr>
        <w:lastRenderedPageBreak/>
        <w:t xml:space="preserve">negotiation acquisition, there is no public bid </w:t>
      </w:r>
      <w:proofErr w:type="gramStart"/>
      <w:r w:rsidRPr="002F3FEB">
        <w:rPr>
          <w:rFonts w:ascii="Times New Roman" w:hAnsi="Times New Roman"/>
          <w:sz w:val="24"/>
          <w:szCs w:val="24"/>
        </w:rPr>
        <w:t>opening</w:t>
      </w:r>
      <w:proofErr w:type="gramEnd"/>
      <w:r w:rsidRPr="002F3FEB">
        <w:rPr>
          <w:rFonts w:ascii="Times New Roman" w:hAnsi="Times New Roman"/>
          <w:sz w:val="24"/>
          <w:szCs w:val="24"/>
        </w:rPr>
        <w:t xml:space="preserve"> and no information will be given out prior to debriefings, pre-award or post-award.</w:t>
      </w:r>
    </w:p>
    <w:p w14:paraId="730D3B8A" w14:textId="77777777" w:rsidR="00647603" w:rsidRDefault="00647603" w:rsidP="00945F08">
      <w:pPr>
        <w:spacing w:after="0" w:line="240" w:lineRule="auto"/>
        <w:rPr>
          <w:rFonts w:ascii="Times New Roman" w:hAnsi="Times New Roman"/>
          <w:sz w:val="24"/>
          <w:szCs w:val="24"/>
        </w:rPr>
      </w:pPr>
    </w:p>
    <w:p w14:paraId="5DB2147E" w14:textId="77777777" w:rsidR="00647603" w:rsidRPr="00647603" w:rsidRDefault="00647603" w:rsidP="00945F08">
      <w:pPr>
        <w:pStyle w:val="ListParagraph"/>
        <w:numPr>
          <w:ilvl w:val="0"/>
          <w:numId w:val="22"/>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DIRECTIONS FOR SUBMITTING PROPOSALS</w:t>
      </w:r>
      <w:r w:rsidRPr="00647603">
        <w:rPr>
          <w:rFonts w:ascii="Times New Roman" w:hAnsi="Times New Roman"/>
          <w:b/>
          <w:sz w:val="24"/>
          <w:szCs w:val="24"/>
        </w:rPr>
        <w:t>.</w:t>
      </w:r>
    </w:p>
    <w:p w14:paraId="6FB88AA2" w14:textId="77777777" w:rsidR="00B70B06" w:rsidRDefault="00B70B06" w:rsidP="00B70B06">
      <w:pPr>
        <w:pStyle w:val="ListParagraph"/>
        <w:spacing w:after="0" w:line="240" w:lineRule="auto"/>
        <w:rPr>
          <w:rFonts w:ascii="Times New Roman" w:hAnsi="Times New Roman"/>
          <w:sz w:val="24"/>
          <w:szCs w:val="24"/>
        </w:rPr>
      </w:pPr>
    </w:p>
    <w:p w14:paraId="13C90D41" w14:textId="3025F64B" w:rsidR="00647603" w:rsidRDefault="00AC411E" w:rsidP="00945F08">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Electronic Offers are the preferred method. </w:t>
      </w:r>
      <w:r w:rsidR="00641200">
        <w:rPr>
          <w:rFonts w:ascii="Times New Roman" w:hAnsi="Times New Roman"/>
          <w:sz w:val="24"/>
          <w:szCs w:val="24"/>
        </w:rPr>
        <w:t xml:space="preserve"> </w:t>
      </w:r>
      <w:r w:rsidRPr="00647603">
        <w:rPr>
          <w:rFonts w:ascii="Times New Roman" w:hAnsi="Times New Roman"/>
          <w:sz w:val="24"/>
          <w:szCs w:val="24"/>
        </w:rPr>
        <w:t xml:space="preserve">All email offers submitted must be received by the closing date and time to: </w:t>
      </w:r>
      <w:hyperlink r:id="rId47" w:history="1">
        <w:r w:rsidRPr="002E05D2">
          <w:rPr>
            <w:rStyle w:val="Hyperlink"/>
            <w:rFonts w:ascii="Times New Roman" w:hAnsi="Times New Roman"/>
            <w:sz w:val="24"/>
            <w:szCs w:val="24"/>
            <w:highlight w:val="yellow"/>
          </w:rPr>
          <w:t>contracting.officer@navy.mil</w:t>
        </w:r>
      </w:hyperlink>
    </w:p>
    <w:p w14:paraId="230E242C" w14:textId="77777777" w:rsidR="00647603" w:rsidRDefault="00647603" w:rsidP="00945F08">
      <w:pPr>
        <w:pStyle w:val="ListParagraph"/>
        <w:spacing w:after="0" w:line="240" w:lineRule="auto"/>
        <w:rPr>
          <w:rFonts w:ascii="Times New Roman" w:hAnsi="Times New Roman"/>
          <w:sz w:val="24"/>
          <w:szCs w:val="24"/>
        </w:rPr>
      </w:pPr>
    </w:p>
    <w:p w14:paraId="708E703E" w14:textId="77777777" w:rsidR="00647603" w:rsidRPr="002E05D2" w:rsidRDefault="00AC411E" w:rsidP="00945F08">
      <w:pPr>
        <w:pStyle w:val="ListParagraph"/>
        <w:numPr>
          <w:ilvl w:val="1"/>
          <w:numId w:val="22"/>
        </w:numPr>
        <w:spacing w:after="0" w:line="240" w:lineRule="auto"/>
        <w:rPr>
          <w:rFonts w:ascii="Times New Roman" w:hAnsi="Times New Roman"/>
          <w:sz w:val="24"/>
          <w:szCs w:val="24"/>
          <w:highlight w:val="yellow"/>
        </w:rPr>
      </w:pPr>
      <w:r>
        <w:rPr>
          <w:rFonts w:ascii="Times New Roman" w:hAnsi="Times New Roman"/>
          <w:sz w:val="24"/>
          <w:szCs w:val="24"/>
        </w:rPr>
        <w:t xml:space="preserve">Hardcopy Offers - sending in hardcopy proposals must contact the POC identified in block 7 on page 1 for a shipping address.  </w:t>
      </w:r>
      <w:r w:rsidRPr="00647603">
        <w:rPr>
          <w:rFonts w:ascii="Times New Roman" w:hAnsi="Times New Roman"/>
          <w:sz w:val="24"/>
          <w:szCs w:val="24"/>
        </w:rPr>
        <w:t xml:space="preserve">Hardcopy Offers and modifications shall be submitted in sealed envelopes or packages addressed </w:t>
      </w:r>
      <w:r>
        <w:rPr>
          <w:rFonts w:ascii="Times New Roman" w:hAnsi="Times New Roman"/>
          <w:sz w:val="24"/>
          <w:szCs w:val="24"/>
          <w:highlight w:val="yellow"/>
        </w:rPr>
        <w:t xml:space="preserve">ATTN: Contracting Officer </w:t>
      </w:r>
      <w:r w:rsidRPr="00647603">
        <w:rPr>
          <w:rFonts w:ascii="Times New Roman" w:hAnsi="Times New Roman"/>
          <w:sz w:val="24"/>
          <w:szCs w:val="24"/>
        </w:rPr>
        <w:t xml:space="preserve">to the office specified </w:t>
      </w:r>
      <w:r>
        <w:rPr>
          <w:rFonts w:ascii="Times New Roman" w:hAnsi="Times New Roman"/>
          <w:sz w:val="24"/>
          <w:szCs w:val="24"/>
        </w:rPr>
        <w:t>by the POC</w:t>
      </w:r>
      <w:r w:rsidRPr="00647603">
        <w:rPr>
          <w:rFonts w:ascii="Times New Roman" w:hAnsi="Times New Roman"/>
          <w:sz w:val="24"/>
          <w:szCs w:val="24"/>
        </w:rPr>
        <w:t>, and show the time specified for receipt, the solicitation number, and the name and address of the Offeror.  Documents are to be in Microsoft Word and spreadsheets shall be in Microsoft Excel.</w:t>
      </w:r>
    </w:p>
    <w:p w14:paraId="2374E692" w14:textId="77777777" w:rsidR="00647603" w:rsidRPr="00647603" w:rsidRDefault="00647603" w:rsidP="00945F08">
      <w:pPr>
        <w:pStyle w:val="ListParagraph"/>
        <w:spacing w:after="0" w:line="240" w:lineRule="auto"/>
        <w:rPr>
          <w:rFonts w:ascii="Times New Roman" w:hAnsi="Times New Roman"/>
          <w:sz w:val="24"/>
          <w:szCs w:val="24"/>
        </w:rPr>
      </w:pPr>
    </w:p>
    <w:p w14:paraId="56BE462E" w14:textId="77777777" w:rsidR="00647603" w:rsidRDefault="00405D23" w:rsidP="00945F08">
      <w:pPr>
        <w:pStyle w:val="ListParagraph"/>
        <w:numPr>
          <w:ilvl w:val="1"/>
          <w:numId w:val="22"/>
        </w:numPr>
        <w:spacing w:after="0" w:line="240" w:lineRule="auto"/>
        <w:rPr>
          <w:rFonts w:ascii="Times New Roman" w:hAnsi="Times New Roman"/>
          <w:sz w:val="24"/>
          <w:szCs w:val="24"/>
        </w:rPr>
      </w:pPr>
      <w:r w:rsidRPr="00647603">
        <w:rPr>
          <w:rFonts w:ascii="Times New Roman" w:hAnsi="Times New Roman"/>
          <w:sz w:val="24"/>
          <w:szCs w:val="24"/>
        </w:rPr>
        <w:t>Signed amendments shall be submitted via e-mail as scanned pdf documents.</w:t>
      </w:r>
    </w:p>
    <w:p w14:paraId="68B114DF" w14:textId="77777777" w:rsidR="00B70B06" w:rsidRDefault="00B70B06" w:rsidP="00B70B06">
      <w:pPr>
        <w:pStyle w:val="ListParagraph"/>
        <w:spacing w:after="0" w:line="240" w:lineRule="auto"/>
        <w:ind w:left="1080"/>
        <w:rPr>
          <w:rFonts w:ascii="Times New Roman" w:hAnsi="Times New Roman"/>
          <w:sz w:val="24"/>
          <w:szCs w:val="24"/>
        </w:rPr>
      </w:pPr>
    </w:p>
    <w:p w14:paraId="5C973610" w14:textId="52F8424D" w:rsidR="00647603" w:rsidRDefault="00405D23" w:rsidP="00945F08">
      <w:pPr>
        <w:pStyle w:val="ListParagraph"/>
        <w:numPr>
          <w:ilvl w:val="2"/>
          <w:numId w:val="22"/>
        </w:numPr>
        <w:spacing w:after="0" w:line="240" w:lineRule="auto"/>
        <w:rPr>
          <w:rFonts w:ascii="Times New Roman" w:hAnsi="Times New Roman"/>
          <w:sz w:val="24"/>
          <w:szCs w:val="24"/>
        </w:rPr>
      </w:pPr>
      <w:r w:rsidRPr="00647603">
        <w:rPr>
          <w:rFonts w:ascii="Times New Roman" w:hAnsi="Times New Roman"/>
          <w:sz w:val="24"/>
          <w:szCs w:val="24"/>
        </w:rPr>
        <w:t xml:space="preserve">Clarity and completeness of the proposal are of utmost importance. The proposal and any modifications shall be written in a practical, clear, and concise manner. </w:t>
      </w:r>
      <w:r w:rsidR="00B70B06">
        <w:rPr>
          <w:rFonts w:ascii="Times New Roman" w:hAnsi="Times New Roman"/>
          <w:sz w:val="24"/>
          <w:szCs w:val="24"/>
        </w:rPr>
        <w:t xml:space="preserve"> </w:t>
      </w:r>
      <w:r w:rsidRPr="00647603">
        <w:rPr>
          <w:rFonts w:ascii="Times New Roman" w:hAnsi="Times New Roman"/>
          <w:sz w:val="24"/>
          <w:szCs w:val="24"/>
        </w:rPr>
        <w:t xml:space="preserve">It must use quantitative terms whenever possible and shall avoid qualitative adjectives to the maximum extent possible. Proposal volumes must be internally </w:t>
      </w:r>
      <w:proofErr w:type="gramStart"/>
      <w:r w:rsidRPr="00647603">
        <w:rPr>
          <w:rFonts w:ascii="Times New Roman" w:hAnsi="Times New Roman"/>
          <w:sz w:val="24"/>
          <w:szCs w:val="24"/>
        </w:rPr>
        <w:t>consistent</w:t>
      </w:r>
      <w:proofErr w:type="gramEnd"/>
      <w:r w:rsidRPr="00647603">
        <w:rPr>
          <w:rFonts w:ascii="Times New Roman" w:hAnsi="Times New Roman"/>
          <w:sz w:val="24"/>
          <w:szCs w:val="24"/>
        </w:rPr>
        <w:t xml:space="preserve"> or the proposal will be considered unrealistic and unacceptable.</w:t>
      </w:r>
    </w:p>
    <w:p w14:paraId="38954EAE" w14:textId="77777777" w:rsidR="00B70B06" w:rsidRDefault="00B70B06" w:rsidP="00B70B06">
      <w:pPr>
        <w:pStyle w:val="ListParagraph"/>
        <w:spacing w:after="0" w:line="240" w:lineRule="auto"/>
        <w:ind w:left="1080"/>
        <w:rPr>
          <w:rFonts w:ascii="Times New Roman" w:hAnsi="Times New Roman"/>
          <w:sz w:val="24"/>
          <w:szCs w:val="24"/>
        </w:rPr>
      </w:pPr>
    </w:p>
    <w:p w14:paraId="3001FE79" w14:textId="6C7AA83E" w:rsidR="00647603" w:rsidRDefault="00405D23" w:rsidP="00945F08">
      <w:pPr>
        <w:pStyle w:val="ListParagraph"/>
        <w:numPr>
          <w:ilvl w:val="2"/>
          <w:numId w:val="22"/>
        </w:numPr>
        <w:spacing w:after="0" w:line="240" w:lineRule="auto"/>
        <w:rPr>
          <w:rFonts w:ascii="Times New Roman" w:hAnsi="Times New Roman"/>
          <w:sz w:val="24"/>
          <w:szCs w:val="24"/>
        </w:rPr>
      </w:pPr>
      <w:r w:rsidRPr="00647603">
        <w:rPr>
          <w:rFonts w:ascii="Times New Roman" w:hAnsi="Times New Roman"/>
          <w:sz w:val="24"/>
          <w:szCs w:val="24"/>
        </w:rPr>
        <w:t>Unnecessarily elaborate proposals beyond that sufficient to present a complete and effective proposal are not desired and may be construed as an indication of the Offeror's lack of cost consciousness.</w:t>
      </w:r>
    </w:p>
    <w:p w14:paraId="3D34A82D" w14:textId="77777777" w:rsidR="00B70B06" w:rsidRDefault="00B70B06" w:rsidP="00B70B06">
      <w:pPr>
        <w:pStyle w:val="ListParagraph"/>
        <w:spacing w:after="0" w:line="240" w:lineRule="auto"/>
        <w:ind w:left="1080"/>
        <w:rPr>
          <w:rFonts w:ascii="Times New Roman" w:hAnsi="Times New Roman"/>
          <w:sz w:val="24"/>
          <w:szCs w:val="24"/>
        </w:rPr>
      </w:pPr>
    </w:p>
    <w:p w14:paraId="578C28B2" w14:textId="1DD4DDA0" w:rsidR="00647603" w:rsidRDefault="00405D23" w:rsidP="00945F08">
      <w:pPr>
        <w:pStyle w:val="ListParagraph"/>
        <w:numPr>
          <w:ilvl w:val="2"/>
          <w:numId w:val="22"/>
        </w:numPr>
        <w:spacing w:after="0" w:line="240" w:lineRule="auto"/>
        <w:rPr>
          <w:rFonts w:ascii="Times New Roman" w:hAnsi="Times New Roman"/>
          <w:sz w:val="24"/>
          <w:szCs w:val="24"/>
        </w:rPr>
      </w:pPr>
      <w:proofErr w:type="gramStart"/>
      <w:r w:rsidRPr="00647603">
        <w:rPr>
          <w:rFonts w:ascii="Times New Roman" w:hAnsi="Times New Roman"/>
          <w:sz w:val="24"/>
          <w:szCs w:val="24"/>
        </w:rPr>
        <w:t>In order to</w:t>
      </w:r>
      <w:proofErr w:type="gramEnd"/>
      <w:r w:rsidRPr="00647603">
        <w:rPr>
          <w:rFonts w:ascii="Times New Roman" w:hAnsi="Times New Roman"/>
          <w:sz w:val="24"/>
          <w:szCs w:val="24"/>
        </w:rPr>
        <w:t xml:space="preserve"> provide all necessary information for background experience, your proposal shall cover your understanding of the proposed work and your proposed method to attain contract objectives. </w:t>
      </w:r>
      <w:r w:rsidR="00B70B06">
        <w:rPr>
          <w:rFonts w:ascii="Times New Roman" w:hAnsi="Times New Roman"/>
          <w:sz w:val="24"/>
          <w:szCs w:val="24"/>
        </w:rPr>
        <w:t xml:space="preserve"> </w:t>
      </w:r>
      <w:r w:rsidRPr="00647603">
        <w:rPr>
          <w:rFonts w:ascii="Times New Roman" w:hAnsi="Times New Roman"/>
          <w:sz w:val="24"/>
          <w:szCs w:val="24"/>
        </w:rPr>
        <w:t xml:space="preserve">Data previously submitted may not be considered; therefore, such data should not be relied upon nor incorporated. </w:t>
      </w:r>
      <w:r w:rsidR="00B70B06">
        <w:rPr>
          <w:rFonts w:ascii="Times New Roman" w:hAnsi="Times New Roman"/>
          <w:sz w:val="24"/>
          <w:szCs w:val="24"/>
        </w:rPr>
        <w:t xml:space="preserve"> </w:t>
      </w:r>
      <w:r w:rsidRPr="00647603">
        <w:rPr>
          <w:rFonts w:ascii="Times New Roman" w:hAnsi="Times New Roman"/>
          <w:sz w:val="24"/>
          <w:szCs w:val="24"/>
        </w:rPr>
        <w:t>Statements the Offeror understands, can or will comply with all specifications, statements paraphrasing the specifications or parts thereof, and phrases such as "standard procedures will be employed" or well-known techniques will be used,” etc., will be considered insufficient.</w:t>
      </w:r>
    </w:p>
    <w:p w14:paraId="37020C1B" w14:textId="77777777" w:rsidR="00647603" w:rsidRDefault="00647603" w:rsidP="00945F08">
      <w:pPr>
        <w:pStyle w:val="ListParagraph"/>
        <w:spacing w:after="0" w:line="240" w:lineRule="auto"/>
        <w:ind w:left="1080"/>
        <w:rPr>
          <w:rFonts w:ascii="Times New Roman" w:hAnsi="Times New Roman"/>
          <w:sz w:val="24"/>
          <w:szCs w:val="24"/>
        </w:rPr>
      </w:pPr>
    </w:p>
    <w:p w14:paraId="649740AC" w14:textId="77777777" w:rsidR="00647603" w:rsidRDefault="00647603" w:rsidP="00945F08">
      <w:pPr>
        <w:pStyle w:val="ListParagraph"/>
        <w:numPr>
          <w:ilvl w:val="0"/>
          <w:numId w:val="22"/>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LATE SUBMISSIONS, MODIFICATIONS, AND WITHDRAWALS OF PROPOSALS</w:t>
      </w:r>
      <w:r>
        <w:rPr>
          <w:rFonts w:ascii="Times New Roman" w:hAnsi="Times New Roman"/>
          <w:b/>
          <w:sz w:val="24"/>
          <w:szCs w:val="24"/>
        </w:rPr>
        <w:t>.</w:t>
      </w:r>
    </w:p>
    <w:p w14:paraId="5F7DA2F8" w14:textId="77777777" w:rsidR="00B70B06" w:rsidRPr="00B70B06" w:rsidRDefault="00B70B06" w:rsidP="00B70B06">
      <w:pPr>
        <w:pStyle w:val="ListParagraph"/>
        <w:spacing w:after="0" w:line="240" w:lineRule="auto"/>
        <w:ind w:left="1080"/>
        <w:rPr>
          <w:rFonts w:ascii="Times New Roman" w:hAnsi="Times New Roman"/>
          <w:b/>
          <w:sz w:val="24"/>
          <w:szCs w:val="24"/>
        </w:rPr>
      </w:pPr>
    </w:p>
    <w:p w14:paraId="1998F0A9" w14:textId="0A46F6FB"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Any proposal received at the office designated in the solicitation after the exact time specified for receipt will not be considered unless it is received before award is made and it:</w:t>
      </w:r>
    </w:p>
    <w:p w14:paraId="03A3EDA0" w14:textId="77777777" w:rsidR="00B70B06" w:rsidRPr="00B70B06" w:rsidRDefault="00B70B06" w:rsidP="00B70B06">
      <w:pPr>
        <w:pStyle w:val="ListParagraph"/>
        <w:spacing w:after="0" w:line="240" w:lineRule="auto"/>
        <w:ind w:left="1440"/>
        <w:rPr>
          <w:rFonts w:ascii="Times New Roman" w:hAnsi="Times New Roman"/>
          <w:b/>
          <w:sz w:val="24"/>
          <w:szCs w:val="24"/>
        </w:rPr>
      </w:pPr>
    </w:p>
    <w:p w14:paraId="1B5545A2" w14:textId="71E1EF3D" w:rsidR="00647603" w:rsidRPr="00647603" w:rsidRDefault="00405D23" w:rsidP="00945F08">
      <w:pPr>
        <w:pStyle w:val="ListParagraph"/>
        <w:numPr>
          <w:ilvl w:val="3"/>
          <w:numId w:val="22"/>
        </w:numPr>
        <w:spacing w:after="0" w:line="240" w:lineRule="auto"/>
        <w:rPr>
          <w:rFonts w:ascii="Times New Roman" w:hAnsi="Times New Roman"/>
          <w:b/>
          <w:sz w:val="24"/>
          <w:szCs w:val="24"/>
        </w:rPr>
      </w:pPr>
      <w:r w:rsidRPr="00647603">
        <w:rPr>
          <w:rFonts w:ascii="Times New Roman" w:hAnsi="Times New Roman"/>
          <w:sz w:val="24"/>
          <w:szCs w:val="24"/>
        </w:rPr>
        <w:t>was sent by registered or certified mail not later than the fifth calendar day before the date specified for receipt of offers (e.g., an offer submitted in response to a solicitation requiring receipt of offers by the 20th of the month must have been mailed by the 15th</w:t>
      </w:r>
      <w:proofErr w:type="gramStart"/>
      <w:r w:rsidRPr="00647603">
        <w:rPr>
          <w:rFonts w:ascii="Times New Roman" w:hAnsi="Times New Roman"/>
          <w:sz w:val="24"/>
          <w:szCs w:val="24"/>
        </w:rPr>
        <w:t>);</w:t>
      </w:r>
      <w:proofErr w:type="gramEnd"/>
    </w:p>
    <w:p w14:paraId="1ED587FB" w14:textId="77777777" w:rsidR="00B70B06" w:rsidRPr="00B70B06" w:rsidRDefault="00B70B06" w:rsidP="00B70B06">
      <w:pPr>
        <w:pStyle w:val="ListParagraph"/>
        <w:spacing w:after="0" w:line="240" w:lineRule="auto"/>
        <w:ind w:left="1440"/>
        <w:rPr>
          <w:rFonts w:ascii="Times New Roman" w:hAnsi="Times New Roman"/>
          <w:b/>
          <w:sz w:val="24"/>
          <w:szCs w:val="24"/>
        </w:rPr>
      </w:pPr>
    </w:p>
    <w:p w14:paraId="315D2135" w14:textId="42DFCD58" w:rsidR="00647603" w:rsidRPr="00647603" w:rsidRDefault="00405D23" w:rsidP="00945F08">
      <w:pPr>
        <w:pStyle w:val="ListParagraph"/>
        <w:numPr>
          <w:ilvl w:val="3"/>
          <w:numId w:val="22"/>
        </w:numPr>
        <w:spacing w:after="0" w:line="240" w:lineRule="auto"/>
        <w:rPr>
          <w:rFonts w:ascii="Times New Roman" w:hAnsi="Times New Roman"/>
          <w:b/>
          <w:sz w:val="24"/>
          <w:szCs w:val="24"/>
        </w:rPr>
      </w:pPr>
      <w:r w:rsidRPr="00647603">
        <w:rPr>
          <w:rFonts w:ascii="Times New Roman" w:hAnsi="Times New Roman"/>
          <w:sz w:val="24"/>
          <w:szCs w:val="24"/>
        </w:rPr>
        <w:t xml:space="preserve">was sent by mail or, if authorized by the solicitation, or via facsimile and it is determined by the NAFI that the late receipt was due solely to mishandling by the NAFI after receipt at the Government </w:t>
      </w:r>
      <w:proofErr w:type="gramStart"/>
      <w:r w:rsidRPr="00647603">
        <w:rPr>
          <w:rFonts w:ascii="Times New Roman" w:hAnsi="Times New Roman"/>
          <w:sz w:val="24"/>
          <w:szCs w:val="24"/>
        </w:rPr>
        <w:t>installation;</w:t>
      </w:r>
      <w:proofErr w:type="gramEnd"/>
    </w:p>
    <w:p w14:paraId="09769EDC" w14:textId="77777777" w:rsidR="00B70B06" w:rsidRPr="00B70B06" w:rsidRDefault="00B70B06" w:rsidP="00B70B06">
      <w:pPr>
        <w:pStyle w:val="ListParagraph"/>
        <w:spacing w:after="0" w:line="240" w:lineRule="auto"/>
        <w:ind w:left="1440"/>
        <w:rPr>
          <w:rFonts w:ascii="Times New Roman" w:hAnsi="Times New Roman"/>
          <w:b/>
          <w:sz w:val="24"/>
          <w:szCs w:val="24"/>
        </w:rPr>
      </w:pPr>
    </w:p>
    <w:p w14:paraId="5CCFC16C" w14:textId="00CE67F4" w:rsidR="00647603" w:rsidRPr="00647603" w:rsidRDefault="00405D23" w:rsidP="00945F08">
      <w:pPr>
        <w:pStyle w:val="ListParagraph"/>
        <w:numPr>
          <w:ilvl w:val="3"/>
          <w:numId w:val="22"/>
        </w:numPr>
        <w:spacing w:after="0" w:line="240" w:lineRule="auto"/>
        <w:rPr>
          <w:rFonts w:ascii="Times New Roman" w:hAnsi="Times New Roman"/>
          <w:b/>
          <w:sz w:val="24"/>
          <w:szCs w:val="24"/>
        </w:rPr>
      </w:pPr>
      <w:r w:rsidRPr="00647603">
        <w:rPr>
          <w:rFonts w:ascii="Times New Roman" w:hAnsi="Times New Roman"/>
          <w:sz w:val="24"/>
          <w:szCs w:val="24"/>
        </w:rPr>
        <w:t>was sent by Express Mail (e.g. FedEx, UPS or postal service), not later than 5:00 P.M. at the place of mailing two working days prior to the date specified for receipt of proposals.  The term "working days" excludes weekends and U.S. Federal holidays; or</w:t>
      </w:r>
    </w:p>
    <w:p w14:paraId="5F1A3987" w14:textId="77777777" w:rsidR="00641200" w:rsidRPr="00641200" w:rsidRDefault="00641200" w:rsidP="00641200">
      <w:pPr>
        <w:pStyle w:val="ListParagraph"/>
        <w:spacing w:after="0" w:line="240" w:lineRule="auto"/>
        <w:ind w:left="1440"/>
        <w:rPr>
          <w:rFonts w:ascii="Times New Roman" w:hAnsi="Times New Roman"/>
          <w:b/>
          <w:sz w:val="24"/>
          <w:szCs w:val="24"/>
        </w:rPr>
      </w:pPr>
    </w:p>
    <w:p w14:paraId="293C3DE7" w14:textId="21C008B1" w:rsidR="00647603" w:rsidRPr="00B70B06" w:rsidRDefault="00405D23" w:rsidP="00B70B06">
      <w:pPr>
        <w:pStyle w:val="ListParagraph"/>
        <w:numPr>
          <w:ilvl w:val="3"/>
          <w:numId w:val="22"/>
        </w:numPr>
        <w:spacing w:after="0" w:line="240" w:lineRule="auto"/>
        <w:rPr>
          <w:rFonts w:ascii="Times New Roman" w:hAnsi="Times New Roman"/>
          <w:b/>
          <w:sz w:val="24"/>
          <w:szCs w:val="24"/>
        </w:rPr>
      </w:pPr>
      <w:r w:rsidRPr="00B70B06">
        <w:rPr>
          <w:rFonts w:ascii="Times New Roman" w:hAnsi="Times New Roman"/>
          <w:sz w:val="24"/>
          <w:szCs w:val="24"/>
        </w:rPr>
        <w:t>is the only proposal received.</w:t>
      </w:r>
    </w:p>
    <w:p w14:paraId="4F9976FD" w14:textId="77777777" w:rsidR="00B70B06" w:rsidRPr="00B70B06" w:rsidRDefault="00B70B06" w:rsidP="00B70B06">
      <w:pPr>
        <w:pStyle w:val="ListParagraph"/>
        <w:spacing w:after="0" w:line="240" w:lineRule="auto"/>
        <w:ind w:left="1440"/>
        <w:rPr>
          <w:rFonts w:ascii="Times New Roman" w:hAnsi="Times New Roman"/>
          <w:b/>
          <w:sz w:val="24"/>
          <w:szCs w:val="24"/>
        </w:rPr>
      </w:pPr>
    </w:p>
    <w:p w14:paraId="071F8F74" w14:textId="3A7903F4" w:rsidR="00647603" w:rsidRPr="00647603" w:rsidRDefault="00405D23" w:rsidP="00641200">
      <w:pPr>
        <w:pStyle w:val="ListParagraph"/>
        <w:numPr>
          <w:ilvl w:val="3"/>
          <w:numId w:val="22"/>
        </w:numPr>
        <w:spacing w:after="0" w:line="240" w:lineRule="auto"/>
        <w:rPr>
          <w:rFonts w:ascii="Times New Roman" w:hAnsi="Times New Roman"/>
          <w:b/>
          <w:sz w:val="24"/>
          <w:szCs w:val="24"/>
        </w:rPr>
      </w:pPr>
      <w:r w:rsidRPr="00647603">
        <w:rPr>
          <w:rFonts w:ascii="Times New Roman" w:hAnsi="Times New Roman"/>
          <w:sz w:val="24"/>
          <w:szCs w:val="24"/>
        </w:rPr>
        <w:t xml:space="preserve">Email receipts date and time are automatically system generated prior to RFP due </w:t>
      </w:r>
      <w:proofErr w:type="gramStart"/>
      <w:r w:rsidRPr="00647603">
        <w:rPr>
          <w:rFonts w:ascii="Times New Roman" w:hAnsi="Times New Roman"/>
          <w:sz w:val="24"/>
          <w:szCs w:val="24"/>
        </w:rPr>
        <w:t>date, and</w:t>
      </w:r>
      <w:proofErr w:type="gramEnd"/>
      <w:r w:rsidRPr="00647603">
        <w:rPr>
          <w:rFonts w:ascii="Times New Roman" w:hAnsi="Times New Roman"/>
          <w:sz w:val="24"/>
          <w:szCs w:val="24"/>
        </w:rPr>
        <w:t xml:space="preserve"> contain all necessary attachments.</w:t>
      </w:r>
    </w:p>
    <w:p w14:paraId="5D361CC1" w14:textId="77777777" w:rsidR="00B70B06" w:rsidRPr="00B70B06" w:rsidRDefault="00B70B06" w:rsidP="00B70B06">
      <w:pPr>
        <w:pStyle w:val="ListParagraph"/>
        <w:spacing w:after="0" w:line="240" w:lineRule="auto"/>
        <w:ind w:left="1080"/>
        <w:rPr>
          <w:rFonts w:ascii="Times New Roman" w:hAnsi="Times New Roman"/>
          <w:b/>
          <w:sz w:val="24"/>
          <w:szCs w:val="24"/>
        </w:rPr>
      </w:pPr>
    </w:p>
    <w:p w14:paraId="60CF0205" w14:textId="4D76AF76"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Any modification of a proposal, except a modification resulting from the Contracting Officer's request for "final proposal revision" offer is subject to the same conditions above.</w:t>
      </w:r>
    </w:p>
    <w:p w14:paraId="34A9B975" w14:textId="77777777" w:rsidR="00B70B06" w:rsidRPr="00B70B06" w:rsidRDefault="00B70B06" w:rsidP="00B70B06">
      <w:pPr>
        <w:pStyle w:val="ListParagraph"/>
        <w:spacing w:after="0" w:line="240" w:lineRule="auto"/>
        <w:ind w:left="1080"/>
        <w:rPr>
          <w:rFonts w:ascii="Times New Roman" w:hAnsi="Times New Roman"/>
          <w:b/>
          <w:sz w:val="24"/>
          <w:szCs w:val="24"/>
        </w:rPr>
      </w:pPr>
    </w:p>
    <w:p w14:paraId="008D7275" w14:textId="7FF9FE9D"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A modification resulting from the Contracting Officer's request for "final proposal revision" offer received after the time and date specified in the request will not be considered unless received before award and the late receipt is due solely to mishandling by the NAFI after receipt at the Government installation.</w:t>
      </w:r>
    </w:p>
    <w:p w14:paraId="24956782" w14:textId="77777777" w:rsidR="00B70B06" w:rsidRPr="00B70B06" w:rsidRDefault="00B70B06" w:rsidP="00B70B06">
      <w:pPr>
        <w:pStyle w:val="ListParagraph"/>
        <w:spacing w:after="0" w:line="240" w:lineRule="auto"/>
        <w:ind w:left="1080"/>
        <w:rPr>
          <w:rFonts w:ascii="Times New Roman" w:hAnsi="Times New Roman"/>
          <w:b/>
          <w:sz w:val="24"/>
          <w:szCs w:val="24"/>
        </w:rPr>
      </w:pPr>
    </w:p>
    <w:p w14:paraId="4D6C908D" w14:textId="6E3C910C"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date of mailing of a late proposal or modification sent either by U.S. Postal Service registered or certified mail is the U.S. or Canadian Postal Service postmark both on the envelope or wrapper and on the original receipt from the U.S. or Canadian Postal Service.  Both postmarks must show a legible date or the proposal, or modification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should request the postal clerk place a legible hand cancellation bull's eye postmark on both the receipt and the envelope or wrapper.</w:t>
      </w:r>
    </w:p>
    <w:p w14:paraId="2F467D03"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58F244D8" w14:textId="6858BC8E"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time of receipt at the Government installation is the time/date stamp of that installation on the proposal wrapper or other documentary evidence of receipt maintained by the installation.</w:t>
      </w:r>
    </w:p>
    <w:p w14:paraId="5172F9B7"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6147ECAE" w14:textId="3E36A55F"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date of mailing of a late offer, modification, or withdrawal sent by “Express Mail Service” is the date entered by the mail service receiving clerk on the "Express Mail Service" label and/or the postmark on both the envelope or wrapper and on the original receipt from the mail service provider.  "Postmark" has the same meaning as defined above, excluding postmarks of the Canadian Postal Service.  Therefore, Offerors should request the postal clerk to place a legible hand cancellation bull's eye postmark on both the receipt and the envelope or wrapper.</w:t>
      </w:r>
    </w:p>
    <w:p w14:paraId="0DA97C71"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1F4FC3BA" w14:textId="42E2B0E8"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Notwithstanding paragraph (a) of this provision, a late modification of an otherwise successful proposal that makes its terms more favorable to the NAFI will be considered at any time it is received and may be accepted.</w:t>
      </w:r>
    </w:p>
    <w:p w14:paraId="39196805"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52147B5B" w14:textId="3A17AB75"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Proposals may be withdrawn by written notice received at any time before award.  If the solicitation authorizes facsimile proposals, proposals may be withdrawn via facsimile received at any time before award, subject to the conditions specified in the provisions entitled "Facsimile Proposals."  Proposals may be withdrawn in person by an Offeror or an authorized representative, if the representative's identity is made known and the representative signs a receipt for the proposals before award.</w:t>
      </w:r>
    </w:p>
    <w:p w14:paraId="76CD2227" w14:textId="77777777" w:rsidR="00647603" w:rsidRPr="00647603" w:rsidRDefault="00647603" w:rsidP="00945F08">
      <w:pPr>
        <w:pStyle w:val="ListParagraph"/>
        <w:spacing w:after="0" w:line="240" w:lineRule="auto"/>
        <w:ind w:left="1080"/>
        <w:rPr>
          <w:rFonts w:ascii="Times New Roman" w:hAnsi="Times New Roman"/>
          <w:b/>
          <w:sz w:val="24"/>
          <w:szCs w:val="24"/>
        </w:rPr>
      </w:pPr>
    </w:p>
    <w:p w14:paraId="36A4390A" w14:textId="77777777" w:rsidR="00647603" w:rsidRDefault="00647603" w:rsidP="00945F08">
      <w:pPr>
        <w:pStyle w:val="ListParagraph"/>
        <w:numPr>
          <w:ilvl w:val="0"/>
          <w:numId w:val="22"/>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AMENDMENTS TO SOLICITATIONS</w:t>
      </w:r>
      <w:r>
        <w:rPr>
          <w:rFonts w:ascii="Times New Roman" w:hAnsi="Times New Roman"/>
          <w:b/>
          <w:sz w:val="24"/>
          <w:szCs w:val="24"/>
        </w:rPr>
        <w:t>.</w:t>
      </w:r>
    </w:p>
    <w:p w14:paraId="1F0943ED"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552D0CAC" w14:textId="1EB84A5B"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If this solicitation is amended, then all terms and conditions which are modified remain unchanged.</w:t>
      </w:r>
    </w:p>
    <w:p w14:paraId="57D4F4D2"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3C4C0CBC" w14:textId="417F9DC9"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lastRenderedPageBreak/>
        <w:t>Offerors shall acknowledge receipt of any amendment to this solicitation by one of the following (1) signing and returning the amendment, (2) identifying the amendment number and date in the space provided for this purpose on the form for submitting an offer, or (3) by sending letter of acknowledgement (or facsimile, if facsimile offers are authorized in the solicitation).  The NAFI must receive the acknowledgement by the time specified for receipt of offers.</w:t>
      </w:r>
    </w:p>
    <w:p w14:paraId="4C915180" w14:textId="77777777" w:rsidR="00647603" w:rsidRPr="00647603" w:rsidRDefault="00647603" w:rsidP="00945F08">
      <w:pPr>
        <w:pStyle w:val="ListParagraph"/>
        <w:spacing w:after="0" w:line="240" w:lineRule="auto"/>
        <w:ind w:left="1080"/>
        <w:rPr>
          <w:rFonts w:ascii="Times New Roman" w:hAnsi="Times New Roman"/>
          <w:b/>
          <w:sz w:val="24"/>
          <w:szCs w:val="24"/>
        </w:rPr>
      </w:pPr>
    </w:p>
    <w:p w14:paraId="7DF08718" w14:textId="77777777" w:rsidR="00647603" w:rsidRPr="00647603" w:rsidRDefault="00647603" w:rsidP="00945F08">
      <w:pPr>
        <w:pStyle w:val="ListParagraph"/>
        <w:numPr>
          <w:ilvl w:val="0"/>
          <w:numId w:val="22"/>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RESTRICTIO</w:t>
      </w:r>
      <w:r>
        <w:rPr>
          <w:rFonts w:ascii="Times New Roman" w:hAnsi="Times New Roman"/>
          <w:b/>
          <w:sz w:val="24"/>
          <w:szCs w:val="24"/>
        </w:rPr>
        <w:t xml:space="preserve">N ON DISCLOSURE AND USE OF </w:t>
      </w:r>
      <w:proofErr w:type="spellStart"/>
      <w:r>
        <w:rPr>
          <w:rFonts w:ascii="Times New Roman" w:hAnsi="Times New Roman"/>
          <w:b/>
          <w:sz w:val="24"/>
          <w:szCs w:val="24"/>
        </w:rPr>
        <w:t>DATA.</w:t>
      </w:r>
      <w:r w:rsidR="00405D23" w:rsidRPr="00647603">
        <w:rPr>
          <w:rFonts w:ascii="Times New Roman" w:hAnsi="Times New Roman"/>
          <w:sz w:val="24"/>
          <w:szCs w:val="24"/>
        </w:rPr>
        <w:t>Offerors</w:t>
      </w:r>
      <w:proofErr w:type="spellEnd"/>
      <w:r w:rsidR="00405D23" w:rsidRPr="00647603">
        <w:rPr>
          <w:rFonts w:ascii="Times New Roman" w:hAnsi="Times New Roman"/>
          <w:sz w:val="24"/>
          <w:szCs w:val="24"/>
        </w:rPr>
        <w:t xml:space="preserve"> who include in their proposal data that they do not want disclosed to the public for any purpose or used by the NAFI except for more than evaluation purposes, shall mark the title page with the following legend:  "This proposal includes data that shall not be disclosed in whole or in part - for any purpose other than to evaluate this proposal.  If, however, a contract is awarded to this Offeror </w:t>
      </w:r>
      <w:proofErr w:type="gramStart"/>
      <w:r w:rsidR="00405D23" w:rsidRPr="00647603">
        <w:rPr>
          <w:rFonts w:ascii="Times New Roman" w:hAnsi="Times New Roman"/>
          <w:sz w:val="24"/>
          <w:szCs w:val="24"/>
        </w:rPr>
        <w:t>as a result of</w:t>
      </w:r>
      <w:proofErr w:type="gramEnd"/>
      <w:r w:rsidR="00405D23" w:rsidRPr="00647603">
        <w:rPr>
          <w:rFonts w:ascii="Times New Roman" w:hAnsi="Times New Roman"/>
          <w:sz w:val="24"/>
          <w:szCs w:val="24"/>
        </w:rPr>
        <w:t>, or in connection with, the submission of this data, the NAFI shall have the right to duplicate, use, or disclose the data to the extent provided in the resulting contract.  This restriction does not limit the NAFI's right to use information contained in this data if it is obtained from another source without restriction.  The data subject to this restriction are contained in sheets ___________ (insert numbers or other identification of sheets"; and mark each sheet of data it wishes to restrict with the following legend: "Use or disclosure of data contained on this sheet is subject to the restriction on the title page of this proposal or quotation."</w:t>
      </w:r>
    </w:p>
    <w:p w14:paraId="0F7B9DA1" w14:textId="77777777" w:rsidR="00647603" w:rsidRPr="00647603" w:rsidRDefault="00647603" w:rsidP="00945F08">
      <w:pPr>
        <w:pStyle w:val="ListParagraph"/>
        <w:spacing w:after="0" w:line="240" w:lineRule="auto"/>
        <w:ind w:left="360"/>
        <w:rPr>
          <w:rFonts w:ascii="Times New Roman" w:hAnsi="Times New Roman"/>
          <w:b/>
          <w:sz w:val="24"/>
          <w:szCs w:val="24"/>
        </w:rPr>
      </w:pPr>
    </w:p>
    <w:p w14:paraId="145AF159" w14:textId="2EFF34C0" w:rsidR="00647603" w:rsidRDefault="00647603" w:rsidP="00945F08">
      <w:pPr>
        <w:pStyle w:val="ListParagraph"/>
        <w:numPr>
          <w:ilvl w:val="0"/>
          <w:numId w:val="22"/>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FAILURE TO SUBMIT OFFER</w:t>
      </w:r>
      <w:r w:rsidRPr="00647603">
        <w:rPr>
          <w:rFonts w:ascii="Times New Roman" w:hAnsi="Times New Roman"/>
          <w:b/>
          <w:sz w:val="24"/>
          <w:szCs w:val="24"/>
        </w:rPr>
        <w:t>.</w:t>
      </w:r>
      <w:r>
        <w:rPr>
          <w:rFonts w:ascii="Times New Roman" w:hAnsi="Times New Roman"/>
          <w:b/>
          <w:sz w:val="24"/>
          <w:szCs w:val="24"/>
        </w:rPr>
        <w:t xml:space="preserve"> </w:t>
      </w:r>
      <w:r w:rsidR="00405D23" w:rsidRPr="00647603">
        <w:rPr>
          <w:rFonts w:ascii="Times New Roman" w:hAnsi="Times New Roman"/>
          <w:sz w:val="24"/>
          <w:szCs w:val="24"/>
        </w:rPr>
        <w:t>Recipients of this solicitation not responding with an offer should not return this solicitation, unless it specifies otherwise.  Instead, they should advise the issuing office by letter or email whether they want to receive future solicitations for similar requirements.</w:t>
      </w:r>
      <w:r w:rsidR="00641200">
        <w:rPr>
          <w:rFonts w:ascii="Times New Roman" w:hAnsi="Times New Roman"/>
          <w:sz w:val="24"/>
          <w:szCs w:val="24"/>
        </w:rPr>
        <w:t xml:space="preserve"> </w:t>
      </w:r>
      <w:r w:rsidR="00405D23" w:rsidRPr="00647603">
        <w:rPr>
          <w:rFonts w:ascii="Times New Roman" w:hAnsi="Times New Roman"/>
          <w:sz w:val="24"/>
          <w:szCs w:val="24"/>
        </w:rPr>
        <w:t xml:space="preserve"> If a recipient does not submit an offer and does not notify the issuing office that future solicitations are desired, the recipient's name may be removed from the applicable mailing list.</w:t>
      </w:r>
    </w:p>
    <w:p w14:paraId="7FE99E39" w14:textId="77777777" w:rsidR="00647603" w:rsidRPr="00647603" w:rsidRDefault="00647603" w:rsidP="00945F08">
      <w:pPr>
        <w:pStyle w:val="ListParagraph"/>
        <w:spacing w:after="0" w:line="240" w:lineRule="auto"/>
        <w:rPr>
          <w:rFonts w:ascii="Times New Roman" w:hAnsi="Times New Roman"/>
          <w:sz w:val="24"/>
          <w:szCs w:val="24"/>
        </w:rPr>
      </w:pPr>
    </w:p>
    <w:p w14:paraId="4067E811" w14:textId="77777777" w:rsidR="00647603" w:rsidRDefault="00647603" w:rsidP="00945F08">
      <w:pPr>
        <w:pStyle w:val="ListParagraph"/>
        <w:numPr>
          <w:ilvl w:val="0"/>
          <w:numId w:val="22"/>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CONTRACT AWARD – NEGOTIATED PROCUREMENT</w:t>
      </w:r>
      <w:r>
        <w:rPr>
          <w:rFonts w:ascii="Times New Roman" w:hAnsi="Times New Roman"/>
          <w:b/>
          <w:sz w:val="24"/>
          <w:szCs w:val="24"/>
        </w:rPr>
        <w:t>.</w:t>
      </w:r>
    </w:p>
    <w:p w14:paraId="49BA75A2"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6D3EBBA6" w14:textId="1FC0FD19"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 xml:space="preserve">The NAFI will award a contract resulting from this solicitation </w:t>
      </w:r>
      <w:r w:rsidR="00F300D6" w:rsidRPr="00AE5FD0">
        <w:rPr>
          <w:rFonts w:ascii="Times New Roman" w:hAnsi="Times New Roman"/>
          <w:sz w:val="24"/>
          <w:szCs w:val="24"/>
        </w:rPr>
        <w:t>to the responsible Offeror as a sole source</w:t>
      </w:r>
      <w:r w:rsidRPr="00647603">
        <w:rPr>
          <w:rFonts w:ascii="Times New Roman" w:hAnsi="Times New Roman"/>
          <w:sz w:val="24"/>
          <w:szCs w:val="24"/>
        </w:rPr>
        <w:t>.</w:t>
      </w:r>
    </w:p>
    <w:p w14:paraId="5127F51A"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1AB1C997" w14:textId="113FA19E"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NAFI may (1) reject any or all offers if such action is in the public interest, (2) accept other than the lowest offer, and (3) waive informalities and minor irregularities in offers received.</w:t>
      </w:r>
    </w:p>
    <w:p w14:paraId="70545BDA"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318F6A1E" w14:textId="04F2C3F6"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NAFI intends to evaluate proposals and award a contract without discussions with Offerors.  Therefore, each initial offer should contain the Offeror's best terms from a cost or price and technical standpoint.  However, the NAFI reserves the right to conduct discussions if later determined by the Contracting Officer to be necessary.</w:t>
      </w:r>
    </w:p>
    <w:p w14:paraId="1EEA5F1D"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65E6C694" w14:textId="6F54AFD5"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NAFI may accept any item or group of items of an offer, unless the Offeror qualifies the offer by specific limitations.  Unless otherwise provided in the Schedule, offers may be submitted for quantities less than those specified.  The NAFI reserves the right to make an award on any item for a quantity less than the quantity offered, at the unit cost or prices offered, unless the Offeror specifies otherwise in the offer.</w:t>
      </w:r>
    </w:p>
    <w:p w14:paraId="2A0E16A8"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615D191E" w14:textId="204FA232"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 xml:space="preserve">A written award or acceptance of offer mailed or otherwise furnished to the successful Offeror within the time for acceptance specified in the offer shall result in a binding contract without further action by either party.  Before the offer's specified expiration time, the NAFI may accept an offer, or part of an offer, as provided above, </w:t>
      </w:r>
      <w:proofErr w:type="gramStart"/>
      <w:r w:rsidRPr="00647603">
        <w:rPr>
          <w:rFonts w:ascii="Times New Roman" w:hAnsi="Times New Roman"/>
          <w:sz w:val="24"/>
          <w:szCs w:val="24"/>
        </w:rPr>
        <w:t>whether or not</w:t>
      </w:r>
      <w:proofErr w:type="gramEnd"/>
      <w:r w:rsidRPr="00647603">
        <w:rPr>
          <w:rFonts w:ascii="Times New Roman" w:hAnsi="Times New Roman"/>
          <w:sz w:val="24"/>
          <w:szCs w:val="24"/>
        </w:rPr>
        <w:t xml:space="preserve"> there are negotiations after its receipt, unless a written notice of withdrawal is received before award.  Negotiations conducted after receipt of an offer do not constitute a rejection or counteroffer by the NAFI.</w:t>
      </w:r>
    </w:p>
    <w:p w14:paraId="6F3E9290"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4B998FAE" w14:textId="7987F13C"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lastRenderedPageBreak/>
        <w:t>Neither financial data submitted with an offer, nor representations concerning facilities or financing, will form a part of the resulting contract.  However, if the resulting contract contains a clause providing for price reduction for defective cost or pricing data, the contract price will be subject to reduction if cost or pricing data furnished is incomplete, inaccurate, or not current.</w:t>
      </w:r>
    </w:p>
    <w:p w14:paraId="115676E9" w14:textId="77777777" w:rsidR="00431F1E" w:rsidRPr="00431F1E" w:rsidRDefault="00431F1E" w:rsidP="00431F1E">
      <w:pPr>
        <w:pStyle w:val="ListParagraph"/>
        <w:spacing w:after="0" w:line="240" w:lineRule="auto"/>
        <w:ind w:left="1080"/>
        <w:rPr>
          <w:rFonts w:ascii="Times New Roman" w:hAnsi="Times New Roman"/>
          <w:b/>
          <w:sz w:val="24"/>
          <w:szCs w:val="24"/>
        </w:rPr>
      </w:pPr>
    </w:p>
    <w:p w14:paraId="5D29E2BF" w14:textId="4E89A39C" w:rsidR="00647603" w:rsidRPr="00647603" w:rsidRDefault="00405D23" w:rsidP="00945F08">
      <w:pPr>
        <w:pStyle w:val="ListParagraph"/>
        <w:numPr>
          <w:ilvl w:val="2"/>
          <w:numId w:val="22"/>
        </w:numPr>
        <w:spacing w:after="0" w:line="240" w:lineRule="auto"/>
        <w:rPr>
          <w:rFonts w:ascii="Times New Roman" w:hAnsi="Times New Roman"/>
          <w:b/>
          <w:sz w:val="24"/>
          <w:szCs w:val="24"/>
        </w:rPr>
      </w:pPr>
      <w:r w:rsidRPr="00647603">
        <w:rPr>
          <w:rFonts w:ascii="Times New Roman" w:hAnsi="Times New Roman"/>
          <w:sz w:val="24"/>
          <w:szCs w:val="24"/>
        </w:rPr>
        <w:t>The NAFI may determine that an offer is unacceptable if the prices proposed are materially unbalanced between line items or sub-line items.  An offer is materially unbalanced when it is based on prices which are significantly overstated in relation to cost for other work, and if there is a reasonable doubt that the offer will result in the lowest overall cost to the NAFI, even though it may be the low evaluated offer, or it is so unbalanced as to be tantamount to allowing an advance payment.</w:t>
      </w:r>
    </w:p>
    <w:p w14:paraId="2AEC9FBE" w14:textId="77777777" w:rsidR="00647603" w:rsidRPr="00647603" w:rsidRDefault="00647603" w:rsidP="00945F08">
      <w:pPr>
        <w:pStyle w:val="ListParagraph"/>
        <w:spacing w:after="0" w:line="240" w:lineRule="auto"/>
        <w:ind w:left="1080"/>
        <w:rPr>
          <w:rFonts w:ascii="Times New Roman" w:hAnsi="Times New Roman"/>
          <w:b/>
          <w:sz w:val="24"/>
          <w:szCs w:val="24"/>
        </w:rPr>
      </w:pPr>
    </w:p>
    <w:p w14:paraId="52B8F425" w14:textId="77777777" w:rsidR="00647603" w:rsidRDefault="00647603" w:rsidP="00945F08">
      <w:pPr>
        <w:pStyle w:val="ListParagraph"/>
        <w:numPr>
          <w:ilvl w:val="0"/>
          <w:numId w:val="22"/>
        </w:numPr>
        <w:spacing w:after="0" w:line="240" w:lineRule="auto"/>
        <w:rPr>
          <w:rFonts w:ascii="Times New Roman" w:hAnsi="Times New Roman"/>
          <w:sz w:val="24"/>
          <w:szCs w:val="24"/>
        </w:rPr>
      </w:pPr>
      <w:r w:rsidRPr="00647603">
        <w:rPr>
          <w:rFonts w:ascii="Times New Roman" w:hAnsi="Times New Roman"/>
          <w:sz w:val="24"/>
          <w:szCs w:val="24"/>
        </w:rPr>
        <w:t xml:space="preserve">  </w:t>
      </w:r>
      <w:r w:rsidRPr="00647603">
        <w:rPr>
          <w:rFonts w:ascii="Times New Roman" w:hAnsi="Times New Roman"/>
          <w:b/>
          <w:sz w:val="24"/>
          <w:szCs w:val="24"/>
        </w:rPr>
        <w:t>SIGNING OF OFFERS.</w:t>
      </w:r>
      <w:r>
        <w:rPr>
          <w:rFonts w:ascii="Times New Roman" w:hAnsi="Times New Roman"/>
          <w:b/>
          <w:sz w:val="24"/>
          <w:szCs w:val="24"/>
        </w:rPr>
        <w:t xml:space="preserve"> </w:t>
      </w:r>
      <w:r w:rsidR="00405D23" w:rsidRPr="00647603">
        <w:rPr>
          <w:rFonts w:ascii="Times New Roman" w:hAnsi="Times New Roman"/>
          <w:sz w:val="24"/>
          <w:szCs w:val="24"/>
        </w:rPr>
        <w:t>The Contractor shall sign the offer and print or type its name on the Solicitation, Offer, and Award form of this solicitation. Erasures or other changes must be initialed by the person signing the offer. Offers signed by an agent shall be accompanied by evidence of that agent's authority, unless that evidence has been previously furnished to the Contracting Officer.</w:t>
      </w:r>
    </w:p>
    <w:p w14:paraId="1C7B0B28" w14:textId="77777777" w:rsidR="00647603" w:rsidRDefault="00647603" w:rsidP="00945F08">
      <w:pPr>
        <w:pStyle w:val="ListParagraph"/>
        <w:spacing w:after="0" w:line="240" w:lineRule="auto"/>
        <w:ind w:left="360"/>
        <w:rPr>
          <w:rFonts w:ascii="Times New Roman" w:hAnsi="Times New Roman"/>
          <w:sz w:val="24"/>
          <w:szCs w:val="24"/>
        </w:rPr>
      </w:pPr>
    </w:p>
    <w:p w14:paraId="3767BD99" w14:textId="0F9775F5" w:rsidR="00647603" w:rsidRDefault="00647603" w:rsidP="00945F08">
      <w:pPr>
        <w:pStyle w:val="ListParagraph"/>
        <w:numPr>
          <w:ilvl w:val="0"/>
          <w:numId w:val="22"/>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UN</w:t>
      </w:r>
      <w:r w:rsidRPr="00647603">
        <w:rPr>
          <w:rFonts w:ascii="Times New Roman" w:hAnsi="Times New Roman"/>
          <w:b/>
          <w:sz w:val="24"/>
          <w:szCs w:val="24"/>
        </w:rPr>
        <w:t>NECESSARILY ELABORATE PROPOSALS.</w:t>
      </w:r>
      <w:r>
        <w:rPr>
          <w:rFonts w:ascii="Times New Roman" w:hAnsi="Times New Roman"/>
          <w:b/>
          <w:sz w:val="24"/>
          <w:szCs w:val="24"/>
        </w:rPr>
        <w:t xml:space="preserve"> </w:t>
      </w:r>
      <w:r w:rsidR="00405D23" w:rsidRPr="00647603">
        <w:rPr>
          <w:rFonts w:ascii="Times New Roman" w:hAnsi="Times New Roman"/>
          <w:sz w:val="24"/>
          <w:szCs w:val="24"/>
        </w:rPr>
        <w:t xml:space="preserve">Unnecessarily elaborate brochures or other presentations beyond those sufficient to present a complete and effective response to this solicitation are not desired and may be construed as an indication of the Offeror's lack of cost consciousness. </w:t>
      </w:r>
      <w:r w:rsidR="00641200">
        <w:rPr>
          <w:rFonts w:ascii="Times New Roman" w:hAnsi="Times New Roman"/>
          <w:sz w:val="24"/>
          <w:szCs w:val="24"/>
        </w:rPr>
        <w:t xml:space="preserve"> </w:t>
      </w:r>
      <w:r w:rsidR="00405D23" w:rsidRPr="00647603">
        <w:rPr>
          <w:rFonts w:ascii="Times New Roman" w:hAnsi="Times New Roman"/>
          <w:sz w:val="24"/>
          <w:szCs w:val="24"/>
        </w:rPr>
        <w:t>Elaborate artwork, expensive paper and bindings, and expensive visual and other presentation aids are neither necessary nor desired.</w:t>
      </w:r>
    </w:p>
    <w:p w14:paraId="21E155AC" w14:textId="77777777" w:rsidR="00647603" w:rsidRPr="00647603" w:rsidRDefault="00647603" w:rsidP="00945F08">
      <w:pPr>
        <w:pStyle w:val="ListParagraph"/>
        <w:spacing w:after="0" w:line="240" w:lineRule="auto"/>
        <w:rPr>
          <w:rFonts w:ascii="Times New Roman" w:hAnsi="Times New Roman"/>
          <w:sz w:val="24"/>
          <w:szCs w:val="24"/>
        </w:rPr>
      </w:pPr>
    </w:p>
    <w:p w14:paraId="5CA07F13" w14:textId="77777777" w:rsidR="00647603" w:rsidRPr="00647603" w:rsidRDefault="00647603" w:rsidP="00945F08">
      <w:pPr>
        <w:pStyle w:val="ListParagraph"/>
        <w:numPr>
          <w:ilvl w:val="0"/>
          <w:numId w:val="22"/>
        </w:numPr>
        <w:spacing w:after="0" w:line="240" w:lineRule="auto"/>
        <w:rPr>
          <w:rFonts w:ascii="Times New Roman" w:hAnsi="Times New Roman"/>
          <w:b/>
          <w:sz w:val="24"/>
          <w:szCs w:val="24"/>
        </w:rPr>
      </w:pPr>
      <w:r>
        <w:rPr>
          <w:rFonts w:ascii="Times New Roman" w:hAnsi="Times New Roman"/>
          <w:b/>
          <w:sz w:val="24"/>
          <w:szCs w:val="24"/>
        </w:rPr>
        <w:t xml:space="preserve">  </w:t>
      </w:r>
      <w:r w:rsidRPr="00647603">
        <w:rPr>
          <w:rFonts w:ascii="Times New Roman" w:hAnsi="Times New Roman"/>
          <w:b/>
          <w:sz w:val="24"/>
          <w:szCs w:val="24"/>
        </w:rPr>
        <w:t>RETENTION OF PROPOSALS.</w:t>
      </w:r>
      <w:r>
        <w:rPr>
          <w:rFonts w:ascii="Times New Roman" w:hAnsi="Times New Roman"/>
          <w:b/>
          <w:sz w:val="24"/>
          <w:szCs w:val="24"/>
        </w:rPr>
        <w:t xml:space="preserve"> </w:t>
      </w:r>
      <w:r w:rsidR="00405D23" w:rsidRPr="00647603">
        <w:rPr>
          <w:rFonts w:ascii="Times New Roman" w:hAnsi="Times New Roman"/>
          <w:sz w:val="24"/>
          <w:szCs w:val="24"/>
        </w:rPr>
        <w:t>All proposal documents shall be the property of the NAFI and retained by the NAFI, and therefore shall not be returned to the Offerors.</w:t>
      </w:r>
    </w:p>
    <w:p w14:paraId="1437E2B5" w14:textId="77777777" w:rsidR="00647603" w:rsidRPr="00647603" w:rsidRDefault="00647603" w:rsidP="00945F08">
      <w:pPr>
        <w:pStyle w:val="ListParagraph"/>
        <w:spacing w:after="0" w:line="240" w:lineRule="auto"/>
        <w:rPr>
          <w:rFonts w:ascii="Times New Roman" w:hAnsi="Times New Roman"/>
          <w:sz w:val="24"/>
          <w:szCs w:val="24"/>
        </w:rPr>
      </w:pPr>
    </w:p>
    <w:p w14:paraId="3F00F553" w14:textId="77777777" w:rsidR="00647603" w:rsidRPr="00647603" w:rsidRDefault="00647603" w:rsidP="00945F08">
      <w:pPr>
        <w:pStyle w:val="ListParagraph"/>
        <w:numPr>
          <w:ilvl w:val="0"/>
          <w:numId w:val="22"/>
        </w:numPr>
        <w:spacing w:after="0" w:line="240" w:lineRule="auto"/>
        <w:rPr>
          <w:rFonts w:ascii="Times New Roman" w:hAnsi="Times New Roman"/>
          <w:b/>
          <w:sz w:val="24"/>
          <w:szCs w:val="24"/>
        </w:rPr>
      </w:pPr>
      <w:r w:rsidRPr="00647603">
        <w:rPr>
          <w:rFonts w:ascii="Times New Roman" w:hAnsi="Times New Roman"/>
          <w:b/>
          <w:sz w:val="24"/>
          <w:szCs w:val="24"/>
        </w:rPr>
        <w:t xml:space="preserve">  ACCEPTANCE PERIOD.</w:t>
      </w:r>
      <w:r>
        <w:rPr>
          <w:rFonts w:ascii="Times New Roman" w:hAnsi="Times New Roman"/>
          <w:b/>
          <w:sz w:val="24"/>
          <w:szCs w:val="24"/>
        </w:rPr>
        <w:t xml:space="preserve"> </w:t>
      </w:r>
      <w:r w:rsidR="00405D23" w:rsidRPr="00647603">
        <w:rPr>
          <w:rFonts w:ascii="Times New Roman" w:hAnsi="Times New Roman"/>
          <w:sz w:val="24"/>
          <w:szCs w:val="24"/>
        </w:rPr>
        <w:t>The Offeror agrees that its offer remains valid for a period of 60 days from the solicitation's closing date.</w:t>
      </w:r>
    </w:p>
    <w:p w14:paraId="22D03424" w14:textId="77777777" w:rsidR="00405D23" w:rsidRDefault="00405D23" w:rsidP="00945F08">
      <w:pPr>
        <w:spacing w:after="0" w:line="240" w:lineRule="auto"/>
        <w:rPr>
          <w:rFonts w:ascii="Times New Roman" w:hAnsi="Times New Roman"/>
          <w:sz w:val="24"/>
          <w:szCs w:val="24"/>
        </w:rPr>
      </w:pPr>
    </w:p>
    <w:p w14:paraId="7A5ACBA6" w14:textId="2A8B1155" w:rsidR="00405D23" w:rsidRPr="00647603" w:rsidRDefault="00405D23" w:rsidP="00945F08">
      <w:pPr>
        <w:spacing w:after="0" w:line="240" w:lineRule="auto"/>
        <w:jc w:val="center"/>
        <w:rPr>
          <w:rFonts w:ascii="Times New Roman" w:hAnsi="Times New Roman"/>
          <w:b/>
          <w:sz w:val="24"/>
          <w:szCs w:val="24"/>
        </w:rPr>
      </w:pPr>
      <w:r w:rsidRPr="00647603">
        <w:rPr>
          <w:rFonts w:ascii="Times New Roman" w:hAnsi="Times New Roman"/>
          <w:b/>
          <w:sz w:val="24"/>
          <w:szCs w:val="24"/>
        </w:rPr>
        <w:t>(</w:t>
      </w:r>
      <w:r w:rsidR="00641200" w:rsidRPr="00647603">
        <w:rPr>
          <w:rFonts w:ascii="Times New Roman" w:hAnsi="Times New Roman"/>
          <w:b/>
          <w:sz w:val="24"/>
          <w:szCs w:val="24"/>
        </w:rPr>
        <w:t xml:space="preserve">END OF SECTION </w:t>
      </w:r>
      <w:r w:rsidRPr="00647603">
        <w:rPr>
          <w:rFonts w:ascii="Times New Roman" w:hAnsi="Times New Roman"/>
          <w:b/>
          <w:sz w:val="24"/>
          <w:szCs w:val="24"/>
        </w:rPr>
        <w:t>L)</w:t>
      </w:r>
    </w:p>
    <w:p w14:paraId="23AD2299" w14:textId="77777777" w:rsidR="00647603" w:rsidRDefault="00647603" w:rsidP="00945F08">
      <w:pPr>
        <w:spacing w:after="0" w:line="240" w:lineRule="auto"/>
        <w:rPr>
          <w:rFonts w:ascii="Times New Roman" w:hAnsi="Times New Roman"/>
          <w:sz w:val="24"/>
          <w:szCs w:val="24"/>
        </w:rPr>
      </w:pPr>
    </w:p>
    <w:p w14:paraId="4415138F" w14:textId="77777777" w:rsidR="00647603" w:rsidRPr="002F3FEB" w:rsidRDefault="00647603" w:rsidP="00945F08">
      <w:pPr>
        <w:spacing w:after="0" w:line="240" w:lineRule="auto"/>
        <w:rPr>
          <w:rFonts w:ascii="Times New Roman" w:hAnsi="Times New Roman"/>
          <w:sz w:val="24"/>
          <w:szCs w:val="24"/>
        </w:rPr>
      </w:pPr>
    </w:p>
    <w:p w14:paraId="779C35D4" w14:textId="77777777" w:rsidR="00405D23" w:rsidRPr="00647603" w:rsidRDefault="00405D23" w:rsidP="00945F08">
      <w:pPr>
        <w:spacing w:after="0" w:line="240" w:lineRule="auto"/>
        <w:jc w:val="center"/>
        <w:rPr>
          <w:rFonts w:ascii="Times New Roman" w:hAnsi="Times New Roman"/>
          <w:b/>
          <w:sz w:val="24"/>
          <w:szCs w:val="24"/>
          <w:u w:val="single"/>
        </w:rPr>
      </w:pPr>
      <w:r w:rsidRPr="00647603">
        <w:rPr>
          <w:rFonts w:ascii="Times New Roman" w:hAnsi="Times New Roman"/>
          <w:b/>
          <w:sz w:val="24"/>
          <w:szCs w:val="24"/>
          <w:u w:val="single"/>
        </w:rPr>
        <w:t>PART IV, SECTION M: EVALUATION FACTORS FOR AWARD</w:t>
      </w:r>
    </w:p>
    <w:p w14:paraId="3ECA00E6" w14:textId="77777777" w:rsidR="00405D23" w:rsidRPr="002F3FEB" w:rsidRDefault="00405D23" w:rsidP="00945F08">
      <w:pPr>
        <w:spacing w:after="0" w:line="240" w:lineRule="auto"/>
        <w:rPr>
          <w:rFonts w:ascii="Times New Roman" w:hAnsi="Times New Roman"/>
          <w:sz w:val="24"/>
          <w:szCs w:val="24"/>
        </w:rPr>
      </w:pPr>
    </w:p>
    <w:p w14:paraId="66914D32" w14:textId="77777777" w:rsidR="00405D23" w:rsidRPr="00E278BA" w:rsidRDefault="00E278BA" w:rsidP="00945F08">
      <w:pPr>
        <w:pStyle w:val="ListParagraph"/>
        <w:numPr>
          <w:ilvl w:val="0"/>
          <w:numId w:val="26"/>
        </w:numPr>
        <w:spacing w:after="0" w:line="240" w:lineRule="auto"/>
        <w:rPr>
          <w:rFonts w:ascii="Times New Roman" w:hAnsi="Times New Roman"/>
          <w:sz w:val="24"/>
          <w:szCs w:val="24"/>
        </w:rPr>
      </w:pPr>
      <w:r w:rsidRPr="00E278BA">
        <w:rPr>
          <w:rFonts w:ascii="Times New Roman" w:hAnsi="Times New Roman"/>
          <w:b/>
          <w:sz w:val="24"/>
          <w:szCs w:val="24"/>
        </w:rPr>
        <w:t xml:space="preserve">  </w:t>
      </w:r>
      <w:r w:rsidR="00405D23" w:rsidRPr="00E278BA">
        <w:rPr>
          <w:rFonts w:ascii="Times New Roman" w:hAnsi="Times New Roman"/>
          <w:b/>
          <w:sz w:val="24"/>
          <w:szCs w:val="24"/>
        </w:rPr>
        <w:t>EVALUATION AND AWARD FACTORS</w:t>
      </w:r>
      <w:r w:rsidRPr="00E278BA">
        <w:rPr>
          <w:rFonts w:ascii="Times New Roman" w:hAnsi="Times New Roman"/>
          <w:b/>
          <w:sz w:val="24"/>
          <w:szCs w:val="24"/>
        </w:rPr>
        <w:t xml:space="preserve">. </w:t>
      </w:r>
      <w:r w:rsidR="00F300D6" w:rsidRPr="00DA26E6">
        <w:rPr>
          <w:rFonts w:ascii="Times New Roman" w:hAnsi="Times New Roman"/>
          <w:sz w:val="24"/>
          <w:szCs w:val="24"/>
        </w:rPr>
        <w:t>The contract resulting from this solicitation will be awarded to the responsible Offeror as a sole source</w:t>
      </w:r>
      <w:r w:rsidR="00405D23" w:rsidRPr="00E278BA">
        <w:rPr>
          <w:rFonts w:ascii="Times New Roman" w:hAnsi="Times New Roman"/>
          <w:sz w:val="24"/>
          <w:szCs w:val="24"/>
        </w:rPr>
        <w:t xml:space="preserve">.  The following non-price factors along with price will be used to evaluate offers.  Factors are listed in descending order of importance.  Any offer that results in a rating of unacceptable for Factor 1 will not receive any further consideration for award.     </w:t>
      </w:r>
    </w:p>
    <w:p w14:paraId="6F4B689A" w14:textId="77777777" w:rsidR="00405D23" w:rsidRPr="002F3FEB" w:rsidRDefault="00405D23" w:rsidP="00945F08">
      <w:pPr>
        <w:spacing w:after="0" w:line="240" w:lineRule="auto"/>
        <w:rPr>
          <w:rFonts w:ascii="Times New Roman" w:hAnsi="Times New Roman"/>
          <w:sz w:val="24"/>
          <w:szCs w:val="24"/>
        </w:rPr>
      </w:pPr>
    </w:p>
    <w:p w14:paraId="3AF8DC4C" w14:textId="77777777" w:rsidR="00E278BA" w:rsidRDefault="00405D23" w:rsidP="00945F08">
      <w:pPr>
        <w:pStyle w:val="ListParagraph"/>
        <w:numPr>
          <w:ilvl w:val="1"/>
          <w:numId w:val="26"/>
        </w:numPr>
        <w:spacing w:after="0" w:line="240" w:lineRule="auto"/>
        <w:rPr>
          <w:rFonts w:ascii="Times New Roman" w:hAnsi="Times New Roman"/>
          <w:sz w:val="24"/>
          <w:szCs w:val="24"/>
        </w:rPr>
      </w:pPr>
      <w:r w:rsidRPr="002E05D2">
        <w:rPr>
          <w:rFonts w:ascii="Times New Roman" w:hAnsi="Times New Roman"/>
          <w:sz w:val="24"/>
          <w:szCs w:val="24"/>
          <w:highlight w:val="yellow"/>
        </w:rPr>
        <w:t>Order of Importance:</w:t>
      </w:r>
      <w:r w:rsidRPr="00E278BA">
        <w:rPr>
          <w:rFonts w:ascii="Times New Roman" w:hAnsi="Times New Roman"/>
          <w:sz w:val="24"/>
          <w:szCs w:val="24"/>
        </w:rPr>
        <w:t xml:space="preserve"> The order of relative importance for the evaluation factors is established as follows:</w:t>
      </w:r>
    </w:p>
    <w:p w14:paraId="6DC8D605" w14:textId="77777777" w:rsidR="00431F1E" w:rsidRDefault="00431F1E" w:rsidP="00431F1E">
      <w:pPr>
        <w:pStyle w:val="ListParagraph"/>
        <w:spacing w:after="0" w:line="240" w:lineRule="auto"/>
        <w:ind w:left="1080"/>
        <w:rPr>
          <w:rFonts w:ascii="Times New Roman" w:hAnsi="Times New Roman"/>
          <w:sz w:val="24"/>
          <w:szCs w:val="24"/>
          <w:highlight w:val="yellow"/>
        </w:rPr>
      </w:pPr>
    </w:p>
    <w:p w14:paraId="78282F4A" w14:textId="495F72ED" w:rsidR="00E278BA" w:rsidRPr="002E05D2" w:rsidRDefault="00405D23" w:rsidP="00945F08">
      <w:pPr>
        <w:pStyle w:val="ListParagraph"/>
        <w:numPr>
          <w:ilvl w:val="2"/>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Factor 1 is significantly more important than Factor 2 and Factor 3</w:t>
      </w:r>
    </w:p>
    <w:p w14:paraId="1BDB7BE9" w14:textId="77777777" w:rsidR="00431F1E" w:rsidRDefault="00431F1E" w:rsidP="00431F1E">
      <w:pPr>
        <w:pStyle w:val="ListParagraph"/>
        <w:spacing w:after="0" w:line="240" w:lineRule="auto"/>
        <w:ind w:left="1080"/>
        <w:rPr>
          <w:rFonts w:ascii="Times New Roman" w:hAnsi="Times New Roman"/>
          <w:sz w:val="24"/>
          <w:szCs w:val="24"/>
          <w:highlight w:val="yellow"/>
        </w:rPr>
      </w:pPr>
    </w:p>
    <w:p w14:paraId="38AB285D" w14:textId="4CC77B8C" w:rsidR="00E278BA" w:rsidRPr="002E05D2" w:rsidRDefault="00405D23" w:rsidP="00945F08">
      <w:pPr>
        <w:pStyle w:val="ListParagraph"/>
        <w:numPr>
          <w:ilvl w:val="2"/>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Factor 2 and Factor 3 are o</w:t>
      </w:r>
      <w:r w:rsidR="00667E93">
        <w:rPr>
          <w:rFonts w:ascii="Times New Roman" w:hAnsi="Times New Roman"/>
          <w:sz w:val="24"/>
          <w:szCs w:val="24"/>
          <w:highlight w:val="yellow"/>
        </w:rPr>
        <w:t>f</w:t>
      </w:r>
      <w:r w:rsidRPr="002E05D2">
        <w:rPr>
          <w:rFonts w:ascii="Times New Roman" w:hAnsi="Times New Roman"/>
          <w:sz w:val="24"/>
          <w:szCs w:val="24"/>
          <w:highlight w:val="yellow"/>
        </w:rPr>
        <w:t xml:space="preserve"> equal importance</w:t>
      </w:r>
    </w:p>
    <w:p w14:paraId="3A5C16CA" w14:textId="77777777" w:rsidR="00431F1E" w:rsidRDefault="00431F1E" w:rsidP="00431F1E">
      <w:pPr>
        <w:pStyle w:val="ListParagraph"/>
        <w:spacing w:after="0" w:line="240" w:lineRule="auto"/>
        <w:ind w:left="1080"/>
        <w:rPr>
          <w:rFonts w:ascii="Times New Roman" w:hAnsi="Times New Roman"/>
          <w:sz w:val="24"/>
          <w:szCs w:val="24"/>
          <w:highlight w:val="yellow"/>
        </w:rPr>
      </w:pPr>
    </w:p>
    <w:p w14:paraId="193842A4" w14:textId="4E2D4926" w:rsidR="00E278BA" w:rsidRPr="002E05D2" w:rsidRDefault="00405D23" w:rsidP="00945F08">
      <w:pPr>
        <w:pStyle w:val="ListParagraph"/>
        <w:numPr>
          <w:ilvl w:val="2"/>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The Subfactors’ order of relative importance, from most to least important, is established as follows:</w:t>
      </w:r>
    </w:p>
    <w:p w14:paraId="1B5D436B" w14:textId="77777777" w:rsidR="00431F1E" w:rsidRDefault="00431F1E" w:rsidP="00431F1E">
      <w:pPr>
        <w:pStyle w:val="ListParagraph"/>
        <w:spacing w:after="0" w:line="240" w:lineRule="auto"/>
        <w:ind w:left="1440"/>
        <w:rPr>
          <w:rFonts w:ascii="Times New Roman" w:hAnsi="Times New Roman"/>
          <w:sz w:val="24"/>
          <w:szCs w:val="24"/>
          <w:highlight w:val="yellow"/>
        </w:rPr>
      </w:pPr>
    </w:p>
    <w:p w14:paraId="1E6152AA" w14:textId="108A0E8F" w:rsidR="00E278BA" w:rsidRPr="002E05D2" w:rsidRDefault="00405D23" w:rsidP="00945F08">
      <w:pPr>
        <w:pStyle w:val="ListParagraph"/>
        <w:numPr>
          <w:ilvl w:val="3"/>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Subfactor 1 is more important than Subfactor 2 </w:t>
      </w:r>
    </w:p>
    <w:p w14:paraId="0B45B8F7" w14:textId="77777777" w:rsidR="00431F1E" w:rsidRDefault="00431F1E" w:rsidP="00431F1E">
      <w:pPr>
        <w:pStyle w:val="ListParagraph"/>
        <w:spacing w:after="0" w:line="240" w:lineRule="auto"/>
        <w:ind w:left="1080"/>
        <w:rPr>
          <w:rFonts w:ascii="Times New Roman" w:hAnsi="Times New Roman"/>
          <w:sz w:val="24"/>
          <w:szCs w:val="24"/>
          <w:highlight w:val="yellow"/>
        </w:rPr>
      </w:pPr>
    </w:p>
    <w:p w14:paraId="16AD095E" w14:textId="63F00D93" w:rsidR="00E278BA" w:rsidRPr="002E05D2" w:rsidRDefault="00405D23" w:rsidP="00945F08">
      <w:pPr>
        <w:pStyle w:val="ListParagraph"/>
        <w:numPr>
          <w:ilvl w:val="2"/>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lastRenderedPageBreak/>
        <w:t xml:space="preserve">The non-price factors, when combined, are significantly more important than price.  </w:t>
      </w:r>
    </w:p>
    <w:p w14:paraId="074D2B2D" w14:textId="77777777" w:rsidR="00E278BA" w:rsidRDefault="00E278BA" w:rsidP="00945F08">
      <w:pPr>
        <w:pStyle w:val="ListParagraph"/>
        <w:spacing w:after="0" w:line="240" w:lineRule="auto"/>
        <w:ind w:left="1080"/>
        <w:rPr>
          <w:rFonts w:ascii="Times New Roman" w:hAnsi="Times New Roman"/>
          <w:sz w:val="24"/>
          <w:szCs w:val="24"/>
        </w:rPr>
      </w:pPr>
    </w:p>
    <w:p w14:paraId="367E1086" w14:textId="77777777" w:rsidR="00E278BA" w:rsidRPr="002E05D2" w:rsidRDefault="00405D23" w:rsidP="00945F08">
      <w:pPr>
        <w:pStyle w:val="ListParagraph"/>
        <w:numPr>
          <w:ilvl w:val="1"/>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Evaluation Criteria</w:t>
      </w:r>
      <w:r w:rsidR="00E278BA" w:rsidRPr="002E05D2">
        <w:rPr>
          <w:rFonts w:ascii="Times New Roman" w:hAnsi="Times New Roman"/>
          <w:sz w:val="24"/>
          <w:szCs w:val="24"/>
          <w:highlight w:val="yellow"/>
        </w:rPr>
        <w:t xml:space="preserve">: </w:t>
      </w:r>
      <w:r w:rsidRPr="002E05D2">
        <w:rPr>
          <w:rFonts w:ascii="Times New Roman" w:hAnsi="Times New Roman"/>
          <w:sz w:val="24"/>
          <w:szCs w:val="24"/>
        </w:rPr>
        <w:t xml:space="preserve">The proposals will be evaluated </w:t>
      </w:r>
      <w:proofErr w:type="gramStart"/>
      <w:r w:rsidRPr="002E05D2">
        <w:rPr>
          <w:rFonts w:ascii="Times New Roman" w:hAnsi="Times New Roman"/>
          <w:sz w:val="24"/>
          <w:szCs w:val="24"/>
        </w:rPr>
        <w:t>on the basis of</w:t>
      </w:r>
      <w:proofErr w:type="gramEnd"/>
      <w:r w:rsidRPr="002E05D2">
        <w:rPr>
          <w:rFonts w:ascii="Times New Roman" w:hAnsi="Times New Roman"/>
          <w:sz w:val="24"/>
          <w:szCs w:val="24"/>
        </w:rPr>
        <w:t xml:space="preserve"> the following criteria: </w:t>
      </w:r>
    </w:p>
    <w:p w14:paraId="796204B9" w14:textId="77777777" w:rsidR="00431F1E" w:rsidRDefault="00431F1E" w:rsidP="00431F1E">
      <w:pPr>
        <w:pStyle w:val="ListParagraph"/>
        <w:spacing w:after="0" w:line="240" w:lineRule="auto"/>
        <w:ind w:left="1080"/>
        <w:rPr>
          <w:rFonts w:ascii="Times New Roman" w:hAnsi="Times New Roman"/>
          <w:sz w:val="24"/>
          <w:szCs w:val="24"/>
          <w:highlight w:val="yellow"/>
        </w:rPr>
      </w:pPr>
    </w:p>
    <w:p w14:paraId="1D4CC0D8" w14:textId="0CD5992D" w:rsidR="00E278BA" w:rsidRDefault="00254507" w:rsidP="00945F08">
      <w:pPr>
        <w:pStyle w:val="ListParagraph"/>
        <w:numPr>
          <w:ilvl w:val="2"/>
          <w:numId w:val="26"/>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Factor 1 </w:t>
      </w:r>
      <w:r w:rsidR="00405D23" w:rsidRPr="002E05D2">
        <w:rPr>
          <w:rFonts w:ascii="Times New Roman" w:hAnsi="Times New Roman"/>
          <w:sz w:val="24"/>
          <w:szCs w:val="24"/>
          <w:highlight w:val="yellow"/>
        </w:rPr>
        <w:t>- Technical Capability</w:t>
      </w:r>
      <w:r w:rsidR="00E278BA"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The proposal will be evaluated based on the Offeror’s </w:t>
      </w:r>
      <w:r w:rsidR="0044123F" w:rsidRPr="0044123F">
        <w:rPr>
          <w:rFonts w:ascii="Times New Roman" w:hAnsi="Times New Roman"/>
          <w:sz w:val="24"/>
          <w:szCs w:val="24"/>
          <w:highlight w:val="yellow"/>
        </w:rPr>
        <w:t>technical specification description of the equipment offered</w:t>
      </w:r>
      <w:r w:rsidR="0044123F">
        <w:rPr>
          <w:rFonts w:ascii="Times New Roman" w:hAnsi="Times New Roman"/>
          <w:sz w:val="24"/>
          <w:szCs w:val="24"/>
          <w:highlight w:val="yellow"/>
        </w:rPr>
        <w:t>, and the</w:t>
      </w:r>
      <w:r w:rsidR="0044123F"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approach for meeting the technical capability to include a description of your services and systems that will be used to perform the requirements in section </w:t>
      </w:r>
      <w:r w:rsidR="00B269A4">
        <w:rPr>
          <w:rFonts w:ascii="Times New Roman" w:hAnsi="Times New Roman"/>
          <w:sz w:val="24"/>
          <w:szCs w:val="24"/>
          <w:highlight w:val="yellow"/>
        </w:rPr>
        <w:t>B</w:t>
      </w:r>
      <w:r w:rsidR="00405D23" w:rsidRPr="002E05D2">
        <w:rPr>
          <w:rFonts w:ascii="Times New Roman" w:hAnsi="Times New Roman"/>
          <w:sz w:val="24"/>
          <w:szCs w:val="24"/>
          <w:highlight w:val="yellow"/>
        </w:rPr>
        <w:t xml:space="preserve">. </w:t>
      </w:r>
    </w:p>
    <w:p w14:paraId="248EE1FB" w14:textId="77777777" w:rsidR="0010290B" w:rsidRPr="002E05D2" w:rsidRDefault="0010290B" w:rsidP="00945F08">
      <w:pPr>
        <w:pStyle w:val="ListParagraph"/>
        <w:spacing w:after="0" w:line="240" w:lineRule="auto"/>
        <w:ind w:left="1080"/>
        <w:rPr>
          <w:rFonts w:ascii="Times New Roman" w:hAnsi="Times New Roman"/>
          <w:sz w:val="24"/>
          <w:szCs w:val="24"/>
          <w:highlight w:val="yellow"/>
        </w:rPr>
      </w:pPr>
    </w:p>
    <w:p w14:paraId="188026EA" w14:textId="77777777" w:rsidR="00E278BA" w:rsidRPr="002E05D2" w:rsidRDefault="00254507" w:rsidP="00945F08">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Subfactor 1</w:t>
      </w:r>
      <w:r w:rsidR="0044123F">
        <w:rPr>
          <w:rFonts w:ascii="Times New Roman" w:hAnsi="Times New Roman"/>
          <w:sz w:val="24"/>
          <w:szCs w:val="24"/>
          <w:highlight w:val="yellow"/>
        </w:rPr>
        <w:t>: XXXXXXXXX</w:t>
      </w:r>
    </w:p>
    <w:p w14:paraId="0761927D" w14:textId="77777777" w:rsidR="00E278BA" w:rsidRDefault="00254507" w:rsidP="00945F08">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Subfactor 2</w:t>
      </w:r>
      <w:r w:rsidR="0044123F">
        <w:rPr>
          <w:rFonts w:ascii="Times New Roman" w:hAnsi="Times New Roman"/>
          <w:sz w:val="24"/>
          <w:szCs w:val="24"/>
          <w:highlight w:val="yellow"/>
        </w:rPr>
        <w:t>: XXXXXXXXX</w:t>
      </w:r>
    </w:p>
    <w:p w14:paraId="453D70B8" w14:textId="77777777" w:rsidR="0010290B" w:rsidRPr="002E05D2" w:rsidRDefault="0010290B" w:rsidP="00945F08">
      <w:pPr>
        <w:pStyle w:val="ListParagraph"/>
        <w:spacing w:after="0" w:line="240" w:lineRule="auto"/>
        <w:ind w:left="1440"/>
        <w:rPr>
          <w:rFonts w:ascii="Times New Roman" w:hAnsi="Times New Roman"/>
          <w:sz w:val="24"/>
          <w:szCs w:val="24"/>
          <w:highlight w:val="yellow"/>
        </w:rPr>
      </w:pPr>
    </w:p>
    <w:p w14:paraId="611A1C3B" w14:textId="77777777" w:rsidR="00E278BA" w:rsidRDefault="00405D23" w:rsidP="00945F08">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 xml:space="preserve">The proposal will be evaluated based on the Offeror’s detailed approach to accomplish the </w:t>
      </w:r>
      <w:proofErr w:type="gramStart"/>
      <w:r w:rsidR="0044123F">
        <w:rPr>
          <w:rFonts w:ascii="Times New Roman" w:hAnsi="Times New Roman"/>
          <w:sz w:val="24"/>
          <w:szCs w:val="24"/>
          <w:highlight w:val="yellow"/>
        </w:rPr>
        <w:t>XXXXXXXXXXX</w:t>
      </w:r>
      <w:r w:rsidRPr="002E05D2">
        <w:rPr>
          <w:rFonts w:ascii="Times New Roman" w:hAnsi="Times New Roman"/>
          <w:sz w:val="24"/>
          <w:szCs w:val="24"/>
          <w:highlight w:val="yellow"/>
        </w:rPr>
        <w:t xml:space="preserve">  to</w:t>
      </w:r>
      <w:proofErr w:type="gramEnd"/>
      <w:r w:rsidRPr="002E05D2">
        <w:rPr>
          <w:rFonts w:ascii="Times New Roman" w:hAnsi="Times New Roman"/>
          <w:sz w:val="24"/>
          <w:szCs w:val="24"/>
          <w:highlight w:val="yellow"/>
        </w:rPr>
        <w:t xml:space="preserve"> perform the requirements in section </w:t>
      </w:r>
      <w:r w:rsidR="00B269A4">
        <w:rPr>
          <w:rFonts w:ascii="Times New Roman" w:hAnsi="Times New Roman"/>
          <w:sz w:val="24"/>
          <w:szCs w:val="24"/>
          <w:highlight w:val="yellow"/>
        </w:rPr>
        <w:t>B</w:t>
      </w:r>
      <w:r w:rsidRPr="002E05D2">
        <w:rPr>
          <w:rFonts w:ascii="Times New Roman" w:hAnsi="Times New Roman"/>
          <w:sz w:val="24"/>
          <w:szCs w:val="24"/>
          <w:highlight w:val="yellow"/>
        </w:rPr>
        <w:t xml:space="preserve"> of this RFP. </w:t>
      </w:r>
    </w:p>
    <w:p w14:paraId="41B9F806" w14:textId="77777777" w:rsidR="0010290B" w:rsidRPr="002E05D2" w:rsidRDefault="0010290B" w:rsidP="00945F08">
      <w:pPr>
        <w:pStyle w:val="ListParagraph"/>
        <w:spacing w:after="0" w:line="240" w:lineRule="auto"/>
        <w:ind w:left="1440"/>
        <w:rPr>
          <w:rFonts w:ascii="Times New Roman" w:hAnsi="Times New Roman"/>
          <w:sz w:val="24"/>
          <w:szCs w:val="24"/>
          <w:highlight w:val="yellow"/>
        </w:rPr>
      </w:pPr>
    </w:p>
    <w:p w14:paraId="166CC9EF" w14:textId="77777777" w:rsidR="0044123F" w:rsidRDefault="00254507" w:rsidP="00945F08">
      <w:pPr>
        <w:pStyle w:val="ListParagraph"/>
        <w:numPr>
          <w:ilvl w:val="2"/>
          <w:numId w:val="26"/>
        </w:numPr>
        <w:spacing w:after="0" w:line="240" w:lineRule="auto"/>
        <w:rPr>
          <w:rFonts w:ascii="Times New Roman" w:hAnsi="Times New Roman"/>
          <w:sz w:val="24"/>
          <w:szCs w:val="24"/>
        </w:rPr>
      </w:pPr>
      <w:r w:rsidRPr="0044123F">
        <w:rPr>
          <w:rFonts w:ascii="Times New Roman" w:hAnsi="Times New Roman"/>
          <w:sz w:val="24"/>
          <w:szCs w:val="24"/>
          <w:highlight w:val="yellow"/>
        </w:rPr>
        <w:t xml:space="preserve">Factor 2 </w:t>
      </w:r>
      <w:r w:rsidR="0044123F" w:rsidRPr="0044123F">
        <w:rPr>
          <w:rFonts w:ascii="Times New Roman" w:hAnsi="Times New Roman"/>
          <w:sz w:val="24"/>
          <w:szCs w:val="24"/>
          <w:highlight w:val="yellow"/>
        </w:rPr>
        <w:t>- Delivery</w:t>
      </w:r>
      <w:r w:rsidR="00E278BA" w:rsidRPr="0044123F">
        <w:rPr>
          <w:rFonts w:ascii="Times New Roman" w:hAnsi="Times New Roman"/>
          <w:sz w:val="24"/>
          <w:szCs w:val="24"/>
          <w:highlight w:val="yellow"/>
        </w:rPr>
        <w:t xml:space="preserve">: </w:t>
      </w:r>
      <w:r w:rsidR="00405D23" w:rsidRPr="0044123F">
        <w:rPr>
          <w:rFonts w:ascii="Times New Roman" w:hAnsi="Times New Roman"/>
          <w:sz w:val="24"/>
          <w:szCs w:val="24"/>
          <w:highlight w:val="yellow"/>
        </w:rPr>
        <w:t xml:space="preserve">The proposal will be evaluated based on the Offeror’s </w:t>
      </w:r>
      <w:r w:rsidR="0044123F" w:rsidRPr="0044123F">
        <w:rPr>
          <w:rFonts w:ascii="Times New Roman" w:hAnsi="Times New Roman"/>
          <w:sz w:val="24"/>
          <w:szCs w:val="24"/>
          <w:highlight w:val="yellow"/>
        </w:rPr>
        <w:t>processing turnaround time from receipt of a delivery order until equipment is ready for shipment.</w:t>
      </w:r>
    </w:p>
    <w:p w14:paraId="668BA1CD" w14:textId="77777777" w:rsidR="0044123F" w:rsidRDefault="0044123F" w:rsidP="00945F08">
      <w:pPr>
        <w:pStyle w:val="ListParagraph"/>
        <w:spacing w:after="0" w:line="240" w:lineRule="auto"/>
        <w:ind w:left="1080"/>
        <w:rPr>
          <w:rFonts w:ascii="Times New Roman" w:hAnsi="Times New Roman"/>
          <w:sz w:val="24"/>
          <w:szCs w:val="24"/>
        </w:rPr>
      </w:pPr>
    </w:p>
    <w:p w14:paraId="15CB165C" w14:textId="77777777" w:rsidR="00E278BA" w:rsidRPr="0044123F" w:rsidRDefault="00254507" w:rsidP="00945F08">
      <w:pPr>
        <w:pStyle w:val="ListParagraph"/>
        <w:numPr>
          <w:ilvl w:val="2"/>
          <w:numId w:val="26"/>
        </w:numPr>
        <w:spacing w:after="0" w:line="240" w:lineRule="auto"/>
        <w:rPr>
          <w:rFonts w:ascii="Times New Roman" w:hAnsi="Times New Roman"/>
          <w:sz w:val="24"/>
          <w:szCs w:val="24"/>
        </w:rPr>
      </w:pPr>
      <w:r w:rsidRPr="0044123F">
        <w:rPr>
          <w:rFonts w:ascii="Times New Roman" w:hAnsi="Times New Roman"/>
          <w:sz w:val="24"/>
          <w:szCs w:val="24"/>
        </w:rPr>
        <w:t xml:space="preserve">Factor 3 </w:t>
      </w:r>
      <w:r w:rsidR="00405D23" w:rsidRPr="0044123F">
        <w:rPr>
          <w:rFonts w:ascii="Times New Roman" w:hAnsi="Times New Roman"/>
          <w:sz w:val="24"/>
          <w:szCs w:val="24"/>
        </w:rPr>
        <w:t>– Past Performance</w:t>
      </w:r>
      <w:r w:rsidR="00E278BA" w:rsidRPr="0044123F">
        <w:rPr>
          <w:rFonts w:ascii="Times New Roman" w:hAnsi="Times New Roman"/>
          <w:sz w:val="24"/>
          <w:szCs w:val="24"/>
        </w:rPr>
        <w:t xml:space="preserve">: </w:t>
      </w:r>
      <w:r w:rsidR="00405D23" w:rsidRPr="0044123F">
        <w:rPr>
          <w:rFonts w:ascii="Times New Roman" w:hAnsi="Times New Roman"/>
          <w:sz w:val="24"/>
          <w:szCs w:val="24"/>
        </w:rPr>
        <w:t xml:space="preserve">Evaluation of Past Performance will be based on one or </w:t>
      </w:r>
      <w:proofErr w:type="gramStart"/>
      <w:r w:rsidR="00405D23" w:rsidRPr="0044123F">
        <w:rPr>
          <w:rFonts w:ascii="Times New Roman" w:hAnsi="Times New Roman"/>
          <w:sz w:val="24"/>
          <w:szCs w:val="24"/>
        </w:rPr>
        <w:t>all of</w:t>
      </w:r>
      <w:proofErr w:type="gramEnd"/>
      <w:r w:rsidR="00405D23" w:rsidRPr="0044123F">
        <w:rPr>
          <w:rFonts w:ascii="Times New Roman" w:hAnsi="Times New Roman"/>
          <w:sz w:val="24"/>
          <w:szCs w:val="24"/>
        </w:rPr>
        <w:t xml:space="preserve"> the following: The submission of three past performance questionnaires showing the same or similar task and support per Section C within the past 5 years. </w:t>
      </w:r>
    </w:p>
    <w:p w14:paraId="2B257594" w14:textId="77777777" w:rsidR="00E278BA" w:rsidRDefault="00E278BA" w:rsidP="00945F08">
      <w:pPr>
        <w:pStyle w:val="ListParagraph"/>
        <w:spacing w:after="0" w:line="240" w:lineRule="auto"/>
        <w:ind w:left="1080"/>
        <w:rPr>
          <w:rFonts w:ascii="Times New Roman" w:hAnsi="Times New Roman"/>
          <w:sz w:val="24"/>
          <w:szCs w:val="24"/>
        </w:rPr>
      </w:pPr>
    </w:p>
    <w:p w14:paraId="571C8468" w14:textId="77777777" w:rsidR="00E278BA" w:rsidRDefault="00405D23" w:rsidP="00431F1E">
      <w:pPr>
        <w:pStyle w:val="ListParagraph"/>
        <w:spacing w:after="0" w:line="240" w:lineRule="auto"/>
        <w:ind w:left="0" w:firstLine="720"/>
        <w:rPr>
          <w:rFonts w:ascii="Times New Roman" w:hAnsi="Times New Roman"/>
          <w:sz w:val="24"/>
          <w:szCs w:val="24"/>
        </w:rPr>
      </w:pPr>
      <w:r w:rsidRPr="00431F1E">
        <w:rPr>
          <w:rFonts w:ascii="Times New Roman" w:hAnsi="Times New Roman"/>
          <w:bCs/>
          <w:sz w:val="24"/>
          <w:szCs w:val="24"/>
        </w:rPr>
        <w:t>The contract referenced above must be of similar size, scope and complexity to the current requirement herein.  The Offeror shall include the previous contract number with their submitted proposal</w:t>
      </w:r>
      <w:r w:rsidRPr="00E278BA">
        <w:rPr>
          <w:rFonts w:ascii="Times New Roman" w:hAnsi="Times New Roman"/>
          <w:sz w:val="24"/>
          <w:szCs w:val="24"/>
        </w:rPr>
        <w:t xml:space="preserve">. </w:t>
      </w:r>
    </w:p>
    <w:p w14:paraId="7C107B38" w14:textId="77777777" w:rsidR="00E278BA" w:rsidRDefault="00E278BA" w:rsidP="00945F08">
      <w:pPr>
        <w:pStyle w:val="ListParagraph"/>
        <w:spacing w:after="0" w:line="240" w:lineRule="auto"/>
        <w:ind w:left="1080"/>
        <w:rPr>
          <w:rFonts w:ascii="Times New Roman" w:hAnsi="Times New Roman"/>
          <w:sz w:val="24"/>
          <w:szCs w:val="24"/>
        </w:rPr>
      </w:pPr>
    </w:p>
    <w:p w14:paraId="1F5413B3" w14:textId="3424C0A6" w:rsidR="00E278BA" w:rsidRDefault="00405D23" w:rsidP="00431F1E">
      <w:pPr>
        <w:pStyle w:val="ListParagraph"/>
        <w:spacing w:after="0" w:line="240" w:lineRule="auto"/>
        <w:ind w:left="0" w:firstLine="720"/>
        <w:rPr>
          <w:rFonts w:ascii="Times New Roman" w:hAnsi="Times New Roman"/>
          <w:sz w:val="24"/>
          <w:szCs w:val="24"/>
        </w:rPr>
      </w:pPr>
      <w:r w:rsidRPr="002F3FEB">
        <w:rPr>
          <w:rFonts w:ascii="Times New Roman" w:hAnsi="Times New Roman"/>
          <w:sz w:val="24"/>
          <w:szCs w:val="24"/>
        </w:rPr>
        <w:t xml:space="preserve">The NAFI reserves the right to obtain information for use in the evaluation of past performance from </w:t>
      </w:r>
      <w:proofErr w:type="gramStart"/>
      <w:r w:rsidRPr="002F3FEB">
        <w:rPr>
          <w:rFonts w:ascii="Times New Roman" w:hAnsi="Times New Roman"/>
          <w:sz w:val="24"/>
          <w:szCs w:val="24"/>
        </w:rPr>
        <w:t>any and all</w:t>
      </w:r>
      <w:proofErr w:type="gramEnd"/>
      <w:r w:rsidRPr="002F3FEB">
        <w:rPr>
          <w:rFonts w:ascii="Times New Roman" w:hAnsi="Times New Roman"/>
          <w:sz w:val="24"/>
          <w:szCs w:val="24"/>
        </w:rPr>
        <w:t xml:space="preserve"> sources, including sources outside of the Government. </w:t>
      </w:r>
      <w:r w:rsidR="00641200">
        <w:rPr>
          <w:rFonts w:ascii="Times New Roman" w:hAnsi="Times New Roman"/>
          <w:sz w:val="24"/>
          <w:szCs w:val="24"/>
        </w:rPr>
        <w:t xml:space="preserve"> </w:t>
      </w:r>
      <w:r w:rsidRPr="002F3FEB">
        <w:rPr>
          <w:rFonts w:ascii="Times New Roman" w:hAnsi="Times New Roman"/>
          <w:sz w:val="24"/>
          <w:szCs w:val="24"/>
        </w:rPr>
        <w:t>Past performance information will be utilized to determine the quality of the Contractor’s past performance as it relates to the probability of success for the required effort.  In the case of an Offeror without a record of past performance or for whom information on past performance is not available, the Offeror may not be evaluated favorably or unfavorably on past performance and will be given a neutral rating.</w:t>
      </w:r>
    </w:p>
    <w:p w14:paraId="77847358" w14:textId="77777777" w:rsidR="00E278BA" w:rsidRDefault="00E278BA" w:rsidP="00945F08">
      <w:pPr>
        <w:pStyle w:val="ListParagraph"/>
        <w:spacing w:after="0" w:line="240" w:lineRule="auto"/>
        <w:ind w:left="1080"/>
        <w:rPr>
          <w:rFonts w:ascii="Times New Roman" w:hAnsi="Times New Roman"/>
          <w:sz w:val="24"/>
          <w:szCs w:val="24"/>
        </w:rPr>
      </w:pPr>
    </w:p>
    <w:p w14:paraId="2F49F573" w14:textId="77777777" w:rsidR="00405D23" w:rsidRPr="00431F1E" w:rsidRDefault="00405D23" w:rsidP="00431F1E">
      <w:pPr>
        <w:pStyle w:val="ListParagraph"/>
        <w:spacing w:after="0" w:line="240" w:lineRule="auto"/>
        <w:ind w:left="0" w:firstLine="720"/>
        <w:rPr>
          <w:rFonts w:ascii="Times New Roman" w:hAnsi="Times New Roman"/>
          <w:bCs/>
          <w:sz w:val="24"/>
          <w:szCs w:val="24"/>
        </w:rPr>
      </w:pPr>
      <w:r w:rsidRPr="00431F1E">
        <w:rPr>
          <w:rFonts w:ascii="Times New Roman" w:hAnsi="Times New Roman"/>
          <w:bCs/>
          <w:sz w:val="24"/>
          <w:szCs w:val="24"/>
          <w:highlight w:val="yellow"/>
        </w:rPr>
        <w:t>The Past Performance Questionnaires are not required to be submitted with the proposal if you have received a contract award from CNIC within the past five years.</w:t>
      </w:r>
      <w:r w:rsidRPr="00431F1E">
        <w:rPr>
          <w:rFonts w:ascii="Times New Roman" w:hAnsi="Times New Roman"/>
          <w:bCs/>
          <w:sz w:val="24"/>
          <w:szCs w:val="24"/>
        </w:rPr>
        <w:t xml:space="preserve"> </w:t>
      </w:r>
    </w:p>
    <w:p w14:paraId="6FE396EF" w14:textId="77777777" w:rsidR="00405D23" w:rsidRPr="002F3FEB" w:rsidRDefault="00405D23" w:rsidP="00945F08">
      <w:pPr>
        <w:spacing w:after="0" w:line="240" w:lineRule="auto"/>
        <w:rPr>
          <w:rFonts w:ascii="Times New Roman" w:hAnsi="Times New Roman"/>
          <w:sz w:val="24"/>
          <w:szCs w:val="24"/>
        </w:rPr>
      </w:pPr>
    </w:p>
    <w:p w14:paraId="09223ACD" w14:textId="77777777" w:rsidR="00E278BA" w:rsidRDefault="00E278BA" w:rsidP="00945F08">
      <w:pPr>
        <w:pStyle w:val="ListParagraph"/>
        <w:numPr>
          <w:ilvl w:val="0"/>
          <w:numId w:val="26"/>
        </w:numPr>
        <w:spacing w:after="0" w:line="240" w:lineRule="auto"/>
        <w:rPr>
          <w:rFonts w:ascii="Times New Roman" w:hAnsi="Times New Roman"/>
          <w:b/>
          <w:sz w:val="24"/>
          <w:szCs w:val="24"/>
        </w:rPr>
      </w:pPr>
      <w:r w:rsidRPr="00E278BA">
        <w:rPr>
          <w:rFonts w:ascii="Times New Roman" w:hAnsi="Times New Roman"/>
          <w:b/>
          <w:sz w:val="24"/>
          <w:szCs w:val="24"/>
        </w:rPr>
        <w:t xml:space="preserve">  </w:t>
      </w:r>
      <w:r w:rsidR="00405D23" w:rsidRPr="00E278BA">
        <w:rPr>
          <w:rFonts w:ascii="Times New Roman" w:hAnsi="Times New Roman"/>
          <w:b/>
          <w:sz w:val="24"/>
          <w:szCs w:val="24"/>
        </w:rPr>
        <w:t>EVALUATION AND ADJECTIVAL RATINGS &amp; DEFINITIONS</w:t>
      </w:r>
      <w:r>
        <w:rPr>
          <w:rFonts w:ascii="Times New Roman" w:hAnsi="Times New Roman"/>
          <w:b/>
          <w:sz w:val="24"/>
          <w:szCs w:val="24"/>
        </w:rPr>
        <w:t>.</w:t>
      </w:r>
    </w:p>
    <w:p w14:paraId="1EC92C1A" w14:textId="77777777" w:rsidR="00431F1E" w:rsidRDefault="00431F1E" w:rsidP="00431F1E">
      <w:pPr>
        <w:pStyle w:val="ListParagraph"/>
        <w:spacing w:after="0" w:line="240" w:lineRule="auto"/>
        <w:rPr>
          <w:rFonts w:ascii="Times New Roman" w:hAnsi="Times New Roman"/>
          <w:sz w:val="24"/>
          <w:szCs w:val="24"/>
        </w:rPr>
      </w:pPr>
    </w:p>
    <w:p w14:paraId="01367436" w14:textId="0AC7670E" w:rsidR="003E57C3" w:rsidRDefault="00254507" w:rsidP="00342B14">
      <w:pPr>
        <w:pStyle w:val="ListParagraph"/>
        <w:numPr>
          <w:ilvl w:val="1"/>
          <w:numId w:val="26"/>
        </w:numPr>
        <w:spacing w:after="0" w:line="240" w:lineRule="auto"/>
        <w:rPr>
          <w:rFonts w:ascii="Times New Roman" w:hAnsi="Times New Roman"/>
          <w:sz w:val="24"/>
          <w:szCs w:val="24"/>
        </w:rPr>
      </w:pPr>
      <w:r w:rsidRPr="00E278BA">
        <w:rPr>
          <w:rFonts w:ascii="Times New Roman" w:hAnsi="Times New Roman"/>
          <w:sz w:val="24"/>
          <w:szCs w:val="24"/>
        </w:rPr>
        <w:t>Factor 1</w:t>
      </w:r>
      <w:r w:rsidR="00405D23" w:rsidRPr="00E278BA">
        <w:rPr>
          <w:rFonts w:ascii="Times New Roman" w:hAnsi="Times New Roman"/>
          <w:sz w:val="24"/>
          <w:szCs w:val="24"/>
        </w:rPr>
        <w:t xml:space="preserve">: Technical Capability and </w:t>
      </w:r>
      <w:r w:rsidRPr="00E278BA">
        <w:rPr>
          <w:rFonts w:ascii="Times New Roman" w:hAnsi="Times New Roman"/>
          <w:sz w:val="24"/>
          <w:szCs w:val="24"/>
        </w:rPr>
        <w:t>Factor 2</w:t>
      </w:r>
      <w:r w:rsidR="00405D23" w:rsidRPr="00E278BA">
        <w:rPr>
          <w:rFonts w:ascii="Times New Roman" w:hAnsi="Times New Roman"/>
          <w:sz w:val="24"/>
          <w:szCs w:val="24"/>
        </w:rPr>
        <w:t xml:space="preserve">: </w:t>
      </w:r>
      <w:r w:rsidR="0044123F">
        <w:rPr>
          <w:rFonts w:ascii="Times New Roman" w:hAnsi="Times New Roman"/>
          <w:sz w:val="24"/>
          <w:szCs w:val="24"/>
        </w:rPr>
        <w:t>Delivery</w:t>
      </w:r>
      <w:r w:rsidR="00405D23" w:rsidRPr="00E278BA">
        <w:rPr>
          <w:rFonts w:ascii="Times New Roman" w:hAnsi="Times New Roman"/>
          <w:sz w:val="24"/>
          <w:szCs w:val="24"/>
        </w:rPr>
        <w:t xml:space="preserve"> </w:t>
      </w:r>
    </w:p>
    <w:p w14:paraId="2114F5C4" w14:textId="77777777" w:rsidR="003E57C3" w:rsidRDefault="003E57C3" w:rsidP="00945F08">
      <w:pPr>
        <w:pStyle w:val="ListParagraph"/>
        <w:spacing w:after="0" w:line="240" w:lineRule="auto"/>
        <w:ind w:left="360"/>
        <w:rPr>
          <w:rFonts w:ascii="Times New Roman" w:hAnsi="Times New Roman"/>
          <w:sz w:val="24"/>
          <w:szCs w:val="24"/>
        </w:rPr>
      </w:pPr>
    </w:p>
    <w:tbl>
      <w:tblPr>
        <w:tblW w:w="93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95"/>
        <w:gridCol w:w="4950"/>
      </w:tblGrid>
      <w:tr w:rsidR="003E57C3" w:rsidRPr="00641200" w14:paraId="2E69C53A" w14:textId="77777777" w:rsidTr="00202C68">
        <w:trPr>
          <w:jc w:val="center"/>
        </w:trPr>
        <w:tc>
          <w:tcPr>
            <w:tcW w:w="4395" w:type="dxa"/>
            <w:shd w:val="clear" w:color="auto" w:fill="D9D9D9"/>
          </w:tcPr>
          <w:p w14:paraId="3C2511E2" w14:textId="77777777" w:rsidR="003E57C3" w:rsidRPr="00641200" w:rsidRDefault="003E57C3" w:rsidP="00945F08">
            <w:pPr>
              <w:autoSpaceDE w:val="0"/>
              <w:autoSpaceDN w:val="0"/>
              <w:adjustRightInd w:val="0"/>
              <w:spacing w:after="0" w:line="240" w:lineRule="auto"/>
              <w:rPr>
                <w:rFonts w:ascii="Times New Roman" w:hAnsi="Times New Roman"/>
                <w:b/>
                <w:bCs/>
                <w:smallCaps/>
                <w:sz w:val="24"/>
                <w:szCs w:val="24"/>
              </w:rPr>
            </w:pPr>
            <w:r w:rsidRPr="00641200">
              <w:rPr>
                <w:rFonts w:ascii="Times New Roman" w:hAnsi="Times New Roman"/>
                <w:b/>
                <w:smallCaps/>
                <w:sz w:val="24"/>
                <w:szCs w:val="24"/>
              </w:rPr>
              <w:t>Technically acceptable (pass)</w:t>
            </w:r>
          </w:p>
        </w:tc>
        <w:tc>
          <w:tcPr>
            <w:tcW w:w="4950" w:type="dxa"/>
            <w:shd w:val="clear" w:color="auto" w:fill="F2F2F2"/>
          </w:tcPr>
          <w:p w14:paraId="752BDA7C" w14:textId="77777777" w:rsidR="003E57C3" w:rsidRPr="00641200" w:rsidRDefault="003E57C3" w:rsidP="00945F08">
            <w:pPr>
              <w:autoSpaceDE w:val="0"/>
              <w:autoSpaceDN w:val="0"/>
              <w:adjustRightInd w:val="0"/>
              <w:spacing w:after="0" w:line="240" w:lineRule="auto"/>
              <w:rPr>
                <w:rFonts w:ascii="Times New Roman" w:hAnsi="Times New Roman"/>
                <w:b/>
                <w:bCs/>
                <w:smallCaps/>
                <w:sz w:val="24"/>
                <w:szCs w:val="24"/>
              </w:rPr>
            </w:pPr>
            <w:r w:rsidRPr="00641200">
              <w:rPr>
                <w:rFonts w:ascii="Times New Roman" w:hAnsi="Times New Roman"/>
                <w:b/>
                <w:smallCaps/>
                <w:sz w:val="24"/>
                <w:szCs w:val="24"/>
              </w:rPr>
              <w:t>Technically unacceptable (fail)</w:t>
            </w:r>
          </w:p>
        </w:tc>
      </w:tr>
    </w:tbl>
    <w:p w14:paraId="6C3133AA" w14:textId="77777777" w:rsidR="00431F1E" w:rsidRPr="00641200" w:rsidRDefault="00431F1E" w:rsidP="00945F08">
      <w:pPr>
        <w:pStyle w:val="ListParagraph"/>
        <w:spacing w:after="0" w:line="240" w:lineRule="auto"/>
        <w:ind w:left="360"/>
        <w:rPr>
          <w:rFonts w:ascii="Times New Roman" w:hAnsi="Times New Roman"/>
          <w:sz w:val="24"/>
          <w:szCs w:val="24"/>
          <w:highlight w:val="lightGray"/>
        </w:rPr>
      </w:pPr>
    </w:p>
    <w:p w14:paraId="2AC0176A" w14:textId="2043A4A9" w:rsidR="0008252B" w:rsidRPr="0008252B" w:rsidRDefault="003E57C3" w:rsidP="00945F08">
      <w:pPr>
        <w:pStyle w:val="ListParagraph"/>
        <w:spacing w:after="0" w:line="240" w:lineRule="auto"/>
        <w:ind w:left="360"/>
        <w:rPr>
          <w:rFonts w:ascii="Times New Roman" w:hAnsi="Times New Roman"/>
          <w:sz w:val="24"/>
          <w:szCs w:val="24"/>
        </w:rPr>
      </w:pPr>
      <w:r w:rsidRPr="007A2605">
        <w:rPr>
          <w:rFonts w:ascii="Times New Roman" w:hAnsi="Times New Roman"/>
          <w:sz w:val="24"/>
          <w:szCs w:val="24"/>
          <w:highlight w:val="lightGray"/>
        </w:rPr>
        <w:t>A</w:t>
      </w:r>
      <w:r w:rsidRPr="007A2605">
        <w:rPr>
          <w:rFonts w:ascii="Times New Roman" w:hAnsi="Times New Roman"/>
          <w:sz w:val="24"/>
          <w:szCs w:val="24"/>
          <w:highlight w:val="lightGray"/>
        </w:rPr>
        <w:tab/>
        <w:t>(Acceptable)</w:t>
      </w:r>
      <w:r w:rsidRPr="00F3780A">
        <w:rPr>
          <w:rFonts w:ascii="Times New Roman" w:hAnsi="Times New Roman"/>
          <w:sz w:val="24"/>
          <w:szCs w:val="24"/>
        </w:rPr>
        <w:t xml:space="preserve"> – </w:t>
      </w:r>
      <w:r w:rsidR="0008252B" w:rsidRPr="0008252B">
        <w:rPr>
          <w:rFonts w:ascii="Times New Roman" w:hAnsi="Times New Roman"/>
          <w:sz w:val="24"/>
          <w:szCs w:val="24"/>
        </w:rPr>
        <w:t xml:space="preserve">Proposal demonstrates acceptable understanding of requirements. </w:t>
      </w:r>
      <w:r w:rsidR="00641200">
        <w:rPr>
          <w:rFonts w:ascii="Times New Roman" w:hAnsi="Times New Roman"/>
          <w:sz w:val="24"/>
          <w:szCs w:val="24"/>
        </w:rPr>
        <w:t xml:space="preserve"> </w:t>
      </w:r>
      <w:r w:rsidR="0008252B" w:rsidRPr="0008252B">
        <w:rPr>
          <w:rFonts w:ascii="Times New Roman" w:hAnsi="Times New Roman"/>
          <w:sz w:val="24"/>
          <w:szCs w:val="24"/>
        </w:rPr>
        <w:t xml:space="preserve">Technical considerations and capabilities meet performance and capability standards. </w:t>
      </w:r>
      <w:r w:rsidR="00641200">
        <w:rPr>
          <w:rFonts w:ascii="Times New Roman" w:hAnsi="Times New Roman"/>
          <w:sz w:val="24"/>
          <w:szCs w:val="24"/>
        </w:rPr>
        <w:t xml:space="preserve"> </w:t>
      </w:r>
      <w:r w:rsidR="0008252B" w:rsidRPr="0008252B">
        <w:rPr>
          <w:rFonts w:ascii="Times New Roman" w:hAnsi="Times New Roman"/>
          <w:sz w:val="24"/>
          <w:szCs w:val="24"/>
        </w:rPr>
        <w:t>Proposal offers no weaknesses, or, if there are weaknesses, these weaknesses are offset by strengths.</w:t>
      </w:r>
      <w:r w:rsidR="00641200">
        <w:rPr>
          <w:rFonts w:ascii="Times New Roman" w:hAnsi="Times New Roman"/>
          <w:sz w:val="24"/>
          <w:szCs w:val="24"/>
        </w:rPr>
        <w:t xml:space="preserve"> </w:t>
      </w:r>
      <w:r w:rsidR="0008252B" w:rsidRPr="0008252B">
        <w:rPr>
          <w:rFonts w:ascii="Times New Roman" w:hAnsi="Times New Roman"/>
          <w:sz w:val="24"/>
          <w:szCs w:val="24"/>
        </w:rPr>
        <w:t xml:space="preserve"> The proposal represents a reasonable probability of success with overall moderate degree of risk in meeting the</w:t>
      </w:r>
    </w:p>
    <w:p w14:paraId="264F1314" w14:textId="77777777" w:rsidR="003E57C3" w:rsidRDefault="0008252B" w:rsidP="00945F08">
      <w:pPr>
        <w:pStyle w:val="ListParagraph"/>
        <w:spacing w:after="0" w:line="240" w:lineRule="auto"/>
        <w:ind w:left="360"/>
        <w:rPr>
          <w:rFonts w:ascii="Times New Roman" w:hAnsi="Times New Roman"/>
          <w:sz w:val="24"/>
          <w:szCs w:val="24"/>
        </w:rPr>
      </w:pPr>
      <w:r w:rsidRPr="0008252B">
        <w:rPr>
          <w:rFonts w:ascii="Times New Roman" w:hAnsi="Times New Roman"/>
          <w:sz w:val="24"/>
          <w:szCs w:val="24"/>
        </w:rPr>
        <w:t>NAFI’s requirements.</w:t>
      </w:r>
    </w:p>
    <w:p w14:paraId="429BAA60" w14:textId="77777777" w:rsidR="003E57C3" w:rsidRDefault="003E57C3" w:rsidP="00945F08">
      <w:pPr>
        <w:pStyle w:val="ListParagraph"/>
        <w:spacing w:after="0" w:line="240" w:lineRule="auto"/>
        <w:ind w:left="360"/>
        <w:rPr>
          <w:rFonts w:ascii="Times New Roman" w:hAnsi="Times New Roman"/>
          <w:sz w:val="24"/>
          <w:szCs w:val="24"/>
        </w:rPr>
      </w:pPr>
    </w:p>
    <w:p w14:paraId="68E402FC" w14:textId="4678DA5D" w:rsidR="003E57C3" w:rsidRDefault="003E57C3" w:rsidP="00945F08">
      <w:pPr>
        <w:pStyle w:val="ListParagraph"/>
        <w:spacing w:after="0" w:line="240" w:lineRule="auto"/>
        <w:ind w:left="360"/>
        <w:rPr>
          <w:rFonts w:ascii="Times New Roman" w:hAnsi="Times New Roman"/>
          <w:sz w:val="24"/>
          <w:szCs w:val="24"/>
        </w:rPr>
      </w:pPr>
      <w:r w:rsidRPr="007A2605">
        <w:rPr>
          <w:rFonts w:ascii="Times New Roman" w:hAnsi="Times New Roman"/>
          <w:sz w:val="24"/>
          <w:szCs w:val="24"/>
          <w:highlight w:val="lightGray"/>
        </w:rPr>
        <w:t>U</w:t>
      </w:r>
      <w:r w:rsidRPr="007A2605">
        <w:rPr>
          <w:rFonts w:ascii="Times New Roman" w:hAnsi="Times New Roman"/>
          <w:sz w:val="24"/>
          <w:szCs w:val="24"/>
          <w:highlight w:val="lightGray"/>
        </w:rPr>
        <w:tab/>
        <w:t>(Unacceptable)</w:t>
      </w:r>
      <w:r w:rsidRPr="00F3780A">
        <w:rPr>
          <w:rFonts w:ascii="Times New Roman" w:hAnsi="Times New Roman"/>
          <w:sz w:val="24"/>
          <w:szCs w:val="24"/>
        </w:rPr>
        <w:t xml:space="preserve"> - Proposal demonstrates a lack of understanding of the requirements. </w:t>
      </w:r>
      <w:r w:rsidR="00641200">
        <w:rPr>
          <w:rFonts w:ascii="Times New Roman" w:hAnsi="Times New Roman"/>
          <w:sz w:val="24"/>
          <w:szCs w:val="24"/>
        </w:rPr>
        <w:t xml:space="preserve"> </w:t>
      </w:r>
      <w:r w:rsidRPr="00F3780A">
        <w:rPr>
          <w:rFonts w:ascii="Times New Roman" w:hAnsi="Times New Roman"/>
          <w:sz w:val="24"/>
          <w:szCs w:val="24"/>
        </w:rPr>
        <w:t xml:space="preserve">Technical considerations and capabilities do not meet performance and capability standards necessary for acceptable contract performance. </w:t>
      </w:r>
      <w:r w:rsidR="00641200">
        <w:rPr>
          <w:rFonts w:ascii="Times New Roman" w:hAnsi="Times New Roman"/>
          <w:sz w:val="24"/>
          <w:szCs w:val="24"/>
        </w:rPr>
        <w:t xml:space="preserve"> </w:t>
      </w:r>
      <w:r w:rsidRPr="00F3780A">
        <w:rPr>
          <w:rFonts w:ascii="Times New Roman" w:hAnsi="Times New Roman"/>
          <w:sz w:val="24"/>
          <w:szCs w:val="24"/>
        </w:rPr>
        <w:t xml:space="preserve">Proposal contains major errors, omissions, significant weaknesses and/or </w:t>
      </w:r>
      <w:r w:rsidRPr="00F3780A">
        <w:rPr>
          <w:rFonts w:ascii="Times New Roman" w:hAnsi="Times New Roman"/>
          <w:sz w:val="24"/>
          <w:szCs w:val="24"/>
        </w:rPr>
        <w:lastRenderedPageBreak/>
        <w:t>deficiencies.</w:t>
      </w:r>
      <w:r w:rsidR="00641200">
        <w:rPr>
          <w:rFonts w:ascii="Times New Roman" w:hAnsi="Times New Roman"/>
          <w:sz w:val="24"/>
          <w:szCs w:val="24"/>
        </w:rPr>
        <w:t xml:space="preserve"> </w:t>
      </w:r>
      <w:r w:rsidRPr="00F3780A">
        <w:rPr>
          <w:rFonts w:ascii="Times New Roman" w:hAnsi="Times New Roman"/>
          <w:sz w:val="24"/>
          <w:szCs w:val="24"/>
        </w:rPr>
        <w:t xml:space="preserve"> The degree of risk is so high that there is no reasonable likelihood of success, regardless of price.  Deficiencies are so major or extensive that a major revision or complete rewrite of t</w:t>
      </w:r>
      <w:r>
        <w:rPr>
          <w:rFonts w:ascii="Times New Roman" w:hAnsi="Times New Roman"/>
          <w:sz w:val="24"/>
          <w:szCs w:val="24"/>
        </w:rPr>
        <w:t>he proposal would be necessary.</w:t>
      </w:r>
    </w:p>
    <w:p w14:paraId="0E535CC9" w14:textId="77777777" w:rsidR="00405D23" w:rsidRPr="002F3FEB" w:rsidRDefault="00405D23" w:rsidP="00945F08">
      <w:pPr>
        <w:pStyle w:val="ListParagraph"/>
        <w:spacing w:after="0" w:line="240" w:lineRule="auto"/>
        <w:ind w:left="0"/>
        <w:rPr>
          <w:rFonts w:ascii="Times New Roman" w:hAnsi="Times New Roman"/>
          <w:sz w:val="24"/>
          <w:szCs w:val="24"/>
        </w:rPr>
      </w:pPr>
    </w:p>
    <w:p w14:paraId="2F1B3954" w14:textId="77777777" w:rsidR="002E05D2" w:rsidRDefault="00254507" w:rsidP="00945F08">
      <w:pPr>
        <w:pStyle w:val="ListParagraph"/>
        <w:numPr>
          <w:ilvl w:val="1"/>
          <w:numId w:val="26"/>
        </w:numPr>
        <w:spacing w:after="0" w:line="240" w:lineRule="auto"/>
        <w:rPr>
          <w:rFonts w:ascii="Times New Roman" w:hAnsi="Times New Roman"/>
          <w:sz w:val="24"/>
          <w:szCs w:val="24"/>
        </w:rPr>
      </w:pPr>
      <w:r w:rsidRPr="002E05D2">
        <w:rPr>
          <w:rFonts w:ascii="Times New Roman" w:hAnsi="Times New Roman"/>
          <w:sz w:val="24"/>
          <w:szCs w:val="24"/>
        </w:rPr>
        <w:t xml:space="preserve">Factor 3 </w:t>
      </w:r>
      <w:r w:rsidR="00405D23" w:rsidRPr="002E05D2">
        <w:rPr>
          <w:rFonts w:ascii="Times New Roman" w:hAnsi="Times New Roman"/>
          <w:sz w:val="24"/>
          <w:szCs w:val="24"/>
        </w:rPr>
        <w:t>Past Performance</w:t>
      </w:r>
      <w:r w:rsidR="002E05D2" w:rsidRPr="002E05D2">
        <w:rPr>
          <w:rFonts w:ascii="Times New Roman" w:hAnsi="Times New Roman"/>
          <w:sz w:val="24"/>
          <w:szCs w:val="24"/>
        </w:rPr>
        <w:t xml:space="preserve">: </w:t>
      </w:r>
      <w:r w:rsidR="00405D23" w:rsidRPr="002E05D2">
        <w:rPr>
          <w:rFonts w:ascii="Times New Roman" w:hAnsi="Times New Roman"/>
          <w:sz w:val="24"/>
          <w:szCs w:val="24"/>
        </w:rPr>
        <w:t>An Offeror’s past performance will be evaluated based on the quality of the Offeror’s recent and relevant past performance efforts, business relationship, timeliness of performance and customer satisfaction.  Documented results from Past Performance Questionnaires, interviews, CPARS, and other sources form the support and basis for this assessment.</w:t>
      </w:r>
    </w:p>
    <w:p w14:paraId="427308BB" w14:textId="255DF794" w:rsidR="002E05D2" w:rsidRDefault="00405D23" w:rsidP="00945F08">
      <w:pPr>
        <w:pStyle w:val="ListParagraph"/>
        <w:spacing w:after="0" w:line="240" w:lineRule="auto"/>
        <w:rPr>
          <w:rFonts w:ascii="Times New Roman" w:hAnsi="Times New Roman"/>
          <w:sz w:val="24"/>
          <w:szCs w:val="24"/>
        </w:rPr>
      </w:pPr>
      <w:r w:rsidRPr="002E05D2">
        <w:rPr>
          <w:rFonts w:ascii="Times New Roman" w:hAnsi="Times New Roman"/>
          <w:sz w:val="24"/>
          <w:szCs w:val="24"/>
        </w:rPr>
        <w:t xml:space="preserve">The Offeror’s strengths, weaknesses, deficiencies, and uncertainties relative to how well the Offeror performed will be assessed using the information provided and gathered. </w:t>
      </w:r>
      <w:r w:rsidR="00641200">
        <w:rPr>
          <w:rFonts w:ascii="Times New Roman" w:hAnsi="Times New Roman"/>
          <w:sz w:val="24"/>
          <w:szCs w:val="24"/>
        </w:rPr>
        <w:t xml:space="preserve"> </w:t>
      </w:r>
      <w:r w:rsidRPr="002E05D2">
        <w:rPr>
          <w:rFonts w:ascii="Times New Roman" w:hAnsi="Times New Roman"/>
          <w:sz w:val="24"/>
          <w:szCs w:val="24"/>
        </w:rPr>
        <w:t xml:space="preserve">No separate rating will be given for the quality of work, business relationship, timeliness of performance, or customer satisfaction; rather, the </w:t>
      </w:r>
      <w:r w:rsidR="002A01EC">
        <w:rPr>
          <w:rFonts w:ascii="Times New Roman" w:hAnsi="Times New Roman"/>
          <w:sz w:val="24"/>
          <w:szCs w:val="24"/>
        </w:rPr>
        <w:t xml:space="preserve">quality of the Offeror’s </w:t>
      </w:r>
      <w:r w:rsidRPr="002E05D2">
        <w:rPr>
          <w:rFonts w:ascii="Times New Roman" w:hAnsi="Times New Roman"/>
          <w:sz w:val="24"/>
          <w:szCs w:val="24"/>
        </w:rPr>
        <w:t>past performance will be evaluated and incorporated into the confidence assessment as stated below.</w:t>
      </w:r>
    </w:p>
    <w:p w14:paraId="5222D722" w14:textId="77777777" w:rsidR="002E05D2" w:rsidRDefault="002E05D2" w:rsidP="00945F08">
      <w:pPr>
        <w:pStyle w:val="ListParagraph"/>
        <w:spacing w:after="0" w:line="240" w:lineRule="auto"/>
        <w:rPr>
          <w:rFonts w:ascii="Times New Roman" w:hAnsi="Times New Roman"/>
          <w:sz w:val="24"/>
          <w:szCs w:val="24"/>
        </w:rPr>
      </w:pPr>
    </w:p>
    <w:p w14:paraId="1DA40E18" w14:textId="20EFC1C8" w:rsidR="002E05D2" w:rsidRDefault="00405D23" w:rsidP="00431F1E">
      <w:pPr>
        <w:pStyle w:val="ListParagraph"/>
        <w:spacing w:after="0" w:line="240" w:lineRule="auto"/>
        <w:ind w:left="0" w:firstLine="720"/>
        <w:rPr>
          <w:rFonts w:ascii="Times New Roman" w:hAnsi="Times New Roman"/>
          <w:sz w:val="24"/>
          <w:szCs w:val="24"/>
        </w:rPr>
      </w:pPr>
      <w:r w:rsidRPr="002F3FEB">
        <w:rPr>
          <w:rFonts w:ascii="Times New Roman" w:hAnsi="Times New Roman"/>
          <w:sz w:val="24"/>
          <w:szCs w:val="24"/>
        </w:rPr>
        <w:t xml:space="preserve">A Past Performance evaluation of Performance Confidence assesses the probability an Offeror will meet contract requirements should that Offeror be awarded a contract. </w:t>
      </w:r>
      <w:r w:rsidR="00641200">
        <w:rPr>
          <w:rFonts w:ascii="Times New Roman" w:hAnsi="Times New Roman"/>
          <w:sz w:val="24"/>
          <w:szCs w:val="24"/>
        </w:rPr>
        <w:t xml:space="preserve"> </w:t>
      </w:r>
      <w:r w:rsidRPr="002F3FEB">
        <w:rPr>
          <w:rFonts w:ascii="Times New Roman" w:hAnsi="Times New Roman"/>
          <w:sz w:val="24"/>
          <w:szCs w:val="24"/>
        </w:rPr>
        <w:t>The Rating results from the merging of assessment information on (a) quality of work, (b) business relationship</w:t>
      </w:r>
      <w:r w:rsidR="004175D5">
        <w:rPr>
          <w:rFonts w:ascii="Times New Roman" w:hAnsi="Times New Roman"/>
          <w:sz w:val="24"/>
          <w:szCs w:val="24"/>
        </w:rPr>
        <w:t>s</w:t>
      </w:r>
      <w:r w:rsidRPr="002F3FEB">
        <w:rPr>
          <w:rFonts w:ascii="Times New Roman" w:hAnsi="Times New Roman"/>
          <w:sz w:val="24"/>
          <w:szCs w:val="24"/>
        </w:rPr>
        <w:t>, (c) timeliness of performance, and (d) customer satisfaction.</w:t>
      </w:r>
    </w:p>
    <w:p w14:paraId="39BD60EC" w14:textId="77777777" w:rsidR="002E05D2" w:rsidRDefault="002E05D2" w:rsidP="00945F08">
      <w:pPr>
        <w:pStyle w:val="ListParagraph"/>
        <w:spacing w:after="0" w:line="240" w:lineRule="auto"/>
        <w:rPr>
          <w:rFonts w:ascii="Times New Roman" w:hAnsi="Times New Roman"/>
          <w:sz w:val="24"/>
          <w:szCs w:val="24"/>
        </w:rPr>
      </w:pPr>
    </w:p>
    <w:p w14:paraId="313C0C09" w14:textId="77777777" w:rsidR="002E05D2" w:rsidRDefault="00405D23" w:rsidP="00431F1E">
      <w:pPr>
        <w:pStyle w:val="ListParagraph"/>
        <w:spacing w:after="0" w:line="240" w:lineRule="auto"/>
        <w:ind w:left="0" w:firstLine="720"/>
        <w:rPr>
          <w:rFonts w:ascii="Times New Roman" w:hAnsi="Times New Roman"/>
          <w:sz w:val="24"/>
          <w:szCs w:val="24"/>
        </w:rPr>
      </w:pPr>
      <w:r w:rsidRPr="002F3FEB">
        <w:rPr>
          <w:rFonts w:ascii="Times New Roman" w:hAnsi="Times New Roman"/>
          <w:sz w:val="24"/>
          <w:szCs w:val="24"/>
        </w:rPr>
        <w:t>Past Performance will be determined to be relevant if the performance involves work that is the same or similar in nature, size, and complexity to the services being procured under this Solicitation.</w:t>
      </w:r>
    </w:p>
    <w:p w14:paraId="67A687FD" w14:textId="77777777" w:rsidR="002E05D2" w:rsidRDefault="002E05D2" w:rsidP="00945F08">
      <w:pPr>
        <w:pStyle w:val="ListParagraph"/>
        <w:spacing w:after="0" w:line="240" w:lineRule="auto"/>
        <w:rPr>
          <w:rFonts w:ascii="Times New Roman" w:hAnsi="Times New Roman"/>
          <w:sz w:val="24"/>
          <w:szCs w:val="24"/>
        </w:rPr>
      </w:pPr>
    </w:p>
    <w:p w14:paraId="7ABBE320" w14:textId="77777777" w:rsidR="00405D23" w:rsidRPr="002F3FEB" w:rsidRDefault="00405D23" w:rsidP="00431F1E">
      <w:pPr>
        <w:pStyle w:val="ListParagraph"/>
        <w:spacing w:after="0" w:line="240" w:lineRule="auto"/>
        <w:ind w:left="0" w:firstLine="720"/>
        <w:rPr>
          <w:rFonts w:ascii="Times New Roman" w:hAnsi="Times New Roman"/>
          <w:sz w:val="24"/>
          <w:szCs w:val="24"/>
        </w:rPr>
      </w:pPr>
      <w:r w:rsidRPr="002F3FEB">
        <w:rPr>
          <w:rFonts w:ascii="Times New Roman" w:hAnsi="Times New Roman"/>
          <w:sz w:val="24"/>
          <w:szCs w:val="24"/>
        </w:rPr>
        <w:t>The Source Selection Authority may also research, examine, consider, and include in the evaluation of past performance</w:t>
      </w:r>
      <w:r w:rsidR="004175D5">
        <w:rPr>
          <w:rFonts w:ascii="Times New Roman" w:hAnsi="Times New Roman"/>
          <w:sz w:val="24"/>
          <w:szCs w:val="24"/>
        </w:rPr>
        <w:t>,</w:t>
      </w:r>
      <w:r w:rsidRPr="002F3FEB">
        <w:rPr>
          <w:rFonts w:ascii="Times New Roman" w:hAnsi="Times New Roman"/>
          <w:sz w:val="24"/>
          <w:szCs w:val="24"/>
        </w:rPr>
        <w:t xml:space="preserve"> any reliable reviews, reports, tests, or evaluations by independent laboratories or consumer groups, as well as market-wide surveys that assess customer satisfaction with the products, or similar items, being submitted by the Offeror.</w:t>
      </w:r>
    </w:p>
    <w:p w14:paraId="15054A40" w14:textId="77777777" w:rsidR="00405D23" w:rsidRPr="002F3FEB" w:rsidRDefault="00405D23" w:rsidP="00945F08">
      <w:pPr>
        <w:spacing w:after="0" w:line="240" w:lineRule="auto"/>
        <w:rPr>
          <w:rFonts w:ascii="Times New Roman" w:hAnsi="Times New Roman"/>
          <w:sz w:val="24"/>
          <w:szCs w:val="24"/>
        </w:rPr>
      </w:pPr>
    </w:p>
    <w:p w14:paraId="06FE240A" w14:textId="77777777" w:rsidR="003E57C3" w:rsidRDefault="00405D23" w:rsidP="00431F1E">
      <w:pPr>
        <w:pStyle w:val="ListParagraph"/>
        <w:spacing w:after="0" w:line="240" w:lineRule="auto"/>
        <w:ind w:left="0" w:firstLine="720"/>
        <w:rPr>
          <w:rFonts w:ascii="Times New Roman" w:hAnsi="Times New Roman"/>
          <w:sz w:val="24"/>
          <w:szCs w:val="24"/>
        </w:rPr>
      </w:pPr>
      <w:r w:rsidRPr="002F3FEB">
        <w:rPr>
          <w:rFonts w:ascii="Times New Roman" w:hAnsi="Times New Roman"/>
          <w:sz w:val="24"/>
          <w:szCs w:val="24"/>
        </w:rPr>
        <w:t>Past Performance Evaluation Levels are:</w:t>
      </w:r>
      <w:r w:rsidR="003E57C3" w:rsidRPr="003E57C3">
        <w:rPr>
          <w:rFonts w:ascii="Times New Roman" w:hAnsi="Times New Roman"/>
          <w:sz w:val="24"/>
          <w:szCs w:val="24"/>
        </w:rPr>
        <w:t xml:space="preserve"> </w:t>
      </w:r>
    </w:p>
    <w:p w14:paraId="5EB93C3E" w14:textId="77777777" w:rsidR="003E57C3" w:rsidRDefault="003E57C3" w:rsidP="00945F08">
      <w:pPr>
        <w:pStyle w:val="ListParagraph"/>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8291"/>
      </w:tblGrid>
      <w:tr w:rsidR="003E57C3" w:rsidRPr="007A2605" w14:paraId="7D3411BF" w14:textId="77777777" w:rsidTr="00202C68">
        <w:trPr>
          <w:trHeight w:val="251"/>
          <w:jc w:val="center"/>
        </w:trPr>
        <w:tc>
          <w:tcPr>
            <w:tcW w:w="1158" w:type="pct"/>
          </w:tcPr>
          <w:p w14:paraId="0349019A"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ADJECTIVAL</w:t>
            </w:r>
          </w:p>
        </w:tc>
        <w:tc>
          <w:tcPr>
            <w:tcW w:w="3842" w:type="pct"/>
          </w:tcPr>
          <w:p w14:paraId="22CF13B7"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DEFINITION</w:t>
            </w:r>
          </w:p>
        </w:tc>
      </w:tr>
      <w:tr w:rsidR="003E57C3" w:rsidRPr="007A2605" w14:paraId="34FE4CFE" w14:textId="77777777" w:rsidTr="00202C68">
        <w:trPr>
          <w:jc w:val="center"/>
        </w:trPr>
        <w:tc>
          <w:tcPr>
            <w:tcW w:w="1158" w:type="pct"/>
          </w:tcPr>
          <w:p w14:paraId="5199BB0E" w14:textId="77777777" w:rsidR="003E57C3" w:rsidRPr="007A2605" w:rsidRDefault="003E57C3" w:rsidP="00945F08">
            <w:pPr>
              <w:spacing w:after="0" w:line="240" w:lineRule="auto"/>
              <w:rPr>
                <w:rFonts w:ascii="Times New Roman" w:hAnsi="Times New Roman"/>
                <w:sz w:val="24"/>
                <w:szCs w:val="24"/>
              </w:rPr>
            </w:pPr>
          </w:p>
          <w:p w14:paraId="11A9ECDE"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Acceptable (Pass)</w:t>
            </w:r>
          </w:p>
        </w:tc>
        <w:tc>
          <w:tcPr>
            <w:tcW w:w="3842" w:type="pct"/>
          </w:tcPr>
          <w:p w14:paraId="3EF0BFE3" w14:textId="77777777" w:rsidR="003E57C3" w:rsidRPr="007A2605" w:rsidRDefault="0008252B" w:rsidP="00945F08">
            <w:pPr>
              <w:spacing w:after="0" w:line="240" w:lineRule="auto"/>
              <w:rPr>
                <w:rFonts w:ascii="Times New Roman" w:hAnsi="Times New Roman"/>
                <w:sz w:val="24"/>
                <w:szCs w:val="24"/>
              </w:rPr>
            </w:pPr>
            <w:r w:rsidRPr="0008252B">
              <w:rPr>
                <w:rFonts w:ascii="Times New Roman" w:hAnsi="Times New Roman"/>
                <w:sz w:val="24"/>
                <w:szCs w:val="24"/>
              </w:rPr>
              <w:t>Offeror’s performance met contractual requirements.  Performance was accomplished with some minor problems for which any required corrective actions taken were satisfactory</w:t>
            </w:r>
          </w:p>
        </w:tc>
      </w:tr>
      <w:tr w:rsidR="003E57C3" w:rsidRPr="007A2605" w14:paraId="5AF13EF1" w14:textId="77777777" w:rsidTr="00202C68">
        <w:trPr>
          <w:jc w:val="center"/>
        </w:trPr>
        <w:tc>
          <w:tcPr>
            <w:tcW w:w="1158" w:type="pct"/>
          </w:tcPr>
          <w:p w14:paraId="1ADC8AD6" w14:textId="77777777" w:rsidR="003E57C3" w:rsidRPr="007A2605" w:rsidRDefault="003E57C3" w:rsidP="00945F08">
            <w:pPr>
              <w:spacing w:after="0" w:line="240" w:lineRule="auto"/>
              <w:rPr>
                <w:rFonts w:ascii="Times New Roman" w:hAnsi="Times New Roman"/>
                <w:sz w:val="24"/>
                <w:szCs w:val="24"/>
              </w:rPr>
            </w:pPr>
          </w:p>
          <w:p w14:paraId="19C6F010"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Unknown/Neutral</w:t>
            </w:r>
          </w:p>
        </w:tc>
        <w:tc>
          <w:tcPr>
            <w:tcW w:w="3842" w:type="pct"/>
          </w:tcPr>
          <w:p w14:paraId="7FF451C0"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 xml:space="preserve">No relevant past performance record is identifiable upon which to base a meaningful past performance risk prediction.  A search was unable to identify any relevant past performance information for the Contractor or their Key Personnel.  This is neither a positive </w:t>
            </w:r>
            <w:proofErr w:type="gramStart"/>
            <w:r w:rsidRPr="007A2605">
              <w:rPr>
                <w:rFonts w:ascii="Times New Roman" w:hAnsi="Times New Roman"/>
                <w:sz w:val="24"/>
                <w:szCs w:val="24"/>
              </w:rPr>
              <w:t>or</w:t>
            </w:r>
            <w:proofErr w:type="gramEnd"/>
            <w:r w:rsidRPr="007A2605">
              <w:rPr>
                <w:rFonts w:ascii="Times New Roman" w:hAnsi="Times New Roman"/>
                <w:sz w:val="24"/>
                <w:szCs w:val="24"/>
              </w:rPr>
              <w:t xml:space="preserve"> negative assessment.</w:t>
            </w:r>
          </w:p>
        </w:tc>
      </w:tr>
      <w:tr w:rsidR="003E57C3" w:rsidRPr="007A2605" w14:paraId="4B17BEE2" w14:textId="77777777" w:rsidTr="00202C68">
        <w:trPr>
          <w:jc w:val="center"/>
        </w:trPr>
        <w:tc>
          <w:tcPr>
            <w:tcW w:w="1158" w:type="pct"/>
          </w:tcPr>
          <w:p w14:paraId="740877B1" w14:textId="77777777" w:rsidR="003E57C3" w:rsidRPr="007A2605" w:rsidRDefault="003E57C3" w:rsidP="00945F08">
            <w:pPr>
              <w:spacing w:after="0" w:line="240" w:lineRule="auto"/>
              <w:rPr>
                <w:rFonts w:ascii="Times New Roman" w:hAnsi="Times New Roman"/>
                <w:sz w:val="24"/>
                <w:szCs w:val="24"/>
              </w:rPr>
            </w:pPr>
          </w:p>
          <w:p w14:paraId="03E4C0D5" w14:textId="77777777" w:rsidR="003E57C3" w:rsidRPr="007A2605" w:rsidRDefault="003E57C3" w:rsidP="00945F08">
            <w:pPr>
              <w:spacing w:after="0" w:line="240" w:lineRule="auto"/>
              <w:rPr>
                <w:rFonts w:ascii="Times New Roman" w:hAnsi="Times New Roman"/>
                <w:sz w:val="24"/>
                <w:szCs w:val="24"/>
              </w:rPr>
            </w:pPr>
            <w:r w:rsidRPr="007A2605">
              <w:rPr>
                <w:rFonts w:ascii="Times New Roman" w:hAnsi="Times New Roman"/>
                <w:sz w:val="24"/>
                <w:szCs w:val="24"/>
              </w:rPr>
              <w:t>Unacceptable (Fail)</w:t>
            </w:r>
          </w:p>
        </w:tc>
        <w:tc>
          <w:tcPr>
            <w:tcW w:w="3842" w:type="pct"/>
          </w:tcPr>
          <w:p w14:paraId="79C664D9" w14:textId="77777777" w:rsidR="003E57C3" w:rsidRPr="007A2605" w:rsidRDefault="0008252B" w:rsidP="00945F08">
            <w:pPr>
              <w:spacing w:after="0" w:line="240" w:lineRule="auto"/>
              <w:rPr>
                <w:rFonts w:ascii="Times New Roman" w:hAnsi="Times New Roman"/>
                <w:sz w:val="24"/>
                <w:szCs w:val="24"/>
              </w:rPr>
            </w:pPr>
            <w:r w:rsidRPr="0008252B">
              <w:rPr>
                <w:rFonts w:ascii="Times New Roman" w:hAnsi="Times New Roman"/>
                <w:sz w:val="24"/>
                <w:szCs w:val="24"/>
              </w:rPr>
              <w:t>Offeror’s performance did not meet most of the contractual requirements.  Performance was accomplished with serious problems for which any required corrective actions were ineffective or non-existent</w:t>
            </w:r>
          </w:p>
        </w:tc>
      </w:tr>
    </w:tbl>
    <w:p w14:paraId="6902CD39" w14:textId="77777777" w:rsidR="003E57C3" w:rsidRDefault="003E57C3" w:rsidP="00945F08">
      <w:pPr>
        <w:pStyle w:val="ListParagraph"/>
        <w:spacing w:after="0" w:line="240" w:lineRule="auto"/>
        <w:rPr>
          <w:rFonts w:ascii="Times New Roman" w:hAnsi="Times New Roman"/>
          <w:sz w:val="24"/>
          <w:szCs w:val="24"/>
        </w:rPr>
      </w:pPr>
    </w:p>
    <w:p w14:paraId="2B87FDD7" w14:textId="77777777" w:rsidR="002E05D2" w:rsidRDefault="002E05D2" w:rsidP="00342B14">
      <w:pPr>
        <w:pStyle w:val="ListParagraph"/>
        <w:numPr>
          <w:ilvl w:val="0"/>
          <w:numId w:val="26"/>
        </w:numPr>
        <w:spacing w:after="0" w:line="240" w:lineRule="auto"/>
        <w:rPr>
          <w:rFonts w:ascii="Times New Roman" w:hAnsi="Times New Roman"/>
          <w:sz w:val="24"/>
          <w:szCs w:val="24"/>
        </w:rPr>
      </w:pPr>
      <w:r w:rsidRPr="002E05D2">
        <w:rPr>
          <w:rFonts w:ascii="Times New Roman" w:hAnsi="Times New Roman"/>
          <w:b/>
          <w:sz w:val="24"/>
          <w:szCs w:val="24"/>
        </w:rPr>
        <w:t xml:space="preserve">  </w:t>
      </w:r>
      <w:r w:rsidR="00405D23" w:rsidRPr="002E05D2">
        <w:rPr>
          <w:rFonts w:ascii="Times New Roman" w:hAnsi="Times New Roman"/>
          <w:b/>
          <w:sz w:val="24"/>
          <w:szCs w:val="24"/>
        </w:rPr>
        <w:t>PRICE PROPOSAL</w:t>
      </w:r>
      <w:r>
        <w:rPr>
          <w:rFonts w:ascii="Times New Roman" w:hAnsi="Times New Roman"/>
          <w:sz w:val="24"/>
          <w:szCs w:val="24"/>
        </w:rPr>
        <w:t>.</w:t>
      </w:r>
      <w:r w:rsidR="00405D23" w:rsidRPr="002E05D2">
        <w:rPr>
          <w:rFonts w:ascii="Times New Roman" w:hAnsi="Times New Roman"/>
          <w:sz w:val="24"/>
          <w:szCs w:val="24"/>
        </w:rPr>
        <w:t xml:space="preserve"> </w:t>
      </w:r>
    </w:p>
    <w:p w14:paraId="6247BE10" w14:textId="77777777" w:rsidR="00431F1E" w:rsidRDefault="00431F1E" w:rsidP="00431F1E">
      <w:pPr>
        <w:pStyle w:val="ListParagraph"/>
        <w:spacing w:after="0" w:line="240" w:lineRule="auto"/>
        <w:ind w:left="1080"/>
        <w:rPr>
          <w:rFonts w:ascii="Times New Roman" w:hAnsi="Times New Roman"/>
          <w:sz w:val="24"/>
          <w:szCs w:val="24"/>
        </w:rPr>
      </w:pPr>
    </w:p>
    <w:p w14:paraId="1B21FDCB" w14:textId="45BC4249" w:rsidR="002E05D2" w:rsidRDefault="00405D23" w:rsidP="00945F08">
      <w:pPr>
        <w:pStyle w:val="ListParagraph"/>
        <w:numPr>
          <w:ilvl w:val="2"/>
          <w:numId w:val="26"/>
        </w:numPr>
        <w:spacing w:after="0" w:line="240" w:lineRule="auto"/>
        <w:rPr>
          <w:rFonts w:ascii="Times New Roman" w:hAnsi="Times New Roman"/>
          <w:sz w:val="24"/>
          <w:szCs w:val="24"/>
        </w:rPr>
      </w:pPr>
      <w:r w:rsidRPr="002E05D2">
        <w:rPr>
          <w:rFonts w:ascii="Times New Roman" w:hAnsi="Times New Roman"/>
          <w:sz w:val="24"/>
          <w:szCs w:val="24"/>
        </w:rPr>
        <w:t>The price proposal shall be evaluated against the following:</w:t>
      </w:r>
    </w:p>
    <w:p w14:paraId="305F3AC7" w14:textId="77777777" w:rsidR="00641200" w:rsidRDefault="00641200" w:rsidP="00641200">
      <w:pPr>
        <w:pStyle w:val="ListParagraph"/>
        <w:spacing w:after="0" w:line="240" w:lineRule="auto"/>
        <w:ind w:left="1080"/>
        <w:rPr>
          <w:rFonts w:ascii="Times New Roman" w:hAnsi="Times New Roman"/>
          <w:sz w:val="24"/>
          <w:szCs w:val="24"/>
        </w:rPr>
      </w:pPr>
    </w:p>
    <w:p w14:paraId="021222AD" w14:textId="77777777" w:rsidR="002E05D2" w:rsidRDefault="00DD394E" w:rsidP="00945F08">
      <w:pPr>
        <w:pStyle w:val="ListParagraph"/>
        <w:numPr>
          <w:ilvl w:val="3"/>
          <w:numId w:val="26"/>
        </w:numPr>
        <w:spacing w:after="0" w:line="240" w:lineRule="auto"/>
        <w:rPr>
          <w:rFonts w:ascii="Times New Roman" w:hAnsi="Times New Roman"/>
          <w:sz w:val="24"/>
          <w:szCs w:val="24"/>
        </w:rPr>
      </w:pPr>
      <w:r>
        <w:rPr>
          <w:rFonts w:ascii="Times New Roman" w:hAnsi="Times New Roman"/>
          <w:sz w:val="24"/>
          <w:szCs w:val="24"/>
        </w:rPr>
        <w:t>Total Estimated Proposal.</w:t>
      </w:r>
      <w:r w:rsidR="00405D23" w:rsidRPr="002E05D2">
        <w:rPr>
          <w:rFonts w:ascii="Times New Roman" w:hAnsi="Times New Roman"/>
          <w:sz w:val="24"/>
          <w:szCs w:val="24"/>
        </w:rPr>
        <w:t xml:space="preserve">  The total estimated proposal is the sum of the prices for all CLINs in the base year and all option year periods.</w:t>
      </w:r>
    </w:p>
    <w:p w14:paraId="19AEE64C" w14:textId="77777777" w:rsidR="00431F1E" w:rsidRDefault="00431F1E" w:rsidP="00431F1E">
      <w:pPr>
        <w:pStyle w:val="ListParagraph"/>
        <w:spacing w:after="0" w:line="240" w:lineRule="auto"/>
        <w:ind w:left="1440"/>
        <w:rPr>
          <w:rFonts w:ascii="Times New Roman" w:hAnsi="Times New Roman"/>
          <w:sz w:val="24"/>
          <w:szCs w:val="24"/>
        </w:rPr>
      </w:pPr>
    </w:p>
    <w:p w14:paraId="0CC8F6BB" w14:textId="505EAE65" w:rsidR="002E05D2" w:rsidRDefault="00405D23" w:rsidP="00945F08">
      <w:pPr>
        <w:pStyle w:val="ListParagraph"/>
        <w:numPr>
          <w:ilvl w:val="3"/>
          <w:numId w:val="26"/>
        </w:numPr>
        <w:spacing w:after="0" w:line="240" w:lineRule="auto"/>
        <w:rPr>
          <w:rFonts w:ascii="Times New Roman" w:hAnsi="Times New Roman"/>
          <w:sz w:val="24"/>
          <w:szCs w:val="24"/>
        </w:rPr>
      </w:pPr>
      <w:r w:rsidRPr="002E05D2">
        <w:rPr>
          <w:rFonts w:ascii="Times New Roman" w:hAnsi="Times New Roman"/>
          <w:sz w:val="24"/>
          <w:szCs w:val="24"/>
        </w:rPr>
        <w:lastRenderedPageBreak/>
        <w:t xml:space="preserve">Initial Price Evaluation.  The objective of the price proposal evaluation is to ensure that the price is fair and reasonable. </w:t>
      </w:r>
      <w:r w:rsidR="00641200">
        <w:rPr>
          <w:rFonts w:ascii="Times New Roman" w:hAnsi="Times New Roman"/>
          <w:sz w:val="24"/>
          <w:szCs w:val="24"/>
        </w:rPr>
        <w:t xml:space="preserve"> </w:t>
      </w:r>
      <w:r w:rsidRPr="002E05D2">
        <w:rPr>
          <w:rFonts w:ascii="Times New Roman" w:hAnsi="Times New Roman"/>
          <w:sz w:val="24"/>
          <w:szCs w:val="24"/>
        </w:rPr>
        <w:t>To achieve the objective of a fair and reasonable price, the below price analysis is deemed the only necessary evaluation.</w:t>
      </w:r>
    </w:p>
    <w:p w14:paraId="69A8D6AE" w14:textId="77777777" w:rsidR="00431F1E" w:rsidRDefault="00431F1E" w:rsidP="00431F1E">
      <w:pPr>
        <w:pStyle w:val="ListParagraph"/>
        <w:spacing w:after="0" w:line="240" w:lineRule="auto"/>
        <w:ind w:left="1440"/>
        <w:rPr>
          <w:rFonts w:ascii="Times New Roman" w:hAnsi="Times New Roman"/>
          <w:sz w:val="24"/>
          <w:szCs w:val="24"/>
        </w:rPr>
      </w:pPr>
    </w:p>
    <w:p w14:paraId="14AE1A0A" w14:textId="2C5F805C" w:rsidR="002E05D2" w:rsidRDefault="00405D23" w:rsidP="00945F08">
      <w:pPr>
        <w:pStyle w:val="ListParagraph"/>
        <w:numPr>
          <w:ilvl w:val="3"/>
          <w:numId w:val="26"/>
        </w:numPr>
        <w:spacing w:after="0" w:line="240" w:lineRule="auto"/>
        <w:rPr>
          <w:rFonts w:ascii="Times New Roman" w:hAnsi="Times New Roman"/>
          <w:sz w:val="24"/>
          <w:szCs w:val="24"/>
        </w:rPr>
      </w:pPr>
      <w:r w:rsidRPr="002E05D2">
        <w:rPr>
          <w:rFonts w:ascii="Times New Roman" w:hAnsi="Times New Roman"/>
          <w:sz w:val="24"/>
          <w:szCs w:val="24"/>
        </w:rPr>
        <w:t>Price Analysis.  In accordance with CNIC</w:t>
      </w:r>
      <w:r w:rsidR="007D6567">
        <w:rPr>
          <w:rFonts w:ascii="Times New Roman" w:hAnsi="Times New Roman"/>
          <w:sz w:val="24"/>
          <w:szCs w:val="24"/>
        </w:rPr>
        <w:t xml:space="preserve"> M-</w:t>
      </w:r>
      <w:r w:rsidRPr="002E05D2">
        <w:rPr>
          <w:rFonts w:ascii="Times New Roman" w:hAnsi="Times New Roman"/>
          <w:sz w:val="24"/>
          <w:szCs w:val="24"/>
        </w:rPr>
        <w:t>7043.1, the proposed prices will be examined and evaluated without evaluating its separate cost elements and proposed profit.  Techniques include, but are not limited to the following:</w:t>
      </w:r>
    </w:p>
    <w:p w14:paraId="4721E4D5" w14:textId="77777777" w:rsidR="00431F1E" w:rsidRDefault="00431F1E" w:rsidP="00431F1E">
      <w:pPr>
        <w:pStyle w:val="ListParagraph"/>
        <w:spacing w:after="0" w:line="240" w:lineRule="auto"/>
        <w:ind w:left="1800"/>
        <w:rPr>
          <w:rFonts w:ascii="Times New Roman" w:hAnsi="Times New Roman"/>
          <w:sz w:val="24"/>
          <w:szCs w:val="24"/>
        </w:rPr>
      </w:pPr>
    </w:p>
    <w:p w14:paraId="76299B48" w14:textId="5ACB5FAA" w:rsidR="002E05D2" w:rsidRDefault="00405D23" w:rsidP="00945F08">
      <w:pPr>
        <w:pStyle w:val="ListParagraph"/>
        <w:numPr>
          <w:ilvl w:val="4"/>
          <w:numId w:val="26"/>
        </w:numPr>
        <w:spacing w:after="0" w:line="240" w:lineRule="auto"/>
        <w:rPr>
          <w:rFonts w:ascii="Times New Roman" w:hAnsi="Times New Roman"/>
          <w:sz w:val="24"/>
          <w:szCs w:val="24"/>
        </w:rPr>
      </w:pPr>
      <w:r w:rsidRPr="002E05D2">
        <w:rPr>
          <w:rFonts w:ascii="Times New Roman" w:hAnsi="Times New Roman"/>
          <w:sz w:val="24"/>
          <w:szCs w:val="24"/>
        </w:rPr>
        <w:t>Comparison of proposed prices received in response to the solicitation.</w:t>
      </w:r>
    </w:p>
    <w:p w14:paraId="1C3E973B" w14:textId="77777777" w:rsidR="00431F1E" w:rsidRDefault="00431F1E" w:rsidP="00431F1E">
      <w:pPr>
        <w:pStyle w:val="ListParagraph"/>
        <w:spacing w:after="0" w:line="240" w:lineRule="auto"/>
        <w:ind w:left="1800"/>
        <w:rPr>
          <w:rFonts w:ascii="Times New Roman" w:hAnsi="Times New Roman"/>
          <w:sz w:val="24"/>
          <w:szCs w:val="24"/>
        </w:rPr>
      </w:pPr>
    </w:p>
    <w:p w14:paraId="353709D0" w14:textId="7A54A4AE" w:rsidR="002E05D2" w:rsidRDefault="00405D23" w:rsidP="00945F08">
      <w:pPr>
        <w:pStyle w:val="ListParagraph"/>
        <w:numPr>
          <w:ilvl w:val="4"/>
          <w:numId w:val="26"/>
        </w:numPr>
        <w:spacing w:after="0" w:line="240" w:lineRule="auto"/>
        <w:rPr>
          <w:rFonts w:ascii="Times New Roman" w:hAnsi="Times New Roman"/>
          <w:sz w:val="24"/>
          <w:szCs w:val="24"/>
        </w:rPr>
      </w:pPr>
      <w:r w:rsidRPr="002E05D2">
        <w:rPr>
          <w:rFonts w:ascii="Times New Roman" w:hAnsi="Times New Roman"/>
          <w:sz w:val="24"/>
          <w:szCs w:val="24"/>
        </w:rPr>
        <w:t>Comparison of previously proposed prices and contract prices with current proposed prices for the same or similar services, if both the validity of the comparison and the reasonableness of the previous price(s) can be established.</w:t>
      </w:r>
    </w:p>
    <w:p w14:paraId="334EC897" w14:textId="77777777" w:rsidR="00431F1E" w:rsidRDefault="00431F1E" w:rsidP="00431F1E">
      <w:pPr>
        <w:pStyle w:val="ListParagraph"/>
        <w:spacing w:after="0" w:line="240" w:lineRule="auto"/>
        <w:ind w:left="1800"/>
        <w:rPr>
          <w:rFonts w:ascii="Times New Roman" w:hAnsi="Times New Roman"/>
          <w:sz w:val="24"/>
          <w:szCs w:val="24"/>
        </w:rPr>
      </w:pPr>
    </w:p>
    <w:p w14:paraId="1B803AF8" w14:textId="283C7B31" w:rsidR="002E05D2" w:rsidRDefault="00405D23" w:rsidP="00945F08">
      <w:pPr>
        <w:pStyle w:val="ListParagraph"/>
        <w:numPr>
          <w:ilvl w:val="4"/>
          <w:numId w:val="26"/>
        </w:numPr>
        <w:spacing w:after="0" w:line="240" w:lineRule="auto"/>
        <w:rPr>
          <w:rFonts w:ascii="Times New Roman" w:hAnsi="Times New Roman"/>
          <w:sz w:val="24"/>
          <w:szCs w:val="24"/>
        </w:rPr>
      </w:pPr>
      <w:r w:rsidRPr="002E05D2">
        <w:rPr>
          <w:rFonts w:ascii="Times New Roman" w:hAnsi="Times New Roman"/>
          <w:sz w:val="24"/>
          <w:szCs w:val="24"/>
        </w:rPr>
        <w:t>Comparison of proposed prices with Independent Government Cost Estimate.</w:t>
      </w:r>
    </w:p>
    <w:p w14:paraId="2162FDBC" w14:textId="77777777" w:rsidR="002E05D2" w:rsidRDefault="002E05D2" w:rsidP="00945F08">
      <w:pPr>
        <w:pStyle w:val="ListParagraph"/>
        <w:spacing w:after="0" w:line="240" w:lineRule="auto"/>
        <w:ind w:left="1800"/>
        <w:rPr>
          <w:rFonts w:ascii="Times New Roman" w:hAnsi="Times New Roman"/>
          <w:sz w:val="24"/>
          <w:szCs w:val="24"/>
        </w:rPr>
      </w:pPr>
    </w:p>
    <w:p w14:paraId="6DACCD44" w14:textId="77777777" w:rsidR="002E05D2" w:rsidRDefault="002E05D2" w:rsidP="00342B14">
      <w:pPr>
        <w:pStyle w:val="ListParagraph"/>
        <w:numPr>
          <w:ilvl w:val="0"/>
          <w:numId w:val="26"/>
        </w:numPr>
        <w:spacing w:after="0" w:line="240" w:lineRule="auto"/>
        <w:rPr>
          <w:rFonts w:ascii="Times New Roman" w:hAnsi="Times New Roman"/>
          <w:sz w:val="24"/>
          <w:szCs w:val="24"/>
        </w:rPr>
      </w:pPr>
      <w:r w:rsidRPr="002E05D2">
        <w:rPr>
          <w:rFonts w:ascii="Times New Roman" w:hAnsi="Times New Roman"/>
          <w:b/>
          <w:sz w:val="24"/>
          <w:szCs w:val="24"/>
        </w:rPr>
        <w:t xml:space="preserve">  CLARIFICATIONS. </w:t>
      </w:r>
      <w:r w:rsidR="00405D23" w:rsidRPr="002E05D2">
        <w:rPr>
          <w:rFonts w:ascii="Times New Roman" w:hAnsi="Times New Roman"/>
          <w:sz w:val="24"/>
          <w:szCs w:val="24"/>
        </w:rPr>
        <w:t>Communications with an Offeror for clarifications may be necessary and are for the sole purpose of eliminating minor irregularities, informalities, or apparent clerical mistakes in the proposal.  Clarification does not give the Offeror an opportunity to revise or modify its proposal.</w:t>
      </w:r>
    </w:p>
    <w:p w14:paraId="194B9DD8" w14:textId="77777777" w:rsidR="002E05D2" w:rsidRDefault="002E05D2" w:rsidP="00945F08">
      <w:pPr>
        <w:pStyle w:val="ListParagraph"/>
        <w:spacing w:after="0" w:line="240" w:lineRule="auto"/>
        <w:ind w:left="360"/>
        <w:rPr>
          <w:rFonts w:ascii="Times New Roman" w:hAnsi="Times New Roman"/>
          <w:sz w:val="24"/>
          <w:szCs w:val="24"/>
        </w:rPr>
      </w:pPr>
    </w:p>
    <w:p w14:paraId="04F32FEE" w14:textId="72321287" w:rsidR="002E05D2" w:rsidRDefault="002E05D2" w:rsidP="00945F08">
      <w:pPr>
        <w:pStyle w:val="ListParagraph"/>
        <w:numPr>
          <w:ilvl w:val="0"/>
          <w:numId w:val="26"/>
        </w:numPr>
        <w:spacing w:after="0" w:line="240" w:lineRule="auto"/>
        <w:rPr>
          <w:rFonts w:ascii="Times New Roman" w:hAnsi="Times New Roman"/>
          <w:sz w:val="24"/>
          <w:szCs w:val="24"/>
        </w:rPr>
      </w:pPr>
      <w:r w:rsidRPr="002E05D2">
        <w:rPr>
          <w:rFonts w:ascii="Times New Roman" w:hAnsi="Times New Roman"/>
          <w:b/>
          <w:sz w:val="24"/>
          <w:szCs w:val="24"/>
        </w:rPr>
        <w:t xml:space="preserve">  </w:t>
      </w:r>
      <w:r w:rsidR="00405D23" w:rsidRPr="002E05D2">
        <w:rPr>
          <w:rFonts w:ascii="Times New Roman" w:hAnsi="Times New Roman"/>
          <w:b/>
          <w:sz w:val="24"/>
          <w:szCs w:val="24"/>
        </w:rPr>
        <w:t>EVALUATION OF OPTIONS</w:t>
      </w:r>
      <w:r w:rsidRPr="002E05D2">
        <w:rPr>
          <w:rFonts w:ascii="Times New Roman" w:hAnsi="Times New Roman"/>
          <w:b/>
          <w:sz w:val="24"/>
          <w:szCs w:val="24"/>
        </w:rPr>
        <w:t>.</w:t>
      </w:r>
      <w:r>
        <w:rPr>
          <w:rFonts w:ascii="Times New Roman" w:hAnsi="Times New Roman"/>
          <w:b/>
          <w:sz w:val="24"/>
          <w:szCs w:val="24"/>
        </w:rPr>
        <w:t xml:space="preserve"> </w:t>
      </w:r>
      <w:r w:rsidR="00405D23" w:rsidRPr="002E05D2">
        <w:rPr>
          <w:rFonts w:ascii="Times New Roman" w:hAnsi="Times New Roman"/>
          <w:sz w:val="24"/>
          <w:szCs w:val="24"/>
        </w:rPr>
        <w:t xml:space="preserve">The NAFI will evaluate offers for award purposes by adding the total price for all options to the total price for the basic requirement. </w:t>
      </w:r>
      <w:r w:rsidR="00641200">
        <w:rPr>
          <w:rFonts w:ascii="Times New Roman" w:hAnsi="Times New Roman"/>
          <w:sz w:val="24"/>
          <w:szCs w:val="24"/>
        </w:rPr>
        <w:t xml:space="preserve"> </w:t>
      </w:r>
      <w:r w:rsidR="00405D23" w:rsidRPr="002E05D2">
        <w:rPr>
          <w:rFonts w:ascii="Times New Roman" w:hAnsi="Times New Roman"/>
          <w:sz w:val="24"/>
          <w:szCs w:val="24"/>
        </w:rPr>
        <w:t>Evaluation of options will not obligate the NAFI to exercise the option(s).</w:t>
      </w:r>
    </w:p>
    <w:p w14:paraId="00826361" w14:textId="77777777" w:rsidR="002E05D2" w:rsidRPr="002E05D2" w:rsidRDefault="002E05D2" w:rsidP="00945F08">
      <w:pPr>
        <w:pStyle w:val="ListParagraph"/>
        <w:spacing w:after="0" w:line="240" w:lineRule="auto"/>
        <w:rPr>
          <w:rFonts w:ascii="Times New Roman" w:hAnsi="Times New Roman"/>
          <w:sz w:val="24"/>
          <w:szCs w:val="24"/>
        </w:rPr>
      </w:pPr>
    </w:p>
    <w:p w14:paraId="252B3045" w14:textId="77777777" w:rsidR="002E05D2" w:rsidRDefault="002E05D2" w:rsidP="00945F08">
      <w:pPr>
        <w:pStyle w:val="ListParagraph"/>
        <w:numPr>
          <w:ilvl w:val="0"/>
          <w:numId w:val="26"/>
        </w:numPr>
        <w:spacing w:after="0" w:line="240" w:lineRule="auto"/>
        <w:rPr>
          <w:rFonts w:ascii="Times New Roman" w:hAnsi="Times New Roman"/>
          <w:sz w:val="24"/>
          <w:szCs w:val="24"/>
        </w:rPr>
      </w:pPr>
      <w:r w:rsidRPr="002E05D2">
        <w:rPr>
          <w:rFonts w:ascii="Times New Roman" w:hAnsi="Times New Roman"/>
          <w:b/>
          <w:sz w:val="24"/>
          <w:szCs w:val="24"/>
        </w:rPr>
        <w:t xml:space="preserve">  </w:t>
      </w:r>
      <w:r w:rsidR="00405D23" w:rsidRPr="002E05D2">
        <w:rPr>
          <w:rFonts w:ascii="Times New Roman" w:hAnsi="Times New Roman"/>
          <w:b/>
          <w:sz w:val="24"/>
          <w:szCs w:val="24"/>
        </w:rPr>
        <w:t>CONTRACT AWARD</w:t>
      </w:r>
      <w:r w:rsidRPr="002E05D2">
        <w:rPr>
          <w:rFonts w:ascii="Times New Roman" w:hAnsi="Times New Roman"/>
          <w:b/>
          <w:sz w:val="24"/>
          <w:szCs w:val="24"/>
        </w:rPr>
        <w:t xml:space="preserve">. </w:t>
      </w:r>
      <w:r w:rsidR="00405D23" w:rsidRPr="002E05D2">
        <w:rPr>
          <w:rFonts w:ascii="Times New Roman" w:hAnsi="Times New Roman"/>
          <w:sz w:val="24"/>
          <w:szCs w:val="24"/>
        </w:rPr>
        <w:t>The contract resulting from this solicitation will be awarded to the responsible Offeror whose offer conforms to the solicitation, and is the most advantageous to the NAFI, price and non-price factors considered (best value).</w:t>
      </w:r>
    </w:p>
    <w:p w14:paraId="04E78B1B" w14:textId="77777777" w:rsidR="002E05D2" w:rsidRPr="002E05D2" w:rsidRDefault="002E05D2" w:rsidP="00945F08">
      <w:pPr>
        <w:pStyle w:val="ListParagraph"/>
        <w:spacing w:after="0" w:line="240" w:lineRule="auto"/>
        <w:rPr>
          <w:rFonts w:ascii="Times New Roman" w:hAnsi="Times New Roman"/>
          <w:sz w:val="24"/>
          <w:szCs w:val="24"/>
        </w:rPr>
      </w:pPr>
    </w:p>
    <w:p w14:paraId="41D04717" w14:textId="4F75B88A" w:rsidR="00405D23" w:rsidRDefault="00405D23" w:rsidP="00431F1E">
      <w:pPr>
        <w:pStyle w:val="ListParagraph"/>
        <w:spacing w:after="0" w:line="240" w:lineRule="auto"/>
        <w:ind w:left="0" w:firstLine="720"/>
        <w:rPr>
          <w:rFonts w:ascii="Times New Roman" w:hAnsi="Times New Roman"/>
          <w:sz w:val="24"/>
          <w:szCs w:val="24"/>
        </w:rPr>
      </w:pPr>
      <w:r w:rsidRPr="002E05D2">
        <w:rPr>
          <w:rFonts w:ascii="Times New Roman" w:hAnsi="Times New Roman"/>
          <w:sz w:val="24"/>
          <w:szCs w:val="24"/>
        </w:rPr>
        <w:t xml:space="preserve">A written notice of award or acceptance of an offer e-mailed or otherwise furnished to the successful Offeror within the time for acceptance specified in the offer shall result in a binding contract without further action by either party. </w:t>
      </w:r>
      <w:r w:rsidR="00783152">
        <w:rPr>
          <w:rFonts w:ascii="Times New Roman" w:hAnsi="Times New Roman"/>
          <w:sz w:val="24"/>
          <w:szCs w:val="24"/>
        </w:rPr>
        <w:t xml:space="preserve"> </w:t>
      </w:r>
      <w:r w:rsidRPr="002E05D2">
        <w:rPr>
          <w:rFonts w:ascii="Times New Roman" w:hAnsi="Times New Roman"/>
          <w:sz w:val="24"/>
          <w:szCs w:val="24"/>
        </w:rPr>
        <w:t xml:space="preserve">Before the offer’s specified expiration time, the NAFI may accept an offer (or part of an offer), </w:t>
      </w:r>
      <w:proofErr w:type="gramStart"/>
      <w:r w:rsidRPr="002E05D2">
        <w:rPr>
          <w:rFonts w:ascii="Times New Roman" w:hAnsi="Times New Roman"/>
          <w:sz w:val="24"/>
          <w:szCs w:val="24"/>
        </w:rPr>
        <w:t>whether or not</w:t>
      </w:r>
      <w:proofErr w:type="gramEnd"/>
      <w:r w:rsidRPr="002E05D2">
        <w:rPr>
          <w:rFonts w:ascii="Times New Roman" w:hAnsi="Times New Roman"/>
          <w:sz w:val="24"/>
          <w:szCs w:val="24"/>
        </w:rPr>
        <w:t xml:space="preserve"> there are negotiations after its receipt, unless a written notice of withdrawal is received before award.</w:t>
      </w:r>
    </w:p>
    <w:p w14:paraId="4319F34E" w14:textId="77777777" w:rsidR="002E05D2" w:rsidRPr="002E05D2" w:rsidRDefault="002E05D2" w:rsidP="00945F08">
      <w:pPr>
        <w:pStyle w:val="ListParagraph"/>
        <w:spacing w:after="0" w:line="240" w:lineRule="auto"/>
        <w:ind w:left="360"/>
        <w:rPr>
          <w:rFonts w:ascii="Times New Roman" w:hAnsi="Times New Roman"/>
          <w:sz w:val="24"/>
          <w:szCs w:val="24"/>
        </w:rPr>
      </w:pPr>
    </w:p>
    <w:p w14:paraId="5597DB11" w14:textId="0495C64C" w:rsidR="00F00D6E" w:rsidRPr="002E05D2" w:rsidRDefault="00405D23" w:rsidP="00945F08">
      <w:pPr>
        <w:spacing w:after="0" w:line="240" w:lineRule="auto"/>
        <w:jc w:val="center"/>
        <w:rPr>
          <w:rFonts w:ascii="Times New Roman" w:hAnsi="Times New Roman"/>
          <w:b/>
          <w:sz w:val="24"/>
          <w:szCs w:val="24"/>
        </w:rPr>
      </w:pPr>
      <w:r w:rsidRPr="002E05D2">
        <w:rPr>
          <w:rFonts w:ascii="Times New Roman" w:hAnsi="Times New Roman"/>
          <w:b/>
          <w:sz w:val="24"/>
          <w:szCs w:val="24"/>
        </w:rPr>
        <w:t>(</w:t>
      </w:r>
      <w:r w:rsidR="00783152" w:rsidRPr="002E05D2">
        <w:rPr>
          <w:rFonts w:ascii="Times New Roman" w:hAnsi="Times New Roman"/>
          <w:b/>
          <w:sz w:val="24"/>
          <w:szCs w:val="24"/>
        </w:rPr>
        <w:t xml:space="preserve">END OF SECTION </w:t>
      </w:r>
      <w:r w:rsidRPr="002E05D2">
        <w:rPr>
          <w:rFonts w:ascii="Times New Roman" w:hAnsi="Times New Roman"/>
          <w:b/>
          <w:sz w:val="24"/>
          <w:szCs w:val="24"/>
        </w:rPr>
        <w:t>M)</w:t>
      </w:r>
    </w:p>
    <w:sectPr w:rsidR="00F00D6E" w:rsidRPr="002E05D2" w:rsidSect="00C51E4B">
      <w:headerReference w:type="default" r:id="rId48"/>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D617" w14:textId="77777777" w:rsidR="00AB5BCC" w:rsidRDefault="00AB5BCC" w:rsidP="00C90EBA">
      <w:pPr>
        <w:spacing w:after="0" w:line="240" w:lineRule="auto"/>
      </w:pPr>
      <w:r>
        <w:separator/>
      </w:r>
    </w:p>
  </w:endnote>
  <w:endnote w:type="continuationSeparator" w:id="0">
    <w:p w14:paraId="30EAD304" w14:textId="77777777" w:rsidR="00AB5BCC" w:rsidRDefault="00AB5BCC" w:rsidP="00C9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7AA8" w14:textId="77777777" w:rsidR="00AB5BCC" w:rsidRDefault="00AB5BCC" w:rsidP="00C90EBA">
      <w:pPr>
        <w:spacing w:after="0" w:line="240" w:lineRule="auto"/>
      </w:pPr>
      <w:r>
        <w:separator/>
      </w:r>
    </w:p>
  </w:footnote>
  <w:footnote w:type="continuationSeparator" w:id="0">
    <w:p w14:paraId="46ECB227" w14:textId="77777777" w:rsidR="00AB5BCC" w:rsidRDefault="00AB5BCC" w:rsidP="00C9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9511" w14:textId="77777777" w:rsidR="00C90EBA" w:rsidRPr="00404491" w:rsidRDefault="00E976C3" w:rsidP="00C90EBA">
    <w:pPr>
      <w:tabs>
        <w:tab w:val="center" w:pos="4680"/>
        <w:tab w:val="right" w:pos="9360"/>
      </w:tabs>
      <w:spacing w:after="0" w:line="240" w:lineRule="auto"/>
      <w:jc w:val="right"/>
      <w:rPr>
        <w:rFonts w:ascii="Times New Roman" w:eastAsia="Times New Roman" w:hAnsi="Times New Roman"/>
        <w:sz w:val="20"/>
        <w:szCs w:val="20"/>
        <w:lang w:eastAsia="zh-CN"/>
      </w:rPr>
    </w:pPr>
    <w:r>
      <w:rPr>
        <w:rFonts w:ascii="Times New Roman" w:eastAsia="Times New Roman" w:hAnsi="Times New Roman"/>
        <w:sz w:val="20"/>
        <w:szCs w:val="20"/>
        <w:lang w:eastAsia="zh-CN"/>
      </w:rPr>
      <w:t>N4751A</w:t>
    </w:r>
    <w:r w:rsidR="00787294">
      <w:rPr>
        <w:rFonts w:ascii="Times New Roman" w:eastAsia="Times New Roman" w:hAnsi="Times New Roman"/>
        <w:sz w:val="20"/>
        <w:szCs w:val="20"/>
        <w:lang w:eastAsia="zh-CN"/>
      </w:rPr>
      <w:t>-</w:t>
    </w:r>
    <w:r>
      <w:rPr>
        <w:rFonts w:ascii="Times New Roman" w:eastAsia="Times New Roman" w:hAnsi="Times New Roman"/>
        <w:sz w:val="20"/>
        <w:szCs w:val="20"/>
        <w:lang w:eastAsia="zh-CN"/>
      </w:rPr>
      <w:t>##</w:t>
    </w:r>
    <w:r w:rsidR="00C90EBA" w:rsidRPr="00404491">
      <w:rPr>
        <w:rFonts w:ascii="Times New Roman" w:eastAsia="Times New Roman" w:hAnsi="Times New Roman"/>
        <w:sz w:val="20"/>
        <w:szCs w:val="20"/>
        <w:lang w:eastAsia="zh-CN"/>
      </w:rPr>
      <w:t>-R-####</w:t>
    </w:r>
  </w:p>
  <w:p w14:paraId="0E559E65" w14:textId="77777777" w:rsidR="00C90EBA" w:rsidRPr="00C90EBA" w:rsidRDefault="00C90EBA" w:rsidP="00C90EBA">
    <w:pPr>
      <w:tabs>
        <w:tab w:val="center" w:pos="4680"/>
        <w:tab w:val="right" w:pos="9360"/>
      </w:tabs>
      <w:spacing w:after="0" w:line="240" w:lineRule="auto"/>
      <w:jc w:val="right"/>
      <w:rPr>
        <w:rFonts w:ascii="Times New Roman" w:eastAsia="Times New Roman" w:hAnsi="Times New Roman"/>
        <w:sz w:val="20"/>
        <w:szCs w:val="20"/>
        <w:lang w:eastAsia="zh-CN"/>
      </w:rPr>
    </w:pPr>
    <w:r w:rsidRPr="00C90EBA">
      <w:rPr>
        <w:rFonts w:ascii="Times New Roman" w:eastAsia="Times New Roman" w:hAnsi="Times New Roman"/>
        <w:sz w:val="20"/>
        <w:szCs w:val="20"/>
        <w:lang w:eastAsia="zh-CN"/>
      </w:rPr>
      <w:t xml:space="preserve">Page </w:t>
    </w:r>
    <w:r w:rsidRPr="00C90EBA">
      <w:rPr>
        <w:rFonts w:ascii="Times New Roman" w:eastAsia="Times New Roman" w:hAnsi="Times New Roman"/>
        <w:b/>
        <w:bCs/>
        <w:sz w:val="20"/>
        <w:szCs w:val="20"/>
        <w:lang w:eastAsia="zh-CN"/>
      </w:rPr>
      <w:fldChar w:fldCharType="begin"/>
    </w:r>
    <w:r w:rsidRPr="00C90EBA">
      <w:rPr>
        <w:rFonts w:ascii="Times New Roman" w:eastAsia="Times New Roman" w:hAnsi="Times New Roman"/>
        <w:b/>
        <w:bCs/>
        <w:sz w:val="20"/>
        <w:szCs w:val="20"/>
        <w:lang w:eastAsia="zh-CN"/>
      </w:rPr>
      <w:instrText xml:space="preserve"> PAGE </w:instrText>
    </w:r>
    <w:r w:rsidRPr="00C90EBA">
      <w:rPr>
        <w:rFonts w:ascii="Times New Roman" w:eastAsia="Times New Roman" w:hAnsi="Times New Roman"/>
        <w:b/>
        <w:bCs/>
        <w:sz w:val="20"/>
        <w:szCs w:val="20"/>
        <w:lang w:eastAsia="zh-CN"/>
      </w:rPr>
      <w:fldChar w:fldCharType="separate"/>
    </w:r>
    <w:r w:rsidR="007219C7">
      <w:rPr>
        <w:rFonts w:ascii="Times New Roman" w:eastAsia="Times New Roman" w:hAnsi="Times New Roman"/>
        <w:b/>
        <w:bCs/>
        <w:noProof/>
        <w:sz w:val="20"/>
        <w:szCs w:val="20"/>
        <w:lang w:eastAsia="zh-CN"/>
      </w:rPr>
      <w:t>42</w:t>
    </w:r>
    <w:r w:rsidRPr="00C90EBA">
      <w:rPr>
        <w:rFonts w:ascii="Times New Roman" w:eastAsia="Times New Roman" w:hAnsi="Times New Roman"/>
        <w:b/>
        <w:bCs/>
        <w:sz w:val="20"/>
        <w:szCs w:val="20"/>
        <w:lang w:eastAsia="zh-CN"/>
      </w:rPr>
      <w:fldChar w:fldCharType="end"/>
    </w:r>
    <w:r w:rsidRPr="00C90EBA">
      <w:rPr>
        <w:rFonts w:ascii="Times New Roman" w:eastAsia="Times New Roman" w:hAnsi="Times New Roman"/>
        <w:sz w:val="20"/>
        <w:szCs w:val="20"/>
        <w:lang w:eastAsia="zh-CN"/>
      </w:rPr>
      <w:t xml:space="preserve"> of </w:t>
    </w:r>
    <w:r w:rsidRPr="00C90EBA">
      <w:rPr>
        <w:rFonts w:ascii="Times New Roman" w:eastAsia="Times New Roman" w:hAnsi="Times New Roman"/>
        <w:b/>
        <w:bCs/>
        <w:sz w:val="20"/>
        <w:szCs w:val="20"/>
        <w:lang w:eastAsia="zh-CN"/>
      </w:rPr>
      <w:fldChar w:fldCharType="begin"/>
    </w:r>
    <w:r w:rsidRPr="00C90EBA">
      <w:rPr>
        <w:rFonts w:ascii="Times New Roman" w:eastAsia="Times New Roman" w:hAnsi="Times New Roman"/>
        <w:b/>
        <w:bCs/>
        <w:sz w:val="20"/>
        <w:szCs w:val="20"/>
        <w:lang w:eastAsia="zh-CN"/>
      </w:rPr>
      <w:instrText xml:space="preserve"> NUMPAGES  </w:instrText>
    </w:r>
    <w:r w:rsidRPr="00C90EBA">
      <w:rPr>
        <w:rFonts w:ascii="Times New Roman" w:eastAsia="Times New Roman" w:hAnsi="Times New Roman"/>
        <w:b/>
        <w:bCs/>
        <w:sz w:val="20"/>
        <w:szCs w:val="20"/>
        <w:lang w:eastAsia="zh-CN"/>
      </w:rPr>
      <w:fldChar w:fldCharType="separate"/>
    </w:r>
    <w:r w:rsidR="007219C7">
      <w:rPr>
        <w:rFonts w:ascii="Times New Roman" w:eastAsia="Times New Roman" w:hAnsi="Times New Roman"/>
        <w:b/>
        <w:bCs/>
        <w:noProof/>
        <w:sz w:val="20"/>
        <w:szCs w:val="20"/>
        <w:lang w:eastAsia="zh-CN"/>
      </w:rPr>
      <w:t>48</w:t>
    </w:r>
    <w:r w:rsidRPr="00C90EBA">
      <w:rPr>
        <w:rFonts w:ascii="Times New Roman" w:eastAsia="Times New Roman" w:hAnsi="Times New Roman"/>
        <w:b/>
        <w:bCs/>
        <w:sz w:val="20"/>
        <w:szCs w:val="20"/>
        <w:lang w:eastAsia="zh-CN"/>
      </w:rPr>
      <w:fldChar w:fldCharType="end"/>
    </w:r>
  </w:p>
  <w:p w14:paraId="05AA4DC7" w14:textId="77777777" w:rsidR="00C90EBA" w:rsidRDefault="00C90EBA" w:rsidP="00C90E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061"/>
    <w:multiLevelType w:val="hybridMultilevel"/>
    <w:tmpl w:val="578ACE94"/>
    <w:lvl w:ilvl="0" w:tplc="35823D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65A6992"/>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 w15:restartNumberingAfterBreak="0">
    <w:nsid w:val="07196D26"/>
    <w:multiLevelType w:val="multilevel"/>
    <w:tmpl w:val="903CDE0C"/>
    <w:lvl w:ilvl="0">
      <w:start w:val="1"/>
      <w:numFmt w:val="decimal"/>
      <w:suff w:val="nothing"/>
      <w:lvlText w:val="E-%1."/>
      <w:lvlJc w:val="left"/>
      <w:pPr>
        <w:ind w:left="360" w:hanging="360"/>
      </w:pPr>
      <w:rPr>
        <w:rFonts w:ascii="Times New Roman" w:hAnsi="Times New Roman" w:cs="Times New Roman" w:hint="default"/>
        <w:b/>
        <w:i w:val="0"/>
        <w:sz w:val="24"/>
        <w:u w:val="none"/>
      </w:rPr>
    </w:lvl>
    <w:lvl w:ilvl="1">
      <w:start w:val="1"/>
      <w:numFmt w:val="decimal"/>
      <w:suff w:val="space"/>
      <w:lvlText w:val="E-%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 w15:restartNumberingAfterBreak="0">
    <w:nsid w:val="09D02AAF"/>
    <w:multiLevelType w:val="multilevel"/>
    <w:tmpl w:val="A98E45A6"/>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22"/>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val="0"/>
        <w:bCs/>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 w15:restartNumberingAfterBreak="0">
    <w:nsid w:val="0C816A91"/>
    <w:multiLevelType w:val="hybridMultilevel"/>
    <w:tmpl w:val="F6F6E412"/>
    <w:lvl w:ilvl="0" w:tplc="2FB0D150">
      <w:start w:val="1"/>
      <w:numFmt w:val="lowerLetter"/>
      <w:lvlText w:val="(%1)"/>
      <w:lvlJc w:val="left"/>
      <w:pPr>
        <w:ind w:left="1778" w:hanging="428"/>
      </w:pPr>
      <w:rPr>
        <w:rFonts w:ascii="Century Schoolbook" w:eastAsia="Century Schoolbook" w:hAnsi="Century Schoolbook" w:cs="Century Schoolbook" w:hint="default"/>
        <w:b w:val="0"/>
        <w:bCs w:val="0"/>
        <w:i w:val="0"/>
        <w:iCs w:val="0"/>
        <w:w w:val="100"/>
        <w:sz w:val="24"/>
        <w:szCs w:val="24"/>
      </w:rPr>
    </w:lvl>
    <w:lvl w:ilvl="1" w:tplc="A296BE3A">
      <w:start w:val="1"/>
      <w:numFmt w:val="decimal"/>
      <w:lvlText w:val="(%2)"/>
      <w:lvlJc w:val="left"/>
      <w:pPr>
        <w:ind w:left="2138" w:hanging="428"/>
      </w:pPr>
      <w:rPr>
        <w:rFonts w:ascii="Century Schoolbook" w:eastAsia="Century Schoolbook" w:hAnsi="Century Schoolbook" w:cs="Century Schoolbook" w:hint="default"/>
        <w:b w:val="0"/>
        <w:bCs w:val="0"/>
        <w:i w:val="0"/>
        <w:iCs w:val="0"/>
        <w:spacing w:val="-1"/>
        <w:w w:val="100"/>
        <w:sz w:val="24"/>
        <w:szCs w:val="24"/>
      </w:rPr>
    </w:lvl>
    <w:lvl w:ilvl="2" w:tplc="2B5A6D7E">
      <w:numFmt w:val="bullet"/>
      <w:lvlText w:val="•"/>
      <w:lvlJc w:val="left"/>
      <w:pPr>
        <w:ind w:left="3057" w:hanging="428"/>
      </w:pPr>
      <w:rPr>
        <w:rFonts w:hint="default"/>
      </w:rPr>
    </w:lvl>
    <w:lvl w:ilvl="3" w:tplc="E41E139A">
      <w:numFmt w:val="bullet"/>
      <w:lvlText w:val="•"/>
      <w:lvlJc w:val="left"/>
      <w:pPr>
        <w:ind w:left="3984" w:hanging="428"/>
      </w:pPr>
      <w:rPr>
        <w:rFonts w:hint="default"/>
      </w:rPr>
    </w:lvl>
    <w:lvl w:ilvl="4" w:tplc="4956E5FA">
      <w:numFmt w:val="bullet"/>
      <w:lvlText w:val="•"/>
      <w:lvlJc w:val="left"/>
      <w:pPr>
        <w:ind w:left="4911" w:hanging="428"/>
      </w:pPr>
      <w:rPr>
        <w:rFonts w:hint="default"/>
      </w:rPr>
    </w:lvl>
    <w:lvl w:ilvl="5" w:tplc="34C27058">
      <w:numFmt w:val="bullet"/>
      <w:lvlText w:val="•"/>
      <w:lvlJc w:val="left"/>
      <w:pPr>
        <w:ind w:left="5837" w:hanging="428"/>
      </w:pPr>
      <w:rPr>
        <w:rFonts w:hint="default"/>
      </w:rPr>
    </w:lvl>
    <w:lvl w:ilvl="6" w:tplc="47FE4792">
      <w:numFmt w:val="bullet"/>
      <w:lvlText w:val="•"/>
      <w:lvlJc w:val="left"/>
      <w:pPr>
        <w:ind w:left="6764" w:hanging="428"/>
      </w:pPr>
      <w:rPr>
        <w:rFonts w:hint="default"/>
      </w:rPr>
    </w:lvl>
    <w:lvl w:ilvl="7" w:tplc="017C6F5A">
      <w:numFmt w:val="bullet"/>
      <w:lvlText w:val="•"/>
      <w:lvlJc w:val="left"/>
      <w:pPr>
        <w:ind w:left="7691" w:hanging="428"/>
      </w:pPr>
      <w:rPr>
        <w:rFonts w:hint="default"/>
      </w:rPr>
    </w:lvl>
    <w:lvl w:ilvl="8" w:tplc="614E6356">
      <w:numFmt w:val="bullet"/>
      <w:lvlText w:val="•"/>
      <w:lvlJc w:val="left"/>
      <w:pPr>
        <w:ind w:left="8617" w:hanging="428"/>
      </w:pPr>
      <w:rPr>
        <w:rFonts w:hint="default"/>
      </w:rPr>
    </w:lvl>
  </w:abstractNum>
  <w:abstractNum w:abstractNumId="5" w15:restartNumberingAfterBreak="0">
    <w:nsid w:val="0D2F7026"/>
    <w:multiLevelType w:val="hybridMultilevel"/>
    <w:tmpl w:val="93C20A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13FB"/>
    <w:multiLevelType w:val="hybridMultilevel"/>
    <w:tmpl w:val="A6E8C3E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FF5F66"/>
    <w:multiLevelType w:val="hybridMultilevel"/>
    <w:tmpl w:val="DC80CA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143651"/>
    <w:multiLevelType w:val="multilevel"/>
    <w:tmpl w:val="67823DCE"/>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9" w15:restartNumberingAfterBreak="0">
    <w:nsid w:val="20952689"/>
    <w:multiLevelType w:val="multilevel"/>
    <w:tmpl w:val="84BA6DFE"/>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6"/>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2"/>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0" w15:restartNumberingAfterBreak="0">
    <w:nsid w:val="20D9619E"/>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22567B59"/>
    <w:multiLevelType w:val="multilevel"/>
    <w:tmpl w:val="9EDC06A0"/>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2" w15:restartNumberingAfterBreak="0">
    <w:nsid w:val="28964FDA"/>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28A04444"/>
    <w:multiLevelType w:val="multilevel"/>
    <w:tmpl w:val="6C187642"/>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4" w15:restartNumberingAfterBreak="0">
    <w:nsid w:val="2BF80FC8"/>
    <w:multiLevelType w:val="multilevel"/>
    <w:tmpl w:val="F1F28FFA"/>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5" w15:restartNumberingAfterBreak="0">
    <w:nsid w:val="2FCB3F1C"/>
    <w:multiLevelType w:val="multilevel"/>
    <w:tmpl w:val="8E189196"/>
    <w:lvl w:ilvl="0">
      <w:start w:val="4"/>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6" w15:restartNumberingAfterBreak="0">
    <w:nsid w:val="31CF112F"/>
    <w:multiLevelType w:val="multilevel"/>
    <w:tmpl w:val="67E2BBDA"/>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7" w15:restartNumberingAfterBreak="0">
    <w:nsid w:val="326C282C"/>
    <w:multiLevelType w:val="multilevel"/>
    <w:tmpl w:val="7BCEFCF2"/>
    <w:lvl w:ilvl="0">
      <w:start w:val="1"/>
      <w:numFmt w:val="decimal"/>
      <w:suff w:val="nothing"/>
      <w:lvlText w:val="C-%1."/>
      <w:lvlJc w:val="left"/>
      <w:pPr>
        <w:ind w:left="360" w:hanging="360"/>
      </w:pPr>
      <w:rPr>
        <w:rFonts w:ascii="Times New Roman" w:hAnsi="Times New Roman" w:cs="Times New Roman" w:hint="default"/>
        <w:b/>
        <w:i w:val="0"/>
        <w:sz w:val="24"/>
        <w:u w:val="none"/>
      </w:rPr>
    </w:lvl>
    <w:lvl w:ilvl="1">
      <w:start w:val="1"/>
      <w:numFmt w:val="decimal"/>
      <w:suff w:val="space"/>
      <w:lvlText w:val="C-%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8" w15:restartNumberingAfterBreak="0">
    <w:nsid w:val="32A4015B"/>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9" w15:restartNumberingAfterBreak="0">
    <w:nsid w:val="35D97EF5"/>
    <w:multiLevelType w:val="multilevel"/>
    <w:tmpl w:val="9EDC06A0"/>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0" w15:restartNumberingAfterBreak="0">
    <w:nsid w:val="367A25AD"/>
    <w:multiLevelType w:val="multilevel"/>
    <w:tmpl w:val="47862EF0"/>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I-%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1" w15:restartNumberingAfterBreak="0">
    <w:nsid w:val="39EC59B9"/>
    <w:multiLevelType w:val="multilevel"/>
    <w:tmpl w:val="9E14122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7"/>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2"/>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2" w15:restartNumberingAfterBreak="0">
    <w:nsid w:val="3CC21ACE"/>
    <w:multiLevelType w:val="multilevel"/>
    <w:tmpl w:val="9E14122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7"/>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2"/>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3" w15:restartNumberingAfterBreak="0">
    <w:nsid w:val="3D442637"/>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4" w15:restartNumberingAfterBreak="0">
    <w:nsid w:val="42033CBA"/>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5" w15:restartNumberingAfterBreak="0">
    <w:nsid w:val="46AE4C42"/>
    <w:multiLevelType w:val="multilevel"/>
    <w:tmpl w:val="9E14122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7"/>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2"/>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6" w15:restartNumberingAfterBreak="0">
    <w:nsid w:val="475708CF"/>
    <w:multiLevelType w:val="multilevel"/>
    <w:tmpl w:val="C58E5044"/>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7" w15:restartNumberingAfterBreak="0">
    <w:nsid w:val="48A353FC"/>
    <w:multiLevelType w:val="multilevel"/>
    <w:tmpl w:val="F1F28FFA"/>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8" w15:restartNumberingAfterBreak="0">
    <w:nsid w:val="49C00C8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4A2F2170"/>
    <w:multiLevelType w:val="multilevel"/>
    <w:tmpl w:val="A15CBE82"/>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0" w15:restartNumberingAfterBreak="0">
    <w:nsid w:val="4A990417"/>
    <w:multiLevelType w:val="multilevel"/>
    <w:tmpl w:val="F1F28FFA"/>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1" w15:restartNumberingAfterBreak="0">
    <w:nsid w:val="4D2B3183"/>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2" w15:restartNumberingAfterBreak="0">
    <w:nsid w:val="501F05C5"/>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3" w15:restartNumberingAfterBreak="0">
    <w:nsid w:val="50C71CCA"/>
    <w:multiLevelType w:val="multilevel"/>
    <w:tmpl w:val="A15CBE82"/>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4" w15:restartNumberingAfterBreak="0">
    <w:nsid w:val="511D0E4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15:restartNumberingAfterBreak="0">
    <w:nsid w:val="5F5E690E"/>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6" w15:restartNumberingAfterBreak="0">
    <w:nsid w:val="61682819"/>
    <w:multiLevelType w:val="multilevel"/>
    <w:tmpl w:val="F9A264DE"/>
    <w:lvl w:ilvl="0">
      <w:start w:val="1"/>
      <w:numFmt w:val="decimal"/>
      <w:suff w:val="nothing"/>
      <w:lvlText w:val="F-%1."/>
      <w:lvlJc w:val="left"/>
      <w:pPr>
        <w:ind w:left="360" w:hanging="360"/>
      </w:pPr>
      <w:rPr>
        <w:rFonts w:ascii="Times New Roman" w:hAnsi="Times New Roman" w:cs="Times New Roman" w:hint="default"/>
        <w:b/>
        <w:i w:val="0"/>
        <w:sz w:val="24"/>
        <w:u w:val="none"/>
      </w:rPr>
    </w:lvl>
    <w:lvl w:ilvl="1">
      <w:start w:val="1"/>
      <w:numFmt w:val="decimal"/>
      <w:suff w:val="space"/>
      <w:lvlText w:val="F-%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7" w15:restartNumberingAfterBreak="0">
    <w:nsid w:val="64C77DA5"/>
    <w:multiLevelType w:val="multilevel"/>
    <w:tmpl w:val="03D20CE4"/>
    <w:lvl w:ilvl="0">
      <w:start w:val="1"/>
      <w:numFmt w:val="decimal"/>
      <w:suff w:val="nothing"/>
      <w:lvlText w:val="D-%1."/>
      <w:lvlJc w:val="left"/>
      <w:pPr>
        <w:ind w:left="360" w:hanging="360"/>
      </w:pPr>
      <w:rPr>
        <w:rFonts w:ascii="Times New Roman" w:hAnsi="Times New Roman" w:cs="Times New Roman" w:hint="default"/>
        <w:b/>
        <w:i w:val="0"/>
        <w:sz w:val="24"/>
        <w:u w:val="none"/>
      </w:rPr>
    </w:lvl>
    <w:lvl w:ilvl="1">
      <w:start w:val="1"/>
      <w:numFmt w:val="decimal"/>
      <w:suff w:val="space"/>
      <w:lvlText w:val="D-%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8" w15:restartNumberingAfterBreak="0">
    <w:nsid w:val="6B91610A"/>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9" w15:restartNumberingAfterBreak="0">
    <w:nsid w:val="6BDB0335"/>
    <w:multiLevelType w:val="multilevel"/>
    <w:tmpl w:val="B498BE3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8"/>
      <w:numFmt w:val="lowerLetter"/>
      <w:suff w:val="space"/>
      <w:lvlText w:val="(%3)"/>
      <w:lvlJc w:val="left"/>
      <w:pPr>
        <w:ind w:left="1080" w:hanging="360"/>
      </w:pPr>
      <w:rPr>
        <w:rFonts w:hint="default"/>
        <w:b w:val="0"/>
        <w:bCs/>
        <w:i w:val="0"/>
        <w:sz w:val="24"/>
      </w:rPr>
    </w:lvl>
    <w:lvl w:ilvl="3">
      <w:start w:val="4"/>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0" w15:restartNumberingAfterBreak="0">
    <w:nsid w:val="6F5843A6"/>
    <w:multiLevelType w:val="hybridMultilevel"/>
    <w:tmpl w:val="0068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64222"/>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2" w15:restartNumberingAfterBreak="0">
    <w:nsid w:val="74373CE8"/>
    <w:multiLevelType w:val="multilevel"/>
    <w:tmpl w:val="96A49F2C"/>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21"/>
      <w:numFmt w:val="lowerLetter"/>
      <w:suff w:val="space"/>
      <w:lvlText w:val="(%3)"/>
      <w:lvlJc w:val="left"/>
      <w:pPr>
        <w:ind w:left="1080" w:hanging="360"/>
      </w:pPr>
      <w:rPr>
        <w:rFonts w:hint="default"/>
        <w:b w:val="0"/>
        <w:bCs/>
        <w:i w:val="0"/>
        <w:sz w:val="24"/>
      </w:rPr>
    </w:lvl>
    <w:lvl w:ilvl="3">
      <w:start w:val="2"/>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3" w15:restartNumberingAfterBreak="0">
    <w:nsid w:val="747E520F"/>
    <w:multiLevelType w:val="multilevel"/>
    <w:tmpl w:val="090EC10E"/>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9"/>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4" w15:restartNumberingAfterBreak="0">
    <w:nsid w:val="764B5E26"/>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5" w15:restartNumberingAfterBreak="0">
    <w:nsid w:val="78907A90"/>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6" w15:restartNumberingAfterBreak="0">
    <w:nsid w:val="795504CA"/>
    <w:multiLevelType w:val="multilevel"/>
    <w:tmpl w:val="68FE6D9E"/>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7"/>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7" w15:restartNumberingAfterBreak="0">
    <w:nsid w:val="7A72488C"/>
    <w:multiLevelType w:val="multilevel"/>
    <w:tmpl w:val="D752E600"/>
    <w:lvl w:ilvl="0">
      <w:start w:val="1"/>
      <w:numFmt w:val="decimal"/>
      <w:suff w:val="nothing"/>
      <w:lvlText w:val="I-S%1."/>
      <w:lvlJc w:val="left"/>
      <w:pPr>
        <w:ind w:left="360" w:hanging="360"/>
      </w:pPr>
      <w:rPr>
        <w:rFonts w:ascii="Times New Roman" w:hAnsi="Times New Roman" w:cs="Times New Roman" w:hint="default"/>
        <w:b/>
        <w:i w:val="0"/>
        <w:sz w:val="24"/>
        <w:u w:val="none"/>
      </w:rPr>
    </w:lvl>
    <w:lvl w:ilvl="1">
      <w:start w:val="1"/>
      <w:numFmt w:val="decimal"/>
      <w:suff w:val="space"/>
      <w:lvlText w:val="I-S%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8" w15:restartNumberingAfterBreak="0">
    <w:nsid w:val="7CE123A4"/>
    <w:multiLevelType w:val="multilevel"/>
    <w:tmpl w:val="5E1E2DC2"/>
    <w:lvl w:ilvl="0">
      <w:start w:val="1"/>
      <w:numFmt w:val="decimal"/>
      <w:suff w:val="nothing"/>
      <w:lvlText w:val="B-%1."/>
      <w:lvlJc w:val="left"/>
      <w:pPr>
        <w:ind w:left="360" w:hanging="360"/>
      </w:pPr>
      <w:rPr>
        <w:rFonts w:ascii="Times New Roman" w:hAnsi="Times New Roman" w:cs="Times New Roman" w:hint="default"/>
        <w:b/>
        <w:i w:val="0"/>
        <w:sz w:val="24"/>
        <w:u w:val="none"/>
      </w:rPr>
    </w:lvl>
    <w:lvl w:ilvl="1">
      <w:start w:val="1"/>
      <w:numFmt w:val="decimal"/>
      <w:suff w:val="space"/>
      <w:lvlText w:val="B-%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9" w15:restartNumberingAfterBreak="0">
    <w:nsid w:val="7CE666E5"/>
    <w:multiLevelType w:val="multilevel"/>
    <w:tmpl w:val="B02296F6"/>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50" w15:restartNumberingAfterBreak="0">
    <w:nsid w:val="7D5A393C"/>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1" w15:restartNumberingAfterBreak="0">
    <w:nsid w:val="7DAD2B3B"/>
    <w:multiLevelType w:val="hybridMultilevel"/>
    <w:tmpl w:val="578ACE94"/>
    <w:lvl w:ilvl="0" w:tplc="35823D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2" w15:restartNumberingAfterBreak="0">
    <w:nsid w:val="7DC71935"/>
    <w:multiLevelType w:val="multilevel"/>
    <w:tmpl w:val="45BA77CA"/>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53" w15:restartNumberingAfterBreak="0">
    <w:nsid w:val="7E9F6F5E"/>
    <w:multiLevelType w:val="hybridMultilevel"/>
    <w:tmpl w:val="AB5ED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FDA2702"/>
    <w:multiLevelType w:val="multilevel"/>
    <w:tmpl w:val="3A82DBEE"/>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I-%1.%2."/>
      <w:lvlJc w:val="left"/>
      <w:pPr>
        <w:ind w:left="720" w:hanging="360"/>
      </w:pPr>
      <w:rPr>
        <w:rFonts w:ascii="Times New Roman" w:hAnsi="Times New Roman" w:hint="default"/>
        <w:b/>
        <w:i w:val="0"/>
        <w:caps w:val="0"/>
        <w:strike w:val="0"/>
        <w:dstrike w:val="0"/>
        <w:vanish w:val="0"/>
        <w:sz w:val="24"/>
        <w:szCs w:val="22"/>
        <w:u w:val="none"/>
        <w:vertAlign w:val="baseli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num w:numId="1" w16cid:durableId="645663238">
    <w:abstractNumId w:val="48"/>
  </w:num>
  <w:num w:numId="2" w16cid:durableId="725909343">
    <w:abstractNumId w:val="17"/>
  </w:num>
  <w:num w:numId="3" w16cid:durableId="994920858">
    <w:abstractNumId w:val="2"/>
  </w:num>
  <w:num w:numId="4" w16cid:durableId="1778062380">
    <w:abstractNumId w:val="36"/>
  </w:num>
  <w:num w:numId="5" w16cid:durableId="178325270">
    <w:abstractNumId w:val="8"/>
  </w:num>
  <w:num w:numId="6" w16cid:durableId="104425383">
    <w:abstractNumId w:val="29"/>
  </w:num>
  <w:num w:numId="7" w16cid:durableId="1082722973">
    <w:abstractNumId w:val="33"/>
  </w:num>
  <w:num w:numId="8" w16cid:durableId="1380130752">
    <w:abstractNumId w:val="23"/>
  </w:num>
  <w:num w:numId="9" w16cid:durableId="874195410">
    <w:abstractNumId w:val="35"/>
  </w:num>
  <w:num w:numId="10" w16cid:durableId="701901469">
    <w:abstractNumId w:val="15"/>
  </w:num>
  <w:num w:numId="11" w16cid:durableId="2023117467">
    <w:abstractNumId w:val="49"/>
  </w:num>
  <w:num w:numId="12" w16cid:durableId="1038970441">
    <w:abstractNumId w:val="54"/>
  </w:num>
  <w:num w:numId="13" w16cid:durableId="981083820">
    <w:abstractNumId w:val="45"/>
  </w:num>
  <w:num w:numId="14" w16cid:durableId="1019698928">
    <w:abstractNumId w:val="34"/>
  </w:num>
  <w:num w:numId="15" w16cid:durableId="1697923469">
    <w:abstractNumId w:val="28"/>
  </w:num>
  <w:num w:numId="16" w16cid:durableId="2069643376">
    <w:abstractNumId w:val="10"/>
  </w:num>
  <w:num w:numId="17" w16cid:durableId="1519584004">
    <w:abstractNumId w:val="0"/>
  </w:num>
  <w:num w:numId="18" w16cid:durableId="1585721360">
    <w:abstractNumId w:val="50"/>
  </w:num>
  <w:num w:numId="19" w16cid:durableId="187791415">
    <w:abstractNumId w:val="12"/>
  </w:num>
  <w:num w:numId="20" w16cid:durableId="870606860">
    <w:abstractNumId w:val="41"/>
  </w:num>
  <w:num w:numId="21" w16cid:durableId="1844122086">
    <w:abstractNumId w:val="51"/>
  </w:num>
  <w:num w:numId="22" w16cid:durableId="1472357438">
    <w:abstractNumId w:val="16"/>
  </w:num>
  <w:num w:numId="23" w16cid:durableId="1793985977">
    <w:abstractNumId w:val="19"/>
  </w:num>
  <w:num w:numId="24" w16cid:durableId="867988340">
    <w:abstractNumId w:val="40"/>
  </w:num>
  <w:num w:numId="25" w16cid:durableId="212546520">
    <w:abstractNumId w:val="11"/>
  </w:num>
  <w:num w:numId="26" w16cid:durableId="623997817">
    <w:abstractNumId w:val="13"/>
  </w:num>
  <w:num w:numId="27" w16cid:durableId="801532129">
    <w:abstractNumId w:val="26"/>
  </w:num>
  <w:num w:numId="28" w16cid:durableId="1425346943">
    <w:abstractNumId w:val="52"/>
  </w:num>
  <w:num w:numId="29" w16cid:durableId="1517304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450329">
    <w:abstractNumId w:val="5"/>
  </w:num>
  <w:num w:numId="31" w16cid:durableId="12263769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2889794">
    <w:abstractNumId w:val="4"/>
  </w:num>
  <w:num w:numId="33" w16cid:durableId="2105374613">
    <w:abstractNumId w:val="53"/>
  </w:num>
  <w:num w:numId="34" w16cid:durableId="1801994711">
    <w:abstractNumId w:val="32"/>
  </w:num>
  <w:num w:numId="35" w16cid:durableId="502203070">
    <w:abstractNumId w:val="1"/>
  </w:num>
  <w:num w:numId="36" w16cid:durableId="166366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054501">
    <w:abstractNumId w:val="37"/>
  </w:num>
  <w:num w:numId="38" w16cid:durableId="1756170532">
    <w:abstractNumId w:val="6"/>
  </w:num>
  <w:num w:numId="39" w16cid:durableId="558788199">
    <w:abstractNumId w:val="30"/>
  </w:num>
  <w:num w:numId="40" w16cid:durableId="444815849">
    <w:abstractNumId w:val="14"/>
  </w:num>
  <w:num w:numId="41" w16cid:durableId="1013730251">
    <w:abstractNumId w:val="27"/>
  </w:num>
  <w:num w:numId="42" w16cid:durableId="167529622">
    <w:abstractNumId w:val="20"/>
  </w:num>
  <w:num w:numId="43" w16cid:durableId="1042750445">
    <w:abstractNumId w:val="31"/>
  </w:num>
  <w:num w:numId="44" w16cid:durableId="136339860">
    <w:abstractNumId w:val="38"/>
  </w:num>
  <w:num w:numId="45" w16cid:durableId="377166878">
    <w:abstractNumId w:val="44"/>
  </w:num>
  <w:num w:numId="46" w16cid:durableId="1659648200">
    <w:abstractNumId w:val="24"/>
  </w:num>
  <w:num w:numId="47" w16cid:durableId="1925841393">
    <w:abstractNumId w:val="47"/>
  </w:num>
  <w:num w:numId="48" w16cid:durableId="701826860">
    <w:abstractNumId w:val="18"/>
  </w:num>
  <w:num w:numId="49" w16cid:durableId="325477142">
    <w:abstractNumId w:val="9"/>
  </w:num>
  <w:num w:numId="50" w16cid:durableId="1176378836">
    <w:abstractNumId w:val="46"/>
  </w:num>
  <w:num w:numId="51" w16cid:durableId="1678190525">
    <w:abstractNumId w:val="21"/>
  </w:num>
  <w:num w:numId="52" w16cid:durableId="40324335">
    <w:abstractNumId w:val="22"/>
  </w:num>
  <w:num w:numId="53" w16cid:durableId="1351449904">
    <w:abstractNumId w:val="25"/>
  </w:num>
  <w:num w:numId="54" w16cid:durableId="1606621574">
    <w:abstractNumId w:val="39"/>
  </w:num>
  <w:num w:numId="55" w16cid:durableId="1546671502">
    <w:abstractNumId w:val="43"/>
  </w:num>
  <w:num w:numId="56" w16cid:durableId="2107537055">
    <w:abstractNumId w:val="42"/>
  </w:num>
  <w:num w:numId="57" w16cid:durableId="76087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23"/>
    <w:rsid w:val="00002DBD"/>
    <w:rsid w:val="00042537"/>
    <w:rsid w:val="000535B4"/>
    <w:rsid w:val="000703D1"/>
    <w:rsid w:val="0008252B"/>
    <w:rsid w:val="000B1C0F"/>
    <w:rsid w:val="000E7C1A"/>
    <w:rsid w:val="000F24CA"/>
    <w:rsid w:val="0010290B"/>
    <w:rsid w:val="00127763"/>
    <w:rsid w:val="0013640F"/>
    <w:rsid w:val="00144215"/>
    <w:rsid w:val="001474CA"/>
    <w:rsid w:val="0016399E"/>
    <w:rsid w:val="00171E9A"/>
    <w:rsid w:val="001A034D"/>
    <w:rsid w:val="001B6775"/>
    <w:rsid w:val="001C1F7E"/>
    <w:rsid w:val="001D2D7E"/>
    <w:rsid w:val="001D3E83"/>
    <w:rsid w:val="00202C68"/>
    <w:rsid w:val="00203D17"/>
    <w:rsid w:val="00213398"/>
    <w:rsid w:val="00213E86"/>
    <w:rsid w:val="002379B4"/>
    <w:rsid w:val="00241C23"/>
    <w:rsid w:val="00254507"/>
    <w:rsid w:val="00265A02"/>
    <w:rsid w:val="00291CF7"/>
    <w:rsid w:val="00295670"/>
    <w:rsid w:val="002A01EC"/>
    <w:rsid w:val="002A15AF"/>
    <w:rsid w:val="002C77AC"/>
    <w:rsid w:val="002D46E1"/>
    <w:rsid w:val="002D7281"/>
    <w:rsid w:val="002E05D2"/>
    <w:rsid w:val="002E6898"/>
    <w:rsid w:val="002F3FEB"/>
    <w:rsid w:val="00305F3C"/>
    <w:rsid w:val="003422A2"/>
    <w:rsid w:val="00342B14"/>
    <w:rsid w:val="003639E0"/>
    <w:rsid w:val="00370505"/>
    <w:rsid w:val="00377FF9"/>
    <w:rsid w:val="00384145"/>
    <w:rsid w:val="0038487F"/>
    <w:rsid w:val="003A26CD"/>
    <w:rsid w:val="003A585F"/>
    <w:rsid w:val="003A6CF4"/>
    <w:rsid w:val="003B097C"/>
    <w:rsid w:val="003C716F"/>
    <w:rsid w:val="003C770D"/>
    <w:rsid w:val="003E57C3"/>
    <w:rsid w:val="003E7DDC"/>
    <w:rsid w:val="003F4D09"/>
    <w:rsid w:val="00400E36"/>
    <w:rsid w:val="00404491"/>
    <w:rsid w:val="00405D23"/>
    <w:rsid w:val="00416221"/>
    <w:rsid w:val="00417046"/>
    <w:rsid w:val="004175D5"/>
    <w:rsid w:val="00420763"/>
    <w:rsid w:val="00421668"/>
    <w:rsid w:val="00431F1E"/>
    <w:rsid w:val="00434531"/>
    <w:rsid w:val="0044123F"/>
    <w:rsid w:val="00446DF2"/>
    <w:rsid w:val="00453C52"/>
    <w:rsid w:val="004619F0"/>
    <w:rsid w:val="004815C7"/>
    <w:rsid w:val="004C2D70"/>
    <w:rsid w:val="004C44D6"/>
    <w:rsid w:val="00505C3D"/>
    <w:rsid w:val="005145E8"/>
    <w:rsid w:val="005271E6"/>
    <w:rsid w:val="00533F03"/>
    <w:rsid w:val="005439D5"/>
    <w:rsid w:val="00550162"/>
    <w:rsid w:val="00563399"/>
    <w:rsid w:val="00575DCF"/>
    <w:rsid w:val="00587736"/>
    <w:rsid w:val="005B20F4"/>
    <w:rsid w:val="005F5A4E"/>
    <w:rsid w:val="005F65D8"/>
    <w:rsid w:val="006152C3"/>
    <w:rsid w:val="00641200"/>
    <w:rsid w:val="00647603"/>
    <w:rsid w:val="00666230"/>
    <w:rsid w:val="00667E93"/>
    <w:rsid w:val="00676983"/>
    <w:rsid w:val="00686BD0"/>
    <w:rsid w:val="006A48FE"/>
    <w:rsid w:val="006B6E7A"/>
    <w:rsid w:val="006C151A"/>
    <w:rsid w:val="006D1C68"/>
    <w:rsid w:val="006D2C7F"/>
    <w:rsid w:val="006D5345"/>
    <w:rsid w:val="006E55EE"/>
    <w:rsid w:val="007049CD"/>
    <w:rsid w:val="007219C7"/>
    <w:rsid w:val="007241CB"/>
    <w:rsid w:val="00741A48"/>
    <w:rsid w:val="00760A68"/>
    <w:rsid w:val="007640C2"/>
    <w:rsid w:val="00765D3F"/>
    <w:rsid w:val="007742CD"/>
    <w:rsid w:val="007776CD"/>
    <w:rsid w:val="00783152"/>
    <w:rsid w:val="00787294"/>
    <w:rsid w:val="007B4D71"/>
    <w:rsid w:val="007D6567"/>
    <w:rsid w:val="007D74D5"/>
    <w:rsid w:val="007E7B2E"/>
    <w:rsid w:val="007F7CC4"/>
    <w:rsid w:val="0080625D"/>
    <w:rsid w:val="00811EE6"/>
    <w:rsid w:val="00816BD5"/>
    <w:rsid w:val="00816D44"/>
    <w:rsid w:val="00834C60"/>
    <w:rsid w:val="008749DA"/>
    <w:rsid w:val="008B6396"/>
    <w:rsid w:val="008C7CAC"/>
    <w:rsid w:val="008E37E0"/>
    <w:rsid w:val="008F1056"/>
    <w:rsid w:val="008F6F2C"/>
    <w:rsid w:val="00902BBD"/>
    <w:rsid w:val="00912994"/>
    <w:rsid w:val="009206F4"/>
    <w:rsid w:val="00923B11"/>
    <w:rsid w:val="00944555"/>
    <w:rsid w:val="00945F08"/>
    <w:rsid w:val="009552E0"/>
    <w:rsid w:val="009801DC"/>
    <w:rsid w:val="009A2B31"/>
    <w:rsid w:val="009A355E"/>
    <w:rsid w:val="009A5536"/>
    <w:rsid w:val="009D0953"/>
    <w:rsid w:val="009E2BB3"/>
    <w:rsid w:val="009F2820"/>
    <w:rsid w:val="009F362F"/>
    <w:rsid w:val="00A073BA"/>
    <w:rsid w:val="00A73CC7"/>
    <w:rsid w:val="00A77A9A"/>
    <w:rsid w:val="00A82433"/>
    <w:rsid w:val="00AB5BCC"/>
    <w:rsid w:val="00AC411E"/>
    <w:rsid w:val="00AC6765"/>
    <w:rsid w:val="00AC734D"/>
    <w:rsid w:val="00AE5E2C"/>
    <w:rsid w:val="00AF19E7"/>
    <w:rsid w:val="00B17EEA"/>
    <w:rsid w:val="00B26515"/>
    <w:rsid w:val="00B269A4"/>
    <w:rsid w:val="00B63E45"/>
    <w:rsid w:val="00B70B06"/>
    <w:rsid w:val="00B757F5"/>
    <w:rsid w:val="00BA0367"/>
    <w:rsid w:val="00BB5999"/>
    <w:rsid w:val="00BB6779"/>
    <w:rsid w:val="00BC1036"/>
    <w:rsid w:val="00BE04FD"/>
    <w:rsid w:val="00C37836"/>
    <w:rsid w:val="00C413FE"/>
    <w:rsid w:val="00C51E4B"/>
    <w:rsid w:val="00C83758"/>
    <w:rsid w:val="00C85D5E"/>
    <w:rsid w:val="00C90EBA"/>
    <w:rsid w:val="00C95B06"/>
    <w:rsid w:val="00CA5916"/>
    <w:rsid w:val="00D03F41"/>
    <w:rsid w:val="00D26B20"/>
    <w:rsid w:val="00D4170E"/>
    <w:rsid w:val="00D535F4"/>
    <w:rsid w:val="00D60A60"/>
    <w:rsid w:val="00D60EE0"/>
    <w:rsid w:val="00D95075"/>
    <w:rsid w:val="00D953B5"/>
    <w:rsid w:val="00D96279"/>
    <w:rsid w:val="00DA52C4"/>
    <w:rsid w:val="00DC0C74"/>
    <w:rsid w:val="00DD15BC"/>
    <w:rsid w:val="00DD1868"/>
    <w:rsid w:val="00DD394E"/>
    <w:rsid w:val="00DE429A"/>
    <w:rsid w:val="00DE4857"/>
    <w:rsid w:val="00E03751"/>
    <w:rsid w:val="00E160AE"/>
    <w:rsid w:val="00E21E07"/>
    <w:rsid w:val="00E26B0E"/>
    <w:rsid w:val="00E278BA"/>
    <w:rsid w:val="00E6088C"/>
    <w:rsid w:val="00E77BA0"/>
    <w:rsid w:val="00E9000A"/>
    <w:rsid w:val="00E96AE8"/>
    <w:rsid w:val="00E976C3"/>
    <w:rsid w:val="00EA5D06"/>
    <w:rsid w:val="00F00D6E"/>
    <w:rsid w:val="00F0766B"/>
    <w:rsid w:val="00F236B2"/>
    <w:rsid w:val="00F24425"/>
    <w:rsid w:val="00F27016"/>
    <w:rsid w:val="00F276C7"/>
    <w:rsid w:val="00F27A7A"/>
    <w:rsid w:val="00F300D6"/>
    <w:rsid w:val="00F52683"/>
    <w:rsid w:val="00F605D5"/>
    <w:rsid w:val="00F61682"/>
    <w:rsid w:val="00F645DC"/>
    <w:rsid w:val="00F6468B"/>
    <w:rsid w:val="00F85A67"/>
    <w:rsid w:val="00F86C65"/>
    <w:rsid w:val="00F908A2"/>
    <w:rsid w:val="00FA2047"/>
    <w:rsid w:val="00FA330F"/>
    <w:rsid w:val="00FD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6E97"/>
  <w15:chartTrackingRefBased/>
  <w15:docId w15:val="{9A8860D8-1A0A-4DAB-8F8D-7CCFB905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7219C7"/>
    <w:pPr>
      <w:keepNext/>
      <w:spacing w:before="240" w:after="60" w:line="240" w:lineRule="auto"/>
      <w:outlineLvl w:val="0"/>
    </w:pPr>
    <w:rPr>
      <w:rFonts w:ascii="Arial" w:eastAsia="Arial" w:hAnsi="Arial" w:cs="Arial"/>
      <w:b/>
      <w:bCs/>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CD"/>
    <w:pPr>
      <w:ind w:left="720"/>
      <w:contextualSpacing/>
    </w:pPr>
  </w:style>
  <w:style w:type="character" w:styleId="Hyperlink">
    <w:name w:val="Hyperlink"/>
    <w:uiPriority w:val="99"/>
    <w:unhideWhenUsed/>
    <w:rsid w:val="00002DBD"/>
    <w:rPr>
      <w:color w:val="0563C1"/>
      <w:u w:val="single"/>
    </w:rPr>
  </w:style>
  <w:style w:type="paragraph" w:styleId="Header">
    <w:name w:val="header"/>
    <w:basedOn w:val="Normal"/>
    <w:link w:val="HeaderChar"/>
    <w:uiPriority w:val="99"/>
    <w:unhideWhenUsed/>
    <w:rsid w:val="00C90EBA"/>
    <w:pPr>
      <w:tabs>
        <w:tab w:val="center" w:pos="4680"/>
        <w:tab w:val="right" w:pos="9360"/>
      </w:tabs>
    </w:pPr>
  </w:style>
  <w:style w:type="character" w:customStyle="1" w:styleId="HeaderChar">
    <w:name w:val="Header Char"/>
    <w:link w:val="Header"/>
    <w:uiPriority w:val="99"/>
    <w:rsid w:val="00C90EBA"/>
    <w:rPr>
      <w:sz w:val="22"/>
      <w:szCs w:val="22"/>
    </w:rPr>
  </w:style>
  <w:style w:type="paragraph" w:styleId="Footer">
    <w:name w:val="footer"/>
    <w:basedOn w:val="Normal"/>
    <w:link w:val="FooterChar"/>
    <w:uiPriority w:val="99"/>
    <w:unhideWhenUsed/>
    <w:rsid w:val="00C90EBA"/>
    <w:pPr>
      <w:tabs>
        <w:tab w:val="center" w:pos="4680"/>
        <w:tab w:val="right" w:pos="9360"/>
      </w:tabs>
    </w:pPr>
  </w:style>
  <w:style w:type="character" w:customStyle="1" w:styleId="FooterChar">
    <w:name w:val="Footer Char"/>
    <w:link w:val="Footer"/>
    <w:uiPriority w:val="99"/>
    <w:rsid w:val="00C90EBA"/>
    <w:rPr>
      <w:sz w:val="22"/>
      <w:szCs w:val="22"/>
    </w:rPr>
  </w:style>
  <w:style w:type="character" w:styleId="CommentReference">
    <w:name w:val="annotation reference"/>
    <w:uiPriority w:val="99"/>
    <w:unhideWhenUsed/>
    <w:rsid w:val="00DD15BC"/>
    <w:rPr>
      <w:sz w:val="16"/>
      <w:szCs w:val="16"/>
    </w:rPr>
  </w:style>
  <w:style w:type="paragraph" w:styleId="CommentText">
    <w:name w:val="annotation text"/>
    <w:basedOn w:val="Normal"/>
    <w:link w:val="CommentTextChar"/>
    <w:uiPriority w:val="99"/>
    <w:unhideWhenUsed/>
    <w:rsid w:val="00DD15BC"/>
    <w:rPr>
      <w:sz w:val="20"/>
      <w:szCs w:val="20"/>
    </w:rPr>
  </w:style>
  <w:style w:type="character" w:customStyle="1" w:styleId="CommentTextChar">
    <w:name w:val="Comment Text Char"/>
    <w:basedOn w:val="DefaultParagraphFont"/>
    <w:link w:val="CommentText"/>
    <w:uiPriority w:val="99"/>
    <w:rsid w:val="00DD15BC"/>
  </w:style>
  <w:style w:type="paragraph" w:styleId="CommentSubject">
    <w:name w:val="annotation subject"/>
    <w:basedOn w:val="CommentText"/>
    <w:next w:val="CommentText"/>
    <w:link w:val="CommentSubjectChar"/>
    <w:uiPriority w:val="99"/>
    <w:semiHidden/>
    <w:unhideWhenUsed/>
    <w:rsid w:val="00DD15BC"/>
    <w:rPr>
      <w:b/>
      <w:bCs/>
    </w:rPr>
  </w:style>
  <w:style w:type="character" w:customStyle="1" w:styleId="CommentSubjectChar">
    <w:name w:val="Comment Subject Char"/>
    <w:link w:val="CommentSubject"/>
    <w:uiPriority w:val="99"/>
    <w:semiHidden/>
    <w:rsid w:val="00DD15BC"/>
    <w:rPr>
      <w:b/>
      <w:bCs/>
    </w:rPr>
  </w:style>
  <w:style w:type="paragraph" w:styleId="BalloonText">
    <w:name w:val="Balloon Text"/>
    <w:basedOn w:val="Normal"/>
    <w:link w:val="BalloonTextChar"/>
    <w:uiPriority w:val="99"/>
    <w:semiHidden/>
    <w:unhideWhenUsed/>
    <w:rsid w:val="00DD15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D15BC"/>
    <w:rPr>
      <w:rFonts w:ascii="Segoe UI" w:hAnsi="Segoe UI" w:cs="Segoe UI"/>
      <w:sz w:val="18"/>
      <w:szCs w:val="18"/>
    </w:rPr>
  </w:style>
  <w:style w:type="paragraph" w:styleId="NormalWeb">
    <w:name w:val="Normal (Web)"/>
    <w:basedOn w:val="Normal"/>
    <w:uiPriority w:val="99"/>
    <w:unhideWhenUsed/>
    <w:rsid w:val="00384145"/>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7219C7"/>
    <w:rPr>
      <w:rFonts w:ascii="Arial" w:eastAsia="Arial" w:hAnsi="Arial" w:cs="Arial"/>
      <w:b/>
      <w:bCs/>
      <w:kern w:val="36"/>
    </w:rPr>
  </w:style>
  <w:style w:type="paragraph" w:styleId="BodyText">
    <w:name w:val="Body Text"/>
    <w:basedOn w:val="Normal"/>
    <w:link w:val="BodyTextChar"/>
    <w:rsid w:val="007219C7"/>
    <w:pPr>
      <w:spacing w:after="0" w:line="240" w:lineRule="auto"/>
    </w:pPr>
    <w:rPr>
      <w:rFonts w:ascii="Helvetica" w:eastAsia="Times New Roman" w:hAnsi="Helvetica"/>
      <w:b/>
      <w:sz w:val="16"/>
      <w:szCs w:val="20"/>
    </w:rPr>
  </w:style>
  <w:style w:type="character" w:customStyle="1" w:styleId="BodyTextChar">
    <w:name w:val="Body Text Char"/>
    <w:link w:val="BodyText"/>
    <w:rsid w:val="007219C7"/>
    <w:rPr>
      <w:rFonts w:ascii="Helvetica" w:eastAsia="Times New Roman" w:hAnsi="Helvetica"/>
      <w:b/>
      <w:sz w:val="16"/>
    </w:rPr>
  </w:style>
  <w:style w:type="character" w:customStyle="1" w:styleId="ph">
    <w:name w:val="ph"/>
    <w:rsid w:val="007219C7"/>
  </w:style>
  <w:style w:type="character" w:styleId="Emphasis">
    <w:name w:val="Emphasis"/>
    <w:uiPriority w:val="20"/>
    <w:qFormat/>
    <w:rsid w:val="007219C7"/>
    <w:rPr>
      <w:i/>
      <w:iCs/>
    </w:rPr>
  </w:style>
  <w:style w:type="paragraph" w:customStyle="1" w:styleId="p">
    <w:name w:val="p"/>
    <w:basedOn w:val="Normal"/>
    <w:rsid w:val="007219C7"/>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2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code.house.gov/view.xhtml?req=granuleid:USC-prelim-title6-section395&amp;num=0&amp;edition=prelim" TargetMode="External"/><Relationship Id="rId18" Type="http://schemas.openxmlformats.org/officeDocument/2006/relationships/hyperlink" Target="https://www.acquisition.gov/far/part-52" TargetMode="External"/><Relationship Id="rId26" Type="http://schemas.openxmlformats.org/officeDocument/2006/relationships/hyperlink" Target="https://www.acquisition.gov/far/part-9" TargetMode="External"/><Relationship Id="rId39" Type="http://schemas.openxmlformats.org/officeDocument/2006/relationships/hyperlink" Target="https://www.acquisition.gov/far/part-9" TargetMode="External"/><Relationship Id="rId21" Type="http://schemas.openxmlformats.org/officeDocument/2006/relationships/hyperlink" Target="https://www.acquisition.gov/far/part-25" TargetMode="External"/><Relationship Id="rId34" Type="http://schemas.openxmlformats.org/officeDocument/2006/relationships/hyperlink" Target="http://uscode.house.gov/browse.xhtml;jsessionid=114A3287C7B3359E597506A31FC855B3" TargetMode="External"/><Relationship Id="rId42" Type="http://schemas.openxmlformats.org/officeDocument/2006/relationships/hyperlink" Target="https://www.acquisition.gov/far/part-52" TargetMode="External"/><Relationship Id="rId47" Type="http://schemas.openxmlformats.org/officeDocument/2006/relationships/hyperlink" Target="mailto:contracting.officer@navy.mil"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am.gov" TargetMode="External"/><Relationship Id="rId29" Type="http://schemas.openxmlformats.org/officeDocument/2006/relationships/hyperlink" Target="https://www.acquisition.gov/far/part-22" TargetMode="External"/><Relationship Id="rId11" Type="http://schemas.openxmlformats.org/officeDocument/2006/relationships/hyperlink" Target="mailto:contracting.officer@navy.mil" TargetMode="External"/><Relationship Id="rId24" Type="http://schemas.openxmlformats.org/officeDocument/2006/relationships/hyperlink" Target="https://www.acquisition.gov/far/part-52" TargetMode="External"/><Relationship Id="rId32" Type="http://schemas.openxmlformats.org/officeDocument/2006/relationships/hyperlink" Target="http://uscode.house.gov/browse.xhtml;jsessionid=114A3287C7B3359E597506A31FC855B3" TargetMode="External"/><Relationship Id="rId37" Type="http://schemas.openxmlformats.org/officeDocument/2006/relationships/hyperlink" Target="https://www.acquisition.gov/far/part-4" TargetMode="External"/><Relationship Id="rId40" Type="http://schemas.openxmlformats.org/officeDocument/2006/relationships/hyperlink" Target="mailto:CISADA106@state.gov" TargetMode="External"/><Relationship Id="rId45" Type="http://schemas.openxmlformats.org/officeDocument/2006/relationships/hyperlink" Target="mailto:contracting.officer@navy.mil" TargetMode="External"/><Relationship Id="rId5" Type="http://schemas.openxmlformats.org/officeDocument/2006/relationships/numbering" Target="numbering.xml"/><Relationship Id="rId15" Type="http://schemas.openxmlformats.org/officeDocument/2006/relationships/hyperlink" Target="https://www.acquisition.gov/far/part-52" TargetMode="External"/><Relationship Id="rId23" Type="http://schemas.openxmlformats.org/officeDocument/2006/relationships/hyperlink" Target="https://www.acquisition.gov/far/part-52" TargetMode="External"/><Relationship Id="rId28" Type="http://schemas.openxmlformats.org/officeDocument/2006/relationships/hyperlink" Target="https://www.acquisition.gov/far/part-22" TargetMode="External"/><Relationship Id="rId36" Type="http://schemas.openxmlformats.org/officeDocument/2006/relationships/hyperlink" Target="http://uscode.house.gov/browse.xhtml;jsessionid=114A3287C7B3359E597506A31FC855B3"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quisition.gov/far/part-52" TargetMode="External"/><Relationship Id="rId31" Type="http://schemas.openxmlformats.org/officeDocument/2006/relationships/hyperlink" Target="https://www.acquisition.gov/far/part-22" TargetMode="External"/><Relationship Id="rId44"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view.xhtml?req=granuleid:USC-prelim-title6-section395&amp;num=0&amp;edition=prelim" TargetMode="External"/><Relationship Id="rId22" Type="http://schemas.openxmlformats.org/officeDocument/2006/relationships/hyperlink" Target="https://www.acquisition.gov/far/part-52" TargetMode="External"/><Relationship Id="rId27" Type="http://schemas.openxmlformats.org/officeDocument/2006/relationships/hyperlink" Target="https://www.acquisition.gov/far/part-22" TargetMode="External"/><Relationship Id="rId30" Type="http://schemas.openxmlformats.org/officeDocument/2006/relationships/hyperlink" Target="https://www.acquisition.gov/far/part-22" TargetMode="External"/><Relationship Id="rId35" Type="http://schemas.openxmlformats.org/officeDocument/2006/relationships/hyperlink" Target="http://uscode.house.gov/browse.xhtml;jsessionid=114A3287C7B3359E597506A31FC855B3" TargetMode="External"/><Relationship Id="rId43" Type="http://schemas.openxmlformats.org/officeDocument/2006/relationships/hyperlink" Target="https://www.acquisition.gov/far/part-12"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https://www.acquisition.gov/far/part-52" TargetMode="External"/><Relationship Id="rId25" Type="http://schemas.openxmlformats.org/officeDocument/2006/relationships/hyperlink" Target="https://www.acquisition.gov/far/part-25" TargetMode="External"/><Relationship Id="rId33" Type="http://schemas.openxmlformats.org/officeDocument/2006/relationships/hyperlink" Target="http://uscode.house.gov/browse.xhtml;jsessionid=114A3287C7B3359E597506A31FC855B3" TargetMode="External"/><Relationship Id="rId38" Type="http://schemas.openxmlformats.org/officeDocument/2006/relationships/hyperlink" Target="https://www.acquisition.gov/far/part-9" TargetMode="External"/><Relationship Id="rId46" Type="http://schemas.openxmlformats.org/officeDocument/2006/relationships/hyperlink" Target="mailto:contracting.officer@navy.mil" TargetMode="External"/><Relationship Id="rId20" Type="http://schemas.openxmlformats.org/officeDocument/2006/relationships/hyperlink" Target="https://www.acquisition.gov/far/part-25" TargetMode="External"/><Relationship Id="rId41" Type="http://schemas.openxmlformats.org/officeDocument/2006/relationships/hyperlink" Target="https://www.treasury.gov/resource-center/sanctions/SDN-List/Pages/default.asp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AC9F8E1210347B1A24CE7024ADA9E" ma:contentTypeVersion="17" ma:contentTypeDescription="Create a new document." ma:contentTypeScope="" ma:versionID="0267b6550a5ef6a015febbe4d3a72516">
  <xsd:schema xmlns:xsd="http://www.w3.org/2001/XMLSchema" xmlns:xs="http://www.w3.org/2001/XMLSchema" xmlns:p="http://schemas.microsoft.com/office/2006/metadata/properties" xmlns:ns1="http://schemas.microsoft.com/sharepoint/v3" xmlns:ns2="ff140323-ceae-45d4-89dc-1953721953f1" xmlns:ns3="972916dd-6efe-444f-9920-f4cadb191ced" targetNamespace="http://schemas.microsoft.com/office/2006/metadata/properties" ma:root="true" ma:fieldsID="48114e0bfe10afbb84bc14f10dc3a08c" ns1:_="" ns2:_="" ns3:_="">
    <xsd:import namespace="http://schemas.microsoft.com/sharepoint/v3"/>
    <xsd:import namespace="ff140323-ceae-45d4-89dc-1953721953f1"/>
    <xsd:import namespace="972916dd-6efe-444f-9920-f4cadb191c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40323-ceae-45d4-89dc-19537219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2916dd-6efe-444f-9920-f4cadb191c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8d06df-b9c7-4733-bae6-15a2e488c142}" ma:internalName="TaxCatchAll" ma:showField="CatchAllData" ma:web="972916dd-6efe-444f-9920-f4cadb191c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140323-ceae-45d4-89dc-1953721953f1">
      <Terms xmlns="http://schemas.microsoft.com/office/infopath/2007/PartnerControls"/>
    </lcf76f155ced4ddcb4097134ff3c332f>
    <TaxCatchAll xmlns="972916dd-6efe-444f-9920-f4cadb191ce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3932EF-F767-4A0E-B67D-5CB936B797D6}">
  <ds:schemaRefs>
    <ds:schemaRef ds:uri="http://schemas.microsoft.com/sharepoint/v3/contenttype/forms"/>
  </ds:schemaRefs>
</ds:datastoreItem>
</file>

<file path=customXml/itemProps2.xml><?xml version="1.0" encoding="utf-8"?>
<ds:datastoreItem xmlns:ds="http://schemas.openxmlformats.org/officeDocument/2006/customXml" ds:itemID="{81AFCBA5-C6AA-4549-9E49-8DE0DB02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140323-ceae-45d4-89dc-1953721953f1"/>
    <ds:schemaRef ds:uri="972916dd-6efe-444f-9920-f4cadb191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314BD-50AA-4789-A9BC-5BFDC800AF1C}">
  <ds:schemaRefs>
    <ds:schemaRef ds:uri="http://schemas.openxmlformats.org/officeDocument/2006/bibliography"/>
  </ds:schemaRefs>
</ds:datastoreItem>
</file>

<file path=customXml/itemProps4.xml><?xml version="1.0" encoding="utf-8"?>
<ds:datastoreItem xmlns:ds="http://schemas.openxmlformats.org/officeDocument/2006/customXml" ds:itemID="{89E78CB3-CEE8-47AB-9E76-49F1645A2594}">
  <ds:schemaRefs>
    <ds:schemaRef ds:uri="http://schemas.microsoft.com/office/2006/metadata/properties"/>
    <ds:schemaRef ds:uri="http://schemas.microsoft.com/office/infopath/2007/PartnerControls"/>
    <ds:schemaRef ds:uri="ff140323-ceae-45d4-89dc-1953721953f1"/>
    <ds:schemaRef ds:uri="972916dd-6efe-444f-9920-f4cadb191ce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20451</Words>
  <Characters>116576</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136754</CharactersWithSpaces>
  <SharedDoc>false</SharedDoc>
  <HLinks>
    <vt:vector size="222" baseType="variant">
      <vt:variant>
        <vt:i4>3604571</vt:i4>
      </vt:variant>
      <vt:variant>
        <vt:i4>118</vt:i4>
      </vt:variant>
      <vt:variant>
        <vt:i4>0</vt:i4>
      </vt:variant>
      <vt:variant>
        <vt:i4>5</vt:i4>
      </vt:variant>
      <vt:variant>
        <vt:lpwstr>mailto:contracting.officer@navy.mil</vt:lpwstr>
      </vt:variant>
      <vt:variant>
        <vt:lpwstr/>
      </vt:variant>
      <vt:variant>
        <vt:i4>3604571</vt:i4>
      </vt:variant>
      <vt:variant>
        <vt:i4>115</vt:i4>
      </vt:variant>
      <vt:variant>
        <vt:i4>0</vt:i4>
      </vt:variant>
      <vt:variant>
        <vt:i4>5</vt:i4>
      </vt:variant>
      <vt:variant>
        <vt:lpwstr>mailto:contracting.officer@navy.mil</vt:lpwstr>
      </vt:variant>
      <vt:variant>
        <vt:lpwstr/>
      </vt:variant>
      <vt:variant>
        <vt:i4>3604571</vt:i4>
      </vt:variant>
      <vt:variant>
        <vt:i4>112</vt:i4>
      </vt:variant>
      <vt:variant>
        <vt:i4>0</vt:i4>
      </vt:variant>
      <vt:variant>
        <vt:i4>5</vt:i4>
      </vt:variant>
      <vt:variant>
        <vt:lpwstr>mailto:contracting.officer@navy.mil</vt:lpwstr>
      </vt:variant>
      <vt:variant>
        <vt:lpwstr/>
      </vt:variant>
      <vt:variant>
        <vt:i4>4653135</vt:i4>
      </vt:variant>
      <vt:variant>
        <vt:i4>109</vt:i4>
      </vt:variant>
      <vt:variant>
        <vt:i4>0</vt:i4>
      </vt:variant>
      <vt:variant>
        <vt:i4>5</vt:i4>
      </vt:variant>
      <vt:variant>
        <vt:lpwstr>https://www.sam.gov/</vt:lpwstr>
      </vt:variant>
      <vt:variant>
        <vt:lpwstr/>
      </vt:variant>
      <vt:variant>
        <vt:i4>3932215</vt:i4>
      </vt:variant>
      <vt:variant>
        <vt:i4>106</vt:i4>
      </vt:variant>
      <vt:variant>
        <vt:i4>0</vt:i4>
      </vt:variant>
      <vt:variant>
        <vt:i4>5</vt:i4>
      </vt:variant>
      <vt:variant>
        <vt:lpwstr>https://www.acquisition.gov/far/part-12</vt:lpwstr>
      </vt:variant>
      <vt:variant>
        <vt:lpwstr>FAR_12_301</vt:lpwstr>
      </vt:variant>
      <vt:variant>
        <vt:i4>589933</vt:i4>
      </vt:variant>
      <vt:variant>
        <vt:i4>103</vt:i4>
      </vt:variant>
      <vt:variant>
        <vt:i4>0</vt:i4>
      </vt:variant>
      <vt:variant>
        <vt:i4>5</vt:i4>
      </vt:variant>
      <vt:variant>
        <vt:lpwstr>https://www.acquisition.gov/far/part-52</vt:lpwstr>
      </vt:variant>
      <vt:variant>
        <vt:lpwstr>FAR_52_212_3</vt:lpwstr>
      </vt:variant>
      <vt:variant>
        <vt:i4>2162796</vt:i4>
      </vt:variant>
      <vt:variant>
        <vt:i4>100</vt:i4>
      </vt:variant>
      <vt:variant>
        <vt:i4>0</vt:i4>
      </vt:variant>
      <vt:variant>
        <vt:i4>5</vt:i4>
      </vt:variant>
      <vt:variant>
        <vt:lpwstr>https://www.treasury.gov/resource-center/sanctions/SDN-List/Pages/default.aspx</vt:lpwstr>
      </vt:variant>
      <vt:variant>
        <vt:lpwstr/>
      </vt:variant>
      <vt:variant>
        <vt:i4>7798802</vt:i4>
      </vt:variant>
      <vt:variant>
        <vt:i4>97</vt:i4>
      </vt:variant>
      <vt:variant>
        <vt:i4>0</vt:i4>
      </vt:variant>
      <vt:variant>
        <vt:i4>5</vt:i4>
      </vt:variant>
      <vt:variant>
        <vt:lpwstr>mailto:CISADA106@state.gov</vt:lpwstr>
      </vt:variant>
      <vt:variant>
        <vt:lpwstr/>
      </vt:variant>
      <vt:variant>
        <vt:i4>3407961</vt:i4>
      </vt:variant>
      <vt:variant>
        <vt:i4>94</vt:i4>
      </vt:variant>
      <vt:variant>
        <vt:i4>0</vt:i4>
      </vt:variant>
      <vt:variant>
        <vt:i4>5</vt:i4>
      </vt:variant>
      <vt:variant>
        <vt:lpwstr>https://www.acquisition.gov/far/part-9</vt:lpwstr>
      </vt:variant>
      <vt:variant>
        <vt:lpwstr>FAR_9_108_4</vt:lpwstr>
      </vt:variant>
      <vt:variant>
        <vt:i4>3407961</vt:i4>
      </vt:variant>
      <vt:variant>
        <vt:i4>91</vt:i4>
      </vt:variant>
      <vt:variant>
        <vt:i4>0</vt:i4>
      </vt:variant>
      <vt:variant>
        <vt:i4>5</vt:i4>
      </vt:variant>
      <vt:variant>
        <vt:lpwstr>https://www.acquisition.gov/far/part-9</vt:lpwstr>
      </vt:variant>
      <vt:variant>
        <vt:lpwstr>FAR_9_108_2</vt:lpwstr>
      </vt:variant>
      <vt:variant>
        <vt:i4>6684772</vt:i4>
      </vt:variant>
      <vt:variant>
        <vt:i4>88</vt:i4>
      </vt:variant>
      <vt:variant>
        <vt:i4>0</vt:i4>
      </vt:variant>
      <vt:variant>
        <vt:i4>5</vt:i4>
      </vt:variant>
      <vt:variant>
        <vt:lpwstr>https://www.acquisition.gov/far/part-4</vt:lpwstr>
      </vt:variant>
      <vt:variant>
        <vt:lpwstr>FAR_4_904</vt:lpwstr>
      </vt:variant>
      <vt:variant>
        <vt:i4>1179719</vt:i4>
      </vt:variant>
      <vt:variant>
        <vt:i4>85</vt:i4>
      </vt:variant>
      <vt:variant>
        <vt:i4>0</vt:i4>
      </vt:variant>
      <vt:variant>
        <vt:i4>5</vt:i4>
      </vt:variant>
      <vt:variant>
        <vt:lpwstr>http://uscode.house.gov/browse.xhtml;jsessionid=114A3287C7B3359E597506A31FC855B3</vt:lpwstr>
      </vt:variant>
      <vt:variant>
        <vt:lpwstr/>
      </vt:variant>
      <vt:variant>
        <vt:i4>1179719</vt:i4>
      </vt:variant>
      <vt:variant>
        <vt:i4>82</vt:i4>
      </vt:variant>
      <vt:variant>
        <vt:i4>0</vt:i4>
      </vt:variant>
      <vt:variant>
        <vt:i4>5</vt:i4>
      </vt:variant>
      <vt:variant>
        <vt:lpwstr>http://uscode.house.gov/browse.xhtml;jsessionid=114A3287C7B3359E597506A31FC855B3</vt:lpwstr>
      </vt:variant>
      <vt:variant>
        <vt:lpwstr/>
      </vt:variant>
      <vt:variant>
        <vt:i4>1179719</vt:i4>
      </vt:variant>
      <vt:variant>
        <vt:i4>79</vt:i4>
      </vt:variant>
      <vt:variant>
        <vt:i4>0</vt:i4>
      </vt:variant>
      <vt:variant>
        <vt:i4>5</vt:i4>
      </vt:variant>
      <vt:variant>
        <vt:lpwstr>http://uscode.house.gov/browse.xhtml;jsessionid=114A3287C7B3359E597506A31FC855B3</vt:lpwstr>
      </vt:variant>
      <vt:variant>
        <vt:lpwstr/>
      </vt:variant>
      <vt:variant>
        <vt:i4>1179719</vt:i4>
      </vt:variant>
      <vt:variant>
        <vt:i4>76</vt:i4>
      </vt:variant>
      <vt:variant>
        <vt:i4>0</vt:i4>
      </vt:variant>
      <vt:variant>
        <vt:i4>5</vt:i4>
      </vt:variant>
      <vt:variant>
        <vt:lpwstr>http://uscode.house.gov/browse.xhtml;jsessionid=114A3287C7B3359E597506A31FC855B3</vt:lpwstr>
      </vt:variant>
      <vt:variant>
        <vt:lpwstr/>
      </vt:variant>
      <vt:variant>
        <vt:i4>1179719</vt:i4>
      </vt:variant>
      <vt:variant>
        <vt:i4>73</vt:i4>
      </vt:variant>
      <vt:variant>
        <vt:i4>0</vt:i4>
      </vt:variant>
      <vt:variant>
        <vt:i4>5</vt:i4>
      </vt:variant>
      <vt:variant>
        <vt:lpwstr>http://uscode.house.gov/browse.xhtml;jsessionid=114A3287C7B3359E597506A31FC855B3</vt:lpwstr>
      </vt:variant>
      <vt:variant>
        <vt:lpwstr/>
      </vt:variant>
      <vt:variant>
        <vt:i4>6488071</vt:i4>
      </vt:variant>
      <vt:variant>
        <vt:i4>70</vt:i4>
      </vt:variant>
      <vt:variant>
        <vt:i4>0</vt:i4>
      </vt:variant>
      <vt:variant>
        <vt:i4>5</vt:i4>
      </vt:variant>
      <vt:variant>
        <vt:lpwstr>https://www.acquisition.gov/far/part-22</vt:lpwstr>
      </vt:variant>
      <vt:variant>
        <vt:lpwstr>FAR_22_1003_4</vt:lpwstr>
      </vt:variant>
      <vt:variant>
        <vt:i4>6488071</vt:i4>
      </vt:variant>
      <vt:variant>
        <vt:i4>67</vt:i4>
      </vt:variant>
      <vt:variant>
        <vt:i4>0</vt:i4>
      </vt:variant>
      <vt:variant>
        <vt:i4>5</vt:i4>
      </vt:variant>
      <vt:variant>
        <vt:lpwstr>https://www.acquisition.gov/far/part-22</vt:lpwstr>
      </vt:variant>
      <vt:variant>
        <vt:lpwstr>FAR_22_1003_4</vt:lpwstr>
      </vt:variant>
      <vt:variant>
        <vt:i4>6488071</vt:i4>
      </vt:variant>
      <vt:variant>
        <vt:i4>64</vt:i4>
      </vt:variant>
      <vt:variant>
        <vt:i4>0</vt:i4>
      </vt:variant>
      <vt:variant>
        <vt:i4>5</vt:i4>
      </vt:variant>
      <vt:variant>
        <vt:lpwstr>https://www.acquisition.gov/far/part-22</vt:lpwstr>
      </vt:variant>
      <vt:variant>
        <vt:lpwstr>FAR_22_1003_4</vt:lpwstr>
      </vt:variant>
      <vt:variant>
        <vt:i4>6488071</vt:i4>
      </vt:variant>
      <vt:variant>
        <vt:i4>61</vt:i4>
      </vt:variant>
      <vt:variant>
        <vt:i4>0</vt:i4>
      </vt:variant>
      <vt:variant>
        <vt:i4>5</vt:i4>
      </vt:variant>
      <vt:variant>
        <vt:lpwstr>https://www.acquisition.gov/far/part-22</vt:lpwstr>
      </vt:variant>
      <vt:variant>
        <vt:lpwstr>FAR_22_1003_4</vt:lpwstr>
      </vt:variant>
      <vt:variant>
        <vt:i4>3932209</vt:i4>
      </vt:variant>
      <vt:variant>
        <vt:i4>58</vt:i4>
      </vt:variant>
      <vt:variant>
        <vt:i4>0</vt:i4>
      </vt:variant>
      <vt:variant>
        <vt:i4>5</vt:i4>
      </vt:variant>
      <vt:variant>
        <vt:lpwstr>https://www.acquisition.gov/far/part-22</vt:lpwstr>
      </vt:variant>
      <vt:variant>
        <vt:lpwstr>FAR_22_1503</vt:lpwstr>
      </vt:variant>
      <vt:variant>
        <vt:i4>3407957</vt:i4>
      </vt:variant>
      <vt:variant>
        <vt:i4>55</vt:i4>
      </vt:variant>
      <vt:variant>
        <vt:i4>0</vt:i4>
      </vt:variant>
      <vt:variant>
        <vt:i4>5</vt:i4>
      </vt:variant>
      <vt:variant>
        <vt:lpwstr>https://www.acquisition.gov/far/part-9</vt:lpwstr>
      </vt:variant>
      <vt:variant>
        <vt:lpwstr>FAR_9_104_5</vt:lpwstr>
      </vt:variant>
      <vt:variant>
        <vt:i4>2621492</vt:i4>
      </vt:variant>
      <vt:variant>
        <vt:i4>52</vt:i4>
      </vt:variant>
      <vt:variant>
        <vt:i4>0</vt:i4>
      </vt:variant>
      <vt:variant>
        <vt:i4>5</vt:i4>
      </vt:variant>
      <vt:variant>
        <vt:lpwstr>https://www.acquisition.gov/far/part-25</vt:lpwstr>
      </vt:variant>
      <vt:variant>
        <vt:lpwstr>FAR_Part_25</vt:lpwstr>
      </vt:variant>
      <vt:variant>
        <vt:i4>524398</vt:i4>
      </vt:variant>
      <vt:variant>
        <vt:i4>49</vt:i4>
      </vt:variant>
      <vt:variant>
        <vt:i4>0</vt:i4>
      </vt:variant>
      <vt:variant>
        <vt:i4>5</vt:i4>
      </vt:variant>
      <vt:variant>
        <vt:lpwstr>https://www.acquisition.gov/far/part-52</vt:lpwstr>
      </vt:variant>
      <vt:variant>
        <vt:lpwstr>FAR_52_225_5</vt:lpwstr>
      </vt:variant>
      <vt:variant>
        <vt:i4>917614</vt:i4>
      </vt:variant>
      <vt:variant>
        <vt:i4>46</vt:i4>
      </vt:variant>
      <vt:variant>
        <vt:i4>0</vt:i4>
      </vt:variant>
      <vt:variant>
        <vt:i4>5</vt:i4>
      </vt:variant>
      <vt:variant>
        <vt:lpwstr>https://www.acquisition.gov/far/part-52</vt:lpwstr>
      </vt:variant>
      <vt:variant>
        <vt:lpwstr>FAR_52_225_3</vt:lpwstr>
      </vt:variant>
      <vt:variant>
        <vt:i4>917614</vt:i4>
      </vt:variant>
      <vt:variant>
        <vt:i4>43</vt:i4>
      </vt:variant>
      <vt:variant>
        <vt:i4>0</vt:i4>
      </vt:variant>
      <vt:variant>
        <vt:i4>5</vt:i4>
      </vt:variant>
      <vt:variant>
        <vt:lpwstr>https://www.acquisition.gov/far/part-52</vt:lpwstr>
      </vt:variant>
      <vt:variant>
        <vt:lpwstr>FAR_52_225_3</vt:lpwstr>
      </vt:variant>
      <vt:variant>
        <vt:i4>2621492</vt:i4>
      </vt:variant>
      <vt:variant>
        <vt:i4>40</vt:i4>
      </vt:variant>
      <vt:variant>
        <vt:i4>0</vt:i4>
      </vt:variant>
      <vt:variant>
        <vt:i4>5</vt:i4>
      </vt:variant>
      <vt:variant>
        <vt:lpwstr>https://www.acquisition.gov/far/part-25</vt:lpwstr>
      </vt:variant>
      <vt:variant>
        <vt:lpwstr>FAR_Part_25</vt:lpwstr>
      </vt:variant>
      <vt:variant>
        <vt:i4>4063284</vt:i4>
      </vt:variant>
      <vt:variant>
        <vt:i4>37</vt:i4>
      </vt:variant>
      <vt:variant>
        <vt:i4>0</vt:i4>
      </vt:variant>
      <vt:variant>
        <vt:i4>5</vt:i4>
      </vt:variant>
      <vt:variant>
        <vt:lpwstr>https://www.acquisition.gov/far/part-25</vt:lpwstr>
      </vt:variant>
      <vt:variant>
        <vt:lpwstr>FAR_25_105</vt:lpwstr>
      </vt:variant>
      <vt:variant>
        <vt:i4>917614</vt:i4>
      </vt:variant>
      <vt:variant>
        <vt:i4>34</vt:i4>
      </vt:variant>
      <vt:variant>
        <vt:i4>0</vt:i4>
      </vt:variant>
      <vt:variant>
        <vt:i4>5</vt:i4>
      </vt:variant>
      <vt:variant>
        <vt:lpwstr>https://www.acquisition.gov/far/part-52</vt:lpwstr>
      </vt:variant>
      <vt:variant>
        <vt:lpwstr>FAR_52_225_3</vt:lpwstr>
      </vt:variant>
      <vt:variant>
        <vt:i4>786542</vt:i4>
      </vt:variant>
      <vt:variant>
        <vt:i4>31</vt:i4>
      </vt:variant>
      <vt:variant>
        <vt:i4>0</vt:i4>
      </vt:variant>
      <vt:variant>
        <vt:i4>5</vt:i4>
      </vt:variant>
      <vt:variant>
        <vt:lpwstr>https://www.acquisition.gov/far/part-52</vt:lpwstr>
      </vt:variant>
      <vt:variant>
        <vt:lpwstr>FAR_52_225_1</vt:lpwstr>
      </vt:variant>
      <vt:variant>
        <vt:i4>589933</vt:i4>
      </vt:variant>
      <vt:variant>
        <vt:i4>28</vt:i4>
      </vt:variant>
      <vt:variant>
        <vt:i4>0</vt:i4>
      </vt:variant>
      <vt:variant>
        <vt:i4>5</vt:i4>
      </vt:variant>
      <vt:variant>
        <vt:lpwstr>https://www.acquisition.gov/far/part-52</vt:lpwstr>
      </vt:variant>
      <vt:variant>
        <vt:lpwstr>FAR_52_212_3</vt:lpwstr>
      </vt:variant>
      <vt:variant>
        <vt:i4>2359408</vt:i4>
      </vt:variant>
      <vt:variant>
        <vt:i4>25</vt:i4>
      </vt:variant>
      <vt:variant>
        <vt:i4>0</vt:i4>
      </vt:variant>
      <vt:variant>
        <vt:i4>5</vt:i4>
      </vt:variant>
      <vt:variant>
        <vt:lpwstr>http://www.sam.gov/</vt:lpwstr>
      </vt:variant>
      <vt:variant>
        <vt:lpwstr/>
      </vt:variant>
      <vt:variant>
        <vt:i4>917612</vt:i4>
      </vt:variant>
      <vt:variant>
        <vt:i4>22</vt:i4>
      </vt:variant>
      <vt:variant>
        <vt:i4>0</vt:i4>
      </vt:variant>
      <vt:variant>
        <vt:i4>5</vt:i4>
      </vt:variant>
      <vt:variant>
        <vt:lpwstr>https://www.acquisition.gov/far/part-52</vt:lpwstr>
      </vt:variant>
      <vt:variant>
        <vt:lpwstr>FAR_52_204_25</vt:lpwstr>
      </vt:variant>
      <vt:variant>
        <vt:i4>2687036</vt:i4>
      </vt:variant>
      <vt:variant>
        <vt:i4>19</vt:i4>
      </vt:variant>
      <vt:variant>
        <vt:i4>0</vt:i4>
      </vt:variant>
      <vt:variant>
        <vt:i4>5</vt:i4>
      </vt:variant>
      <vt:variant>
        <vt:lpwstr>http://uscode.house.gov/view.xhtml?req=granuleid:USC-prelim-title6-section395&amp;num=0&amp;edition=prelim</vt:lpwstr>
      </vt:variant>
      <vt:variant>
        <vt:lpwstr/>
      </vt:variant>
      <vt:variant>
        <vt:i4>2687036</vt:i4>
      </vt:variant>
      <vt:variant>
        <vt:i4>16</vt:i4>
      </vt:variant>
      <vt:variant>
        <vt:i4>0</vt:i4>
      </vt:variant>
      <vt:variant>
        <vt:i4>5</vt:i4>
      </vt:variant>
      <vt:variant>
        <vt:lpwstr>http://uscode.house.gov/view.xhtml?req=granuleid:USC-prelim-title6-section395&amp;num=0&amp;edition=prelim</vt:lpwstr>
      </vt:variant>
      <vt:variant>
        <vt:lpwstr/>
      </vt:variant>
      <vt:variant>
        <vt:i4>4653135</vt:i4>
      </vt:variant>
      <vt:variant>
        <vt:i4>13</vt:i4>
      </vt:variant>
      <vt:variant>
        <vt:i4>0</vt:i4>
      </vt:variant>
      <vt:variant>
        <vt:i4>5</vt:i4>
      </vt:variant>
      <vt:variant>
        <vt:lpwstr>https://www.sam.gov/</vt:lpwstr>
      </vt:variant>
      <vt:variant>
        <vt:lpwstr/>
      </vt:variant>
      <vt:variant>
        <vt:i4>3604571</vt:i4>
      </vt:variant>
      <vt:variant>
        <vt:i4>4</vt:i4>
      </vt:variant>
      <vt:variant>
        <vt:i4>0</vt:i4>
      </vt:variant>
      <vt:variant>
        <vt:i4>5</vt:i4>
      </vt:variant>
      <vt:variant>
        <vt:lpwstr>mailto:contracting.officer@navy.mil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Holli D CIV  CNIC HQ Millington, N944</dc:creator>
  <cp:keywords/>
  <dc:description/>
  <cp:lastModifiedBy>Donald Shackleton</cp:lastModifiedBy>
  <cp:revision>2</cp:revision>
  <dcterms:created xsi:type="dcterms:W3CDTF">2024-11-01T13:47:00Z</dcterms:created>
  <dcterms:modified xsi:type="dcterms:W3CDTF">2024-11-01T13:47:00Z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0x010100E5DAC9F8E1210347B1A24CE7024ADA9E</vt:lpwstr>
  </property>
  <property fmtid="{D5CDD505-2E9C-101B-9397-08002B2CF9AE}" pid="3" name="MediaServiceImageTags">
    <vt:lpwstr/>
  </property>
</Properties>
</file>