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3E226" w14:textId="5C6FAF7B" w:rsidR="00F676D5" w:rsidRPr="005A0109" w:rsidRDefault="0034217D" w:rsidP="00F676D5">
      <w:pPr>
        <w:pStyle w:val="Title"/>
      </w:pPr>
      <w:r>
        <w:t>Restr</w:t>
      </w:r>
      <w:r w:rsidR="00F676D5" w:rsidRPr="005A0109">
        <w:t>oom</w:t>
      </w:r>
      <w:r w:rsidR="00CC6A45">
        <w:t xml:space="preserve"> Cleaning procedure</w:t>
      </w:r>
      <w:r w:rsidR="00F676D5" w:rsidRPr="005A0109">
        <w:t>s</w:t>
      </w:r>
    </w:p>
    <w:p w14:paraId="4087B275" w14:textId="77777777" w:rsidR="00F676D5" w:rsidRPr="005A0109" w:rsidRDefault="00F676D5" w:rsidP="00F676D5">
      <w:pPr>
        <w:pStyle w:val="Heading1"/>
        <w:rPr>
          <w:b/>
        </w:rPr>
      </w:pPr>
      <w:r w:rsidRPr="005A0109">
        <w:rPr>
          <w:b/>
        </w:rPr>
        <w:t>Step by step guidance</w:t>
      </w:r>
    </w:p>
    <w:tbl>
      <w:tblPr>
        <w:tblStyle w:val="TableGrid"/>
        <w:tblW w:w="10810" w:type="dxa"/>
        <w:tblInd w:w="-15" w:type="dxa"/>
        <w:tblLook w:val="04A0" w:firstRow="1" w:lastRow="0" w:firstColumn="1" w:lastColumn="0" w:noHBand="0" w:noVBand="1"/>
      </w:tblPr>
      <w:tblGrid>
        <w:gridCol w:w="10"/>
        <w:gridCol w:w="8900"/>
        <w:gridCol w:w="10"/>
        <w:gridCol w:w="1880"/>
        <w:gridCol w:w="10"/>
      </w:tblGrid>
      <w:tr w:rsidR="00F676D5" w:rsidRPr="005A0109" w14:paraId="4F47C981" w14:textId="77777777" w:rsidTr="00161916">
        <w:trPr>
          <w:gridBefore w:val="1"/>
          <w:wBefore w:w="10" w:type="dxa"/>
        </w:trPr>
        <w:tc>
          <w:tcPr>
            <w:tcW w:w="8910" w:type="dxa"/>
            <w:gridSpan w:val="2"/>
            <w:tcBorders>
              <w:top w:val="single" w:sz="12" w:space="0" w:color="2C2C2C" w:themeColor="text1"/>
              <w:left w:val="single" w:sz="12" w:space="0" w:color="2C2C2C" w:themeColor="text1"/>
            </w:tcBorders>
          </w:tcPr>
          <w:p w14:paraId="30D60680" w14:textId="77777777" w:rsidR="00F676D5" w:rsidRPr="005A0109" w:rsidRDefault="00F676D5" w:rsidP="00161916">
            <w:pPr>
              <w:spacing w:before="0" w:after="120"/>
            </w:pPr>
            <w:r w:rsidRPr="005A0109">
              <w:t>Date:</w:t>
            </w:r>
          </w:p>
          <w:p w14:paraId="1DC427BB" w14:textId="77777777" w:rsidR="00F676D5" w:rsidRPr="005A0109" w:rsidRDefault="00F676D5" w:rsidP="00161916">
            <w:pPr>
              <w:spacing w:before="0" w:after="120"/>
            </w:pPr>
            <w:r w:rsidRPr="005A0109">
              <w:t>Tasks</w:t>
            </w:r>
          </w:p>
        </w:tc>
        <w:tc>
          <w:tcPr>
            <w:tcW w:w="1890" w:type="dxa"/>
            <w:gridSpan w:val="2"/>
            <w:tcBorders>
              <w:top w:val="single" w:sz="12" w:space="0" w:color="2C2C2C" w:themeColor="text1"/>
              <w:right w:val="single" w:sz="12" w:space="0" w:color="2C2C2C" w:themeColor="text1"/>
            </w:tcBorders>
          </w:tcPr>
          <w:p w14:paraId="0934F280" w14:textId="77777777" w:rsidR="00F676D5" w:rsidRPr="005A0109" w:rsidRDefault="00F676D5" w:rsidP="00161916">
            <w:pPr>
              <w:spacing w:before="0" w:after="120"/>
              <w:jc w:val="center"/>
            </w:pPr>
            <w:r w:rsidRPr="005A0109">
              <w:t>Completed by (initials)</w:t>
            </w:r>
          </w:p>
        </w:tc>
      </w:tr>
      <w:tr w:rsidR="00F676D5" w:rsidRPr="005A0109" w14:paraId="642730CA" w14:textId="77777777" w:rsidTr="00161916">
        <w:trPr>
          <w:gridBefore w:val="1"/>
          <w:wBefore w:w="10" w:type="dxa"/>
        </w:trPr>
        <w:tc>
          <w:tcPr>
            <w:tcW w:w="8910" w:type="dxa"/>
            <w:gridSpan w:val="2"/>
            <w:tcBorders>
              <w:left w:val="single" w:sz="12" w:space="0" w:color="2C2C2C" w:themeColor="text1"/>
              <w:bottom w:val="dashed" w:sz="4" w:space="0" w:color="2C2C2C" w:themeColor="text1"/>
            </w:tcBorders>
          </w:tcPr>
          <w:p w14:paraId="100A2BC3" w14:textId="2B96DFB6" w:rsidR="00F676D5" w:rsidRPr="005A0109" w:rsidRDefault="00F676D5" w:rsidP="00CC6A45">
            <w:pPr>
              <w:numPr>
                <w:ilvl w:val="0"/>
                <w:numId w:val="17"/>
              </w:numPr>
              <w:spacing w:before="0" w:after="120"/>
            </w:pPr>
            <w:r w:rsidRPr="005A0109">
              <w:t xml:space="preserve">Go through and pick up all discarded trash, out of place items, forgotten clientele property, or any other item that does not belong </w:t>
            </w:r>
            <w:r w:rsidR="00CC6A45">
              <w:t>to the restrooms</w:t>
            </w:r>
            <w:r w:rsidRPr="005A0109">
              <w:t>.</w:t>
            </w:r>
          </w:p>
        </w:tc>
        <w:tc>
          <w:tcPr>
            <w:tcW w:w="1890" w:type="dxa"/>
            <w:gridSpan w:val="2"/>
            <w:tcBorders>
              <w:bottom w:val="dashed" w:sz="4" w:space="0" w:color="2C2C2C" w:themeColor="text1"/>
              <w:right w:val="single" w:sz="12" w:space="0" w:color="2C2C2C" w:themeColor="text1"/>
            </w:tcBorders>
          </w:tcPr>
          <w:p w14:paraId="713D9FC5" w14:textId="77777777" w:rsidR="00F676D5" w:rsidRPr="005A0109" w:rsidRDefault="00F676D5" w:rsidP="00161916">
            <w:pPr>
              <w:spacing w:before="0" w:after="120"/>
            </w:pPr>
          </w:p>
        </w:tc>
      </w:tr>
      <w:tr w:rsidR="00F676D5" w:rsidRPr="005A0109" w14:paraId="1798506E" w14:textId="77777777" w:rsidTr="00CC6A45">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600D14A7" w14:textId="77777777" w:rsidR="00F676D5" w:rsidRPr="005A0109" w:rsidRDefault="00F676D5" w:rsidP="007A14B5">
            <w:pPr>
              <w:numPr>
                <w:ilvl w:val="1"/>
                <w:numId w:val="17"/>
              </w:numPr>
              <w:spacing w:before="0" w:after="120"/>
            </w:pPr>
            <w:r w:rsidRPr="005A0109">
              <w:t>All amenities placed in the correct locations.</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70DE34B1" w14:textId="77777777" w:rsidR="00F676D5" w:rsidRPr="005A0109" w:rsidRDefault="00F676D5" w:rsidP="00161916">
            <w:pPr>
              <w:spacing w:before="0" w:after="120"/>
              <w:jc w:val="center"/>
            </w:pPr>
          </w:p>
        </w:tc>
      </w:tr>
      <w:tr w:rsidR="00F676D5" w:rsidRPr="005A0109" w14:paraId="26387B73" w14:textId="77777777" w:rsidTr="00CC6A45">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4952559D" w14:textId="2150832E" w:rsidR="00793652" w:rsidRPr="005A0109" w:rsidRDefault="00F676D5" w:rsidP="00CC6A45">
            <w:pPr>
              <w:numPr>
                <w:ilvl w:val="1"/>
                <w:numId w:val="17"/>
              </w:numPr>
              <w:spacing w:before="0" w:after="120"/>
            </w:pPr>
            <w:r w:rsidRPr="005A0109">
              <w:t>Lost items returned to the front desk</w:t>
            </w:r>
            <w:r w:rsidR="00D945BB" w:rsidRPr="005A0109">
              <w:t xml:space="preserve"> to </w:t>
            </w:r>
            <w:r w:rsidR="00CC6A45">
              <w:t xml:space="preserve">be </w:t>
            </w:r>
            <w:r w:rsidR="00D945BB" w:rsidRPr="005A0109">
              <w:t>add</w:t>
            </w:r>
            <w:r w:rsidR="00CC6A45">
              <w:t>ed</w:t>
            </w:r>
            <w:r w:rsidR="00D945BB" w:rsidRPr="005A0109">
              <w:t xml:space="preserve"> to lost-found receptacles</w:t>
            </w:r>
            <w:r w:rsidRPr="005A0109">
              <w:t>.</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76AB5713" w14:textId="77777777" w:rsidR="00F676D5" w:rsidRPr="005A0109" w:rsidRDefault="00F676D5" w:rsidP="00161916">
            <w:pPr>
              <w:spacing w:before="0" w:after="120"/>
              <w:jc w:val="center"/>
            </w:pPr>
          </w:p>
        </w:tc>
      </w:tr>
      <w:tr w:rsidR="00CC6A45" w:rsidRPr="005A0109" w14:paraId="19A47607" w14:textId="77777777" w:rsidTr="00CC6A45">
        <w:trPr>
          <w:gridBefore w:val="1"/>
          <w:wBefore w:w="10" w:type="dxa"/>
        </w:trPr>
        <w:tc>
          <w:tcPr>
            <w:tcW w:w="8910" w:type="dxa"/>
            <w:gridSpan w:val="2"/>
            <w:tcBorders>
              <w:top w:val="dashed" w:sz="4" w:space="0" w:color="2C2C2C" w:themeColor="text1"/>
              <w:left w:val="single" w:sz="12" w:space="0" w:color="2C2C2C" w:themeColor="text1"/>
            </w:tcBorders>
          </w:tcPr>
          <w:p w14:paraId="5C0063AC" w14:textId="297557D1" w:rsidR="00CC6A45" w:rsidRPr="005A0109" w:rsidRDefault="00CC6A45" w:rsidP="00D945BB">
            <w:pPr>
              <w:numPr>
                <w:ilvl w:val="1"/>
                <w:numId w:val="17"/>
              </w:numPr>
              <w:spacing w:before="0" w:after="120"/>
            </w:pPr>
            <w:r>
              <w:t>Items of value should be turned over to base security.</w:t>
            </w:r>
          </w:p>
        </w:tc>
        <w:tc>
          <w:tcPr>
            <w:tcW w:w="1890" w:type="dxa"/>
            <w:gridSpan w:val="2"/>
            <w:tcBorders>
              <w:top w:val="dashed" w:sz="4" w:space="0" w:color="2C2C2C" w:themeColor="text1"/>
              <w:right w:val="single" w:sz="12" w:space="0" w:color="2C2C2C" w:themeColor="text1"/>
            </w:tcBorders>
          </w:tcPr>
          <w:p w14:paraId="15FCADCE" w14:textId="77777777" w:rsidR="00CC6A45" w:rsidRPr="005A0109" w:rsidRDefault="00CC6A45" w:rsidP="00161916">
            <w:pPr>
              <w:spacing w:before="0" w:after="120"/>
              <w:jc w:val="center"/>
            </w:pPr>
          </w:p>
        </w:tc>
      </w:tr>
      <w:tr w:rsidR="00F676D5" w:rsidRPr="005A0109" w14:paraId="3180B729" w14:textId="77777777" w:rsidTr="00161916">
        <w:trPr>
          <w:gridBefore w:val="1"/>
          <w:wBefore w:w="10" w:type="dxa"/>
        </w:trPr>
        <w:tc>
          <w:tcPr>
            <w:tcW w:w="8910" w:type="dxa"/>
            <w:gridSpan w:val="2"/>
            <w:tcBorders>
              <w:left w:val="single" w:sz="12" w:space="0" w:color="2C2C2C" w:themeColor="text1"/>
              <w:bottom w:val="dashed" w:sz="4" w:space="0" w:color="2C2C2C" w:themeColor="text1"/>
            </w:tcBorders>
          </w:tcPr>
          <w:p w14:paraId="71F0ECC5" w14:textId="77777777" w:rsidR="00F676D5" w:rsidRPr="005A0109" w:rsidRDefault="00F676D5" w:rsidP="007A14B5">
            <w:pPr>
              <w:numPr>
                <w:ilvl w:val="0"/>
                <w:numId w:val="17"/>
              </w:numPr>
              <w:spacing w:before="0" w:after="120"/>
            </w:pPr>
            <w:r w:rsidRPr="005A0109">
              <w:t xml:space="preserve">Sweep the entire floor surface area for dirt, debris, mud, and dust.  </w:t>
            </w:r>
          </w:p>
        </w:tc>
        <w:tc>
          <w:tcPr>
            <w:tcW w:w="1890" w:type="dxa"/>
            <w:gridSpan w:val="2"/>
            <w:tcBorders>
              <w:bottom w:val="dashed" w:sz="4" w:space="0" w:color="2C2C2C" w:themeColor="text1"/>
              <w:right w:val="single" w:sz="12" w:space="0" w:color="2C2C2C" w:themeColor="text1"/>
            </w:tcBorders>
          </w:tcPr>
          <w:p w14:paraId="42B8401F" w14:textId="77777777" w:rsidR="00F676D5" w:rsidRPr="005A0109" w:rsidRDefault="00F676D5" w:rsidP="00161916">
            <w:pPr>
              <w:spacing w:before="0" w:after="120"/>
              <w:jc w:val="center"/>
            </w:pPr>
          </w:p>
        </w:tc>
      </w:tr>
      <w:tr w:rsidR="00F676D5" w:rsidRPr="005A0109" w14:paraId="3FD2119D"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31FF67D4" w14:textId="55ACD48B" w:rsidR="00F676D5" w:rsidRPr="005A0109" w:rsidRDefault="00F676D5" w:rsidP="00F75547">
            <w:pPr>
              <w:numPr>
                <w:ilvl w:val="1"/>
                <w:numId w:val="17"/>
              </w:numPr>
              <w:spacing w:before="0" w:after="120"/>
            </w:pPr>
            <w:r w:rsidRPr="005A0109">
              <w:t>Beg</w:t>
            </w:r>
            <w:r w:rsidR="00F75547" w:rsidRPr="005A0109">
              <w:t>i</w:t>
            </w:r>
            <w:r w:rsidRPr="005A0109">
              <w:t xml:space="preserve">n sweeping from the farthest point from the main entrance. </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2E3EF1E1" w14:textId="77777777" w:rsidR="00F676D5" w:rsidRPr="005A0109" w:rsidRDefault="00F676D5" w:rsidP="00161916">
            <w:pPr>
              <w:spacing w:before="0" w:after="120"/>
              <w:jc w:val="center"/>
            </w:pPr>
          </w:p>
        </w:tc>
      </w:tr>
      <w:tr w:rsidR="00F676D5" w:rsidRPr="005A0109" w14:paraId="2695416A"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78FA9BCF" w14:textId="4EE26BB1" w:rsidR="00F676D5" w:rsidRPr="005A0109" w:rsidRDefault="00F676D5" w:rsidP="00F75547">
            <w:pPr>
              <w:numPr>
                <w:ilvl w:val="1"/>
                <w:numId w:val="17"/>
              </w:numPr>
              <w:spacing w:before="0" w:after="120"/>
            </w:pPr>
            <w:r w:rsidRPr="005A0109">
              <w:t>Start cleaning from the corners and the baseboards, sweeping the dirt towards the center of the room.</w:t>
            </w:r>
            <w:r w:rsidR="005E5593" w:rsidRPr="005A0109">
              <w:t xml:space="preserve"> </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413843FE" w14:textId="77777777" w:rsidR="00F676D5" w:rsidRPr="005A0109" w:rsidRDefault="00F676D5" w:rsidP="00161916">
            <w:pPr>
              <w:spacing w:before="0" w:after="120"/>
              <w:jc w:val="center"/>
            </w:pPr>
          </w:p>
        </w:tc>
      </w:tr>
      <w:tr w:rsidR="00F676D5" w:rsidRPr="005A0109" w14:paraId="460E69FA"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auto"/>
            </w:tcBorders>
          </w:tcPr>
          <w:p w14:paraId="46FB46B1" w14:textId="781B132C" w:rsidR="00F676D5" w:rsidRPr="005A0109" w:rsidRDefault="00F75547" w:rsidP="00167489">
            <w:pPr>
              <w:numPr>
                <w:ilvl w:val="1"/>
                <w:numId w:val="17"/>
              </w:numPr>
              <w:spacing w:before="0" w:after="120"/>
            </w:pPr>
            <w:r w:rsidRPr="005A0109">
              <w:t>Finish</w:t>
            </w:r>
            <w:r w:rsidR="00F676D5" w:rsidRPr="005A0109">
              <w:t xml:space="preserve"> </w:t>
            </w:r>
            <w:r w:rsidR="00167489" w:rsidRPr="005A0109">
              <w:t xml:space="preserve">sweeping </w:t>
            </w:r>
            <w:r w:rsidR="00F676D5" w:rsidRPr="005A0109">
              <w:t xml:space="preserve">at the main entrance. </w:t>
            </w:r>
          </w:p>
        </w:tc>
        <w:tc>
          <w:tcPr>
            <w:tcW w:w="1890" w:type="dxa"/>
            <w:gridSpan w:val="2"/>
            <w:tcBorders>
              <w:top w:val="dashed" w:sz="4" w:space="0" w:color="2C2C2C" w:themeColor="text1"/>
              <w:bottom w:val="dashed" w:sz="4" w:space="0" w:color="auto"/>
              <w:right w:val="single" w:sz="12" w:space="0" w:color="2C2C2C" w:themeColor="text1"/>
            </w:tcBorders>
          </w:tcPr>
          <w:p w14:paraId="30D3BD35" w14:textId="77777777" w:rsidR="00F676D5" w:rsidRPr="005A0109" w:rsidRDefault="00F676D5" w:rsidP="00161916">
            <w:pPr>
              <w:spacing w:before="0" w:after="120"/>
              <w:jc w:val="center"/>
            </w:pPr>
          </w:p>
        </w:tc>
      </w:tr>
      <w:tr w:rsidR="00F676D5" w:rsidRPr="005A0109" w14:paraId="11B1F4B3" w14:textId="77777777" w:rsidTr="00161916">
        <w:trPr>
          <w:gridBefore w:val="1"/>
          <w:wBefore w:w="10" w:type="dxa"/>
        </w:trPr>
        <w:tc>
          <w:tcPr>
            <w:tcW w:w="8910" w:type="dxa"/>
            <w:gridSpan w:val="2"/>
            <w:tcBorders>
              <w:top w:val="dashed" w:sz="4" w:space="0" w:color="auto"/>
              <w:left w:val="single" w:sz="12" w:space="0" w:color="2C2C2C" w:themeColor="text1"/>
            </w:tcBorders>
          </w:tcPr>
          <w:p w14:paraId="32047FDA" w14:textId="77777777" w:rsidR="00F676D5" w:rsidRPr="005A0109" w:rsidRDefault="00F676D5" w:rsidP="007A14B5">
            <w:pPr>
              <w:numPr>
                <w:ilvl w:val="1"/>
                <w:numId w:val="17"/>
              </w:numPr>
              <w:spacing w:before="0" w:after="120"/>
            </w:pPr>
            <w:r w:rsidRPr="005A0109">
              <w:t>Pick up refuse and dispose of it in the trash container.</w:t>
            </w:r>
          </w:p>
        </w:tc>
        <w:tc>
          <w:tcPr>
            <w:tcW w:w="1890" w:type="dxa"/>
            <w:gridSpan w:val="2"/>
            <w:tcBorders>
              <w:top w:val="dashed" w:sz="4" w:space="0" w:color="auto"/>
              <w:right w:val="single" w:sz="12" w:space="0" w:color="2C2C2C" w:themeColor="text1"/>
            </w:tcBorders>
          </w:tcPr>
          <w:p w14:paraId="71A9947A" w14:textId="77777777" w:rsidR="00F676D5" w:rsidRPr="005A0109" w:rsidRDefault="00F676D5" w:rsidP="00161916">
            <w:pPr>
              <w:spacing w:before="0" w:after="120"/>
              <w:jc w:val="center"/>
            </w:pPr>
          </w:p>
        </w:tc>
      </w:tr>
      <w:tr w:rsidR="00F676D5" w:rsidRPr="005A0109" w14:paraId="385CF3A1" w14:textId="77777777" w:rsidTr="00161916">
        <w:trPr>
          <w:gridBefore w:val="1"/>
          <w:wBefore w:w="10" w:type="dxa"/>
        </w:trPr>
        <w:tc>
          <w:tcPr>
            <w:tcW w:w="8910" w:type="dxa"/>
            <w:gridSpan w:val="2"/>
            <w:tcBorders>
              <w:left w:val="single" w:sz="12" w:space="0" w:color="2C2C2C" w:themeColor="text1"/>
              <w:bottom w:val="dashed" w:sz="4" w:space="0" w:color="2C2C2C" w:themeColor="text1"/>
            </w:tcBorders>
          </w:tcPr>
          <w:p w14:paraId="73052B8D" w14:textId="592CF54F" w:rsidR="00F676D5" w:rsidRPr="005A0109" w:rsidRDefault="00F676D5" w:rsidP="0034217D">
            <w:pPr>
              <w:numPr>
                <w:ilvl w:val="0"/>
                <w:numId w:val="17"/>
              </w:numPr>
              <w:spacing w:before="0" w:after="120"/>
            </w:pPr>
            <w:r w:rsidRPr="005A0109">
              <w:t xml:space="preserve">Check all soap supplies and refill/replace where necessary. </w:t>
            </w:r>
          </w:p>
        </w:tc>
        <w:tc>
          <w:tcPr>
            <w:tcW w:w="1890" w:type="dxa"/>
            <w:gridSpan w:val="2"/>
            <w:tcBorders>
              <w:bottom w:val="dashed" w:sz="4" w:space="0" w:color="2C2C2C" w:themeColor="text1"/>
              <w:right w:val="single" w:sz="12" w:space="0" w:color="2C2C2C" w:themeColor="text1"/>
            </w:tcBorders>
          </w:tcPr>
          <w:p w14:paraId="2864A6BA" w14:textId="77777777" w:rsidR="00F676D5" w:rsidRPr="005A0109" w:rsidRDefault="00F676D5" w:rsidP="00161916">
            <w:pPr>
              <w:spacing w:before="0" w:after="120"/>
              <w:jc w:val="center"/>
            </w:pPr>
          </w:p>
        </w:tc>
      </w:tr>
      <w:tr w:rsidR="00F676D5" w:rsidRPr="005A0109" w14:paraId="3EA0B31F"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60FB3AF5" w14:textId="77777777" w:rsidR="00F676D5" w:rsidRPr="005A0109" w:rsidRDefault="00F676D5" w:rsidP="007A14B5">
            <w:pPr>
              <w:numPr>
                <w:ilvl w:val="1"/>
                <w:numId w:val="17"/>
              </w:numPr>
              <w:spacing w:before="0" w:after="120"/>
            </w:pPr>
            <w:r w:rsidRPr="005A0109">
              <w:t>All hand soap dispensers by hand washing sinks are filled.</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2111B02F" w14:textId="77777777" w:rsidR="00F676D5" w:rsidRPr="005A0109" w:rsidRDefault="00F676D5" w:rsidP="00161916">
            <w:pPr>
              <w:spacing w:before="0" w:after="120"/>
              <w:jc w:val="center"/>
            </w:pPr>
          </w:p>
        </w:tc>
      </w:tr>
      <w:tr w:rsidR="002D3B49" w:rsidRPr="005A0109" w14:paraId="451141AF"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691F0CB2" w14:textId="5FB5ABCB" w:rsidR="002D3B49" w:rsidRPr="005A0109" w:rsidRDefault="002D3B49" w:rsidP="002D3B49">
            <w:pPr>
              <w:numPr>
                <w:ilvl w:val="1"/>
                <w:numId w:val="17"/>
              </w:numPr>
              <w:spacing w:before="0" w:after="120"/>
            </w:pPr>
            <w:r w:rsidRPr="002D3B49">
              <w:t>Clean the exterior of the soap dispensers with a damp cloth and a disinfectant solution.</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673706EB" w14:textId="77777777" w:rsidR="002D3B49" w:rsidRPr="005A0109" w:rsidRDefault="002D3B49" w:rsidP="00161916">
            <w:pPr>
              <w:spacing w:before="0" w:after="120"/>
              <w:jc w:val="center"/>
            </w:pPr>
          </w:p>
        </w:tc>
      </w:tr>
      <w:tr w:rsidR="00F676D5" w:rsidRPr="005A0109" w14:paraId="36896D70" w14:textId="77777777" w:rsidTr="00161916">
        <w:trPr>
          <w:gridBefore w:val="1"/>
          <w:wBefore w:w="10" w:type="dxa"/>
        </w:trPr>
        <w:tc>
          <w:tcPr>
            <w:tcW w:w="8910" w:type="dxa"/>
            <w:gridSpan w:val="2"/>
            <w:tcBorders>
              <w:left w:val="single" w:sz="12" w:space="0" w:color="2C2C2C" w:themeColor="text1"/>
              <w:bottom w:val="dashed" w:sz="4" w:space="0" w:color="2C2C2C" w:themeColor="text1"/>
            </w:tcBorders>
          </w:tcPr>
          <w:p w14:paraId="4C30DC52" w14:textId="77777777" w:rsidR="00F676D5" w:rsidRPr="005A0109" w:rsidRDefault="00F676D5" w:rsidP="007A14B5">
            <w:pPr>
              <w:numPr>
                <w:ilvl w:val="0"/>
                <w:numId w:val="17"/>
              </w:numPr>
              <w:spacing w:before="0" w:after="120"/>
            </w:pPr>
            <w:r w:rsidRPr="005A0109">
              <w:t xml:space="preserve">Check all paper stocks and replenish supplies. </w:t>
            </w:r>
          </w:p>
        </w:tc>
        <w:tc>
          <w:tcPr>
            <w:tcW w:w="1890" w:type="dxa"/>
            <w:gridSpan w:val="2"/>
            <w:tcBorders>
              <w:bottom w:val="dashed" w:sz="4" w:space="0" w:color="2C2C2C" w:themeColor="text1"/>
              <w:right w:val="single" w:sz="12" w:space="0" w:color="2C2C2C" w:themeColor="text1"/>
            </w:tcBorders>
          </w:tcPr>
          <w:p w14:paraId="09810AD6" w14:textId="77777777" w:rsidR="00F676D5" w:rsidRPr="005A0109" w:rsidRDefault="00F676D5" w:rsidP="00161916">
            <w:pPr>
              <w:spacing w:before="0" w:after="120"/>
              <w:jc w:val="center"/>
            </w:pPr>
          </w:p>
        </w:tc>
      </w:tr>
      <w:tr w:rsidR="00F676D5" w:rsidRPr="005A0109" w14:paraId="04660087"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51383648" w14:textId="4C338C97" w:rsidR="00F676D5" w:rsidRPr="006215F2" w:rsidRDefault="00793652" w:rsidP="007A14B5">
            <w:pPr>
              <w:numPr>
                <w:ilvl w:val="1"/>
                <w:numId w:val="17"/>
              </w:numPr>
              <w:spacing w:before="0" w:after="120" w:line="264" w:lineRule="auto"/>
              <w:outlineLvl w:val="6"/>
            </w:pPr>
            <w:r w:rsidRPr="006215F2">
              <w:t>Replenish hand drying towels.</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748744C4" w14:textId="77777777" w:rsidR="00F676D5" w:rsidRPr="005A0109" w:rsidRDefault="00F676D5" w:rsidP="00161916">
            <w:pPr>
              <w:spacing w:before="0" w:after="120"/>
              <w:jc w:val="center"/>
            </w:pPr>
          </w:p>
        </w:tc>
      </w:tr>
      <w:tr w:rsidR="002D3B49" w:rsidRPr="005A0109" w14:paraId="3DD4B47B" w14:textId="77777777" w:rsidTr="002D1EB7">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747F4E37" w14:textId="45D6CF91" w:rsidR="002D3B49" w:rsidRPr="005A0109" w:rsidRDefault="002D3B49" w:rsidP="002D3B49">
            <w:pPr>
              <w:numPr>
                <w:ilvl w:val="1"/>
                <w:numId w:val="17"/>
              </w:numPr>
              <w:spacing w:before="0" w:after="120"/>
            </w:pPr>
            <w:r w:rsidRPr="002D3B49">
              <w:t>Damp wipe the outside of the towel dispenser or the hand dryer with a disinfectant solution and allow it to air dry.</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52E888CB" w14:textId="77777777" w:rsidR="002D3B49" w:rsidRPr="005A0109" w:rsidRDefault="002D3B49" w:rsidP="00161916">
            <w:pPr>
              <w:spacing w:before="0" w:after="120"/>
              <w:jc w:val="center"/>
            </w:pPr>
          </w:p>
        </w:tc>
      </w:tr>
      <w:tr w:rsidR="00F676D5" w:rsidRPr="005A0109" w14:paraId="3934536D" w14:textId="77777777" w:rsidTr="002D1EB7">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582EEF1E" w14:textId="4F49A7F8" w:rsidR="00F676D5" w:rsidRPr="005A0109" w:rsidRDefault="00793652" w:rsidP="007A14B5">
            <w:pPr>
              <w:numPr>
                <w:ilvl w:val="1"/>
                <w:numId w:val="17"/>
              </w:numPr>
              <w:spacing w:before="0" w:after="120"/>
            </w:pPr>
            <w:r>
              <w:t>Replenish toilet paper.</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1B9834F5" w14:textId="77777777" w:rsidR="00F676D5" w:rsidRPr="005A0109" w:rsidRDefault="00F676D5" w:rsidP="00161916">
            <w:pPr>
              <w:spacing w:before="0" w:after="120"/>
              <w:jc w:val="center"/>
            </w:pPr>
          </w:p>
        </w:tc>
      </w:tr>
      <w:tr w:rsidR="002D3B49" w:rsidRPr="005A0109" w14:paraId="18EAA0E3" w14:textId="77777777" w:rsidTr="002D1EB7">
        <w:trPr>
          <w:gridBefore w:val="1"/>
          <w:wBefore w:w="10" w:type="dxa"/>
        </w:trPr>
        <w:tc>
          <w:tcPr>
            <w:tcW w:w="8910" w:type="dxa"/>
            <w:gridSpan w:val="2"/>
            <w:tcBorders>
              <w:top w:val="dashed" w:sz="4" w:space="0" w:color="2C2C2C" w:themeColor="text1"/>
              <w:left w:val="single" w:sz="12" w:space="0" w:color="2C2C2C" w:themeColor="text1"/>
              <w:bottom w:val="single" w:sz="4" w:space="0" w:color="2C2C2C" w:themeColor="text1"/>
            </w:tcBorders>
          </w:tcPr>
          <w:p w14:paraId="5E14DF73" w14:textId="744F59B4" w:rsidR="002D3B49" w:rsidRPr="005A0109" w:rsidRDefault="002D3B49" w:rsidP="002D3B49">
            <w:pPr>
              <w:numPr>
                <w:ilvl w:val="1"/>
                <w:numId w:val="17"/>
              </w:numPr>
              <w:spacing w:before="0" w:after="120"/>
            </w:pPr>
            <w:r w:rsidRPr="002D3B49">
              <w:t xml:space="preserve">Damp wipe the outside of the </w:t>
            </w:r>
            <w:r w:rsidR="00793652">
              <w:t xml:space="preserve">toilet paper </w:t>
            </w:r>
            <w:r w:rsidRPr="002D3B49">
              <w:t>dispens</w:t>
            </w:r>
            <w:r w:rsidR="00E2320D">
              <w:t>er with a disinfectant solution</w:t>
            </w:r>
            <w:r w:rsidRPr="002D3B49">
              <w:t xml:space="preserve"> and allow it to air dry.</w:t>
            </w:r>
          </w:p>
        </w:tc>
        <w:tc>
          <w:tcPr>
            <w:tcW w:w="1890" w:type="dxa"/>
            <w:gridSpan w:val="2"/>
            <w:tcBorders>
              <w:top w:val="dashed" w:sz="4" w:space="0" w:color="2C2C2C" w:themeColor="text1"/>
              <w:bottom w:val="single" w:sz="4" w:space="0" w:color="2C2C2C" w:themeColor="text1"/>
              <w:right w:val="single" w:sz="12" w:space="0" w:color="2C2C2C" w:themeColor="text1"/>
            </w:tcBorders>
          </w:tcPr>
          <w:p w14:paraId="61CD3802" w14:textId="77777777" w:rsidR="002D3B49" w:rsidRPr="005A0109" w:rsidRDefault="002D3B49" w:rsidP="00161916">
            <w:pPr>
              <w:spacing w:before="0" w:after="120"/>
              <w:jc w:val="center"/>
            </w:pPr>
          </w:p>
        </w:tc>
      </w:tr>
      <w:tr w:rsidR="00F676D5" w:rsidRPr="005A0109" w14:paraId="1E908963" w14:textId="77777777" w:rsidTr="00161916">
        <w:trPr>
          <w:gridBefore w:val="1"/>
          <w:wBefore w:w="10" w:type="dxa"/>
        </w:trPr>
        <w:tc>
          <w:tcPr>
            <w:tcW w:w="8910" w:type="dxa"/>
            <w:gridSpan w:val="2"/>
            <w:tcBorders>
              <w:left w:val="single" w:sz="12" w:space="0" w:color="2C2C2C" w:themeColor="text1"/>
              <w:bottom w:val="dashed" w:sz="4" w:space="0" w:color="2C2C2C" w:themeColor="text1"/>
            </w:tcBorders>
          </w:tcPr>
          <w:p w14:paraId="27714DD2" w14:textId="77777777" w:rsidR="00F676D5" w:rsidRPr="005A0109" w:rsidRDefault="00F676D5" w:rsidP="007A14B5">
            <w:pPr>
              <w:numPr>
                <w:ilvl w:val="0"/>
                <w:numId w:val="17"/>
              </w:numPr>
              <w:spacing w:before="0" w:after="120"/>
            </w:pPr>
            <w:r w:rsidRPr="005A0109">
              <w:t>Clean all mirrors and glass surfaces.</w:t>
            </w:r>
          </w:p>
        </w:tc>
        <w:tc>
          <w:tcPr>
            <w:tcW w:w="1890" w:type="dxa"/>
            <w:gridSpan w:val="2"/>
            <w:tcBorders>
              <w:bottom w:val="dashed" w:sz="4" w:space="0" w:color="2C2C2C" w:themeColor="text1"/>
              <w:right w:val="single" w:sz="12" w:space="0" w:color="2C2C2C" w:themeColor="text1"/>
            </w:tcBorders>
          </w:tcPr>
          <w:p w14:paraId="40C3473B" w14:textId="77777777" w:rsidR="00F676D5" w:rsidRPr="005A0109" w:rsidRDefault="00F676D5" w:rsidP="00161916">
            <w:pPr>
              <w:spacing w:before="0" w:after="120"/>
              <w:jc w:val="center"/>
            </w:pPr>
          </w:p>
        </w:tc>
      </w:tr>
      <w:tr w:rsidR="00F676D5" w:rsidRPr="005A0109" w14:paraId="46F32C74"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29F36479" w14:textId="652A88A0" w:rsidR="00F676D5" w:rsidRPr="005A0109" w:rsidRDefault="0073668C" w:rsidP="0073668C">
            <w:pPr>
              <w:numPr>
                <w:ilvl w:val="1"/>
                <w:numId w:val="17"/>
              </w:numPr>
              <w:spacing w:before="0" w:after="120"/>
            </w:pPr>
            <w:r w:rsidRPr="005A0109">
              <w:t>Spray</w:t>
            </w:r>
            <w:r w:rsidR="00F676D5" w:rsidRPr="005A0109">
              <w:t xml:space="preserve"> appropriate chemical solution (___________</w:t>
            </w:r>
            <w:r w:rsidRPr="005A0109">
              <w:t>___</w:t>
            </w:r>
            <w:r w:rsidR="00F676D5" w:rsidRPr="005A0109">
              <w:t xml:space="preserve">_____) </w:t>
            </w:r>
            <w:r w:rsidRPr="005A0109">
              <w:t xml:space="preserve">evenly </w:t>
            </w:r>
            <w:r w:rsidR="00F676D5" w:rsidRPr="005A0109">
              <w:t>on the mirror.</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796230B3" w14:textId="77777777" w:rsidR="00F676D5" w:rsidRPr="005A0109" w:rsidRDefault="00F676D5" w:rsidP="00161916">
            <w:pPr>
              <w:spacing w:before="0" w:after="120"/>
              <w:jc w:val="center"/>
            </w:pPr>
          </w:p>
        </w:tc>
      </w:tr>
      <w:tr w:rsidR="00F676D5" w:rsidRPr="005A0109" w14:paraId="76BBD026"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79FD277E" w14:textId="15C2191A" w:rsidR="00F676D5" w:rsidRPr="005A0109" w:rsidRDefault="00F75547" w:rsidP="007A14B5">
            <w:pPr>
              <w:numPr>
                <w:ilvl w:val="1"/>
                <w:numId w:val="17"/>
              </w:numPr>
              <w:spacing w:before="0" w:after="120"/>
            </w:pPr>
            <w:r w:rsidRPr="005A0109">
              <w:t>Use</w:t>
            </w:r>
            <w:r w:rsidR="00F676D5" w:rsidRPr="005A0109">
              <w:t xml:space="preserve"> paper towels to wipe mirrors from top to bottom.</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7FE1064E" w14:textId="77777777" w:rsidR="00F676D5" w:rsidRPr="005A0109" w:rsidRDefault="00F676D5" w:rsidP="00161916">
            <w:pPr>
              <w:spacing w:before="0" w:after="120"/>
              <w:jc w:val="center"/>
            </w:pPr>
          </w:p>
        </w:tc>
      </w:tr>
      <w:tr w:rsidR="00F676D5" w:rsidRPr="005A0109" w14:paraId="467F8720"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1E2D3EB6" w14:textId="61371B8B" w:rsidR="00F676D5" w:rsidRPr="005A0109" w:rsidRDefault="00210B4F" w:rsidP="00210B4F">
            <w:pPr>
              <w:numPr>
                <w:ilvl w:val="1"/>
                <w:numId w:val="17"/>
              </w:numPr>
              <w:spacing w:before="0" w:after="120"/>
            </w:pPr>
            <w:r>
              <w:t>Make sure m</w:t>
            </w:r>
            <w:r w:rsidR="00F676D5" w:rsidRPr="005A0109">
              <w:t xml:space="preserve">irrors by the hand sinks are clean with no streaks </w:t>
            </w:r>
            <w:r>
              <w:t xml:space="preserve">or </w:t>
            </w:r>
            <w:r w:rsidR="00F676D5" w:rsidRPr="005A0109">
              <w:t xml:space="preserve">water spots. </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48CB9E2A" w14:textId="77777777" w:rsidR="00F676D5" w:rsidRPr="005A0109" w:rsidRDefault="00F676D5" w:rsidP="00161916">
            <w:pPr>
              <w:spacing w:before="0" w:after="120"/>
              <w:jc w:val="center"/>
            </w:pPr>
          </w:p>
        </w:tc>
      </w:tr>
      <w:tr w:rsidR="00F676D5" w:rsidRPr="005A0109" w14:paraId="7E24E057" w14:textId="77777777" w:rsidTr="00161916">
        <w:trPr>
          <w:gridBefore w:val="1"/>
          <w:wBefore w:w="10" w:type="dxa"/>
        </w:trPr>
        <w:tc>
          <w:tcPr>
            <w:tcW w:w="8910" w:type="dxa"/>
            <w:gridSpan w:val="2"/>
            <w:tcBorders>
              <w:top w:val="dashed" w:sz="4" w:space="0" w:color="2C2C2C" w:themeColor="text1"/>
              <w:left w:val="single" w:sz="12" w:space="0" w:color="2C2C2C" w:themeColor="text1"/>
              <w:bottom w:val="dashed" w:sz="4" w:space="0" w:color="2C2C2C" w:themeColor="text1"/>
            </w:tcBorders>
          </w:tcPr>
          <w:p w14:paraId="256FB69C" w14:textId="4C430BB6" w:rsidR="00F676D5" w:rsidRPr="005A0109" w:rsidRDefault="00210B4F" w:rsidP="00210B4F">
            <w:pPr>
              <w:numPr>
                <w:ilvl w:val="1"/>
                <w:numId w:val="17"/>
              </w:numPr>
              <w:spacing w:before="0" w:after="120"/>
            </w:pPr>
            <w:r>
              <w:t>Make sure g</w:t>
            </w:r>
            <w:r w:rsidR="00F676D5" w:rsidRPr="005A0109">
              <w:t xml:space="preserve">lass surfaces near showers </w:t>
            </w:r>
            <w:r>
              <w:t>are clean with no streaks or water spots</w:t>
            </w:r>
            <w:r w:rsidR="00F676D5" w:rsidRPr="005A0109">
              <w:t>.</w:t>
            </w:r>
          </w:p>
        </w:tc>
        <w:tc>
          <w:tcPr>
            <w:tcW w:w="1890" w:type="dxa"/>
            <w:gridSpan w:val="2"/>
            <w:tcBorders>
              <w:top w:val="dashed" w:sz="4" w:space="0" w:color="2C2C2C" w:themeColor="text1"/>
              <w:bottom w:val="dashed" w:sz="4" w:space="0" w:color="2C2C2C" w:themeColor="text1"/>
              <w:right w:val="single" w:sz="12" w:space="0" w:color="2C2C2C" w:themeColor="text1"/>
            </w:tcBorders>
          </w:tcPr>
          <w:p w14:paraId="49BD4C4C" w14:textId="77777777" w:rsidR="00F676D5" w:rsidRPr="005A0109" w:rsidRDefault="00F676D5" w:rsidP="00161916">
            <w:pPr>
              <w:spacing w:before="0" w:after="120"/>
              <w:jc w:val="center"/>
            </w:pPr>
          </w:p>
        </w:tc>
      </w:tr>
      <w:tr w:rsidR="00F676D5" w:rsidRPr="005A0109" w14:paraId="52D84E59" w14:textId="77777777" w:rsidTr="00161916">
        <w:trPr>
          <w:gridAfter w:val="1"/>
          <w:wAfter w:w="10" w:type="dxa"/>
          <w:trHeight w:val="346"/>
        </w:trPr>
        <w:tc>
          <w:tcPr>
            <w:tcW w:w="8910" w:type="dxa"/>
            <w:gridSpan w:val="2"/>
            <w:tcBorders>
              <w:top w:val="single" w:sz="12" w:space="0" w:color="2C2C2C" w:themeColor="text1"/>
              <w:left w:val="single" w:sz="12" w:space="0" w:color="2C2C2C" w:themeColor="text1"/>
              <w:bottom w:val="dashed" w:sz="4" w:space="0" w:color="auto"/>
            </w:tcBorders>
          </w:tcPr>
          <w:p w14:paraId="5ECE0C6E" w14:textId="77777777" w:rsidR="00F676D5" w:rsidRPr="005A0109" w:rsidRDefault="00F676D5" w:rsidP="007A14B5">
            <w:pPr>
              <w:numPr>
                <w:ilvl w:val="0"/>
                <w:numId w:val="17"/>
              </w:numPr>
              <w:spacing w:before="0" w:after="120"/>
            </w:pPr>
            <w:r w:rsidRPr="005A0109">
              <w:t>Clean all toilet bowls and urinals.</w:t>
            </w:r>
          </w:p>
        </w:tc>
        <w:tc>
          <w:tcPr>
            <w:tcW w:w="1890" w:type="dxa"/>
            <w:gridSpan w:val="2"/>
            <w:tcBorders>
              <w:top w:val="single" w:sz="12" w:space="0" w:color="2C2C2C" w:themeColor="text1"/>
              <w:bottom w:val="dashed" w:sz="4" w:space="0" w:color="auto"/>
              <w:right w:val="single" w:sz="12" w:space="0" w:color="2C2C2C" w:themeColor="text1"/>
            </w:tcBorders>
          </w:tcPr>
          <w:p w14:paraId="21BFB6E6" w14:textId="77777777" w:rsidR="00F676D5" w:rsidRPr="005A0109" w:rsidRDefault="00F676D5" w:rsidP="00161916">
            <w:pPr>
              <w:spacing w:before="0" w:after="120"/>
              <w:jc w:val="center"/>
            </w:pPr>
          </w:p>
        </w:tc>
      </w:tr>
      <w:tr w:rsidR="00F75547" w:rsidRPr="005A0109" w14:paraId="65B70FD7" w14:textId="77777777" w:rsidTr="00161916">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3226CFCD" w14:textId="32BE3047" w:rsidR="00F75547" w:rsidRPr="005A0109" w:rsidRDefault="00F75547" w:rsidP="007A14B5">
            <w:pPr>
              <w:numPr>
                <w:ilvl w:val="1"/>
                <w:numId w:val="17"/>
              </w:numPr>
              <w:spacing w:before="0" w:after="120"/>
            </w:pPr>
            <w:r w:rsidRPr="005A0109">
              <w:t>Put on protective gloves</w:t>
            </w:r>
            <w:r w:rsidR="00CC6454">
              <w:t xml:space="preserve"> and</w:t>
            </w:r>
            <w:r w:rsidR="00E2320D">
              <w:t xml:space="preserve"> other personal protection gear</w:t>
            </w:r>
            <w:r w:rsidR="00CC6454">
              <w:t xml:space="preserve"> such as goggles and masks as indicated by the manufacturer’s guidelines</w:t>
            </w:r>
            <w:r w:rsidRPr="005A0109">
              <w:t>.</w:t>
            </w:r>
          </w:p>
        </w:tc>
        <w:tc>
          <w:tcPr>
            <w:tcW w:w="1890" w:type="dxa"/>
            <w:gridSpan w:val="2"/>
            <w:tcBorders>
              <w:top w:val="dashed" w:sz="4" w:space="0" w:color="auto"/>
              <w:bottom w:val="dashed" w:sz="4" w:space="0" w:color="auto"/>
              <w:right w:val="single" w:sz="12" w:space="0" w:color="2C2C2C" w:themeColor="text1"/>
            </w:tcBorders>
          </w:tcPr>
          <w:p w14:paraId="15FEA971" w14:textId="77777777" w:rsidR="00F75547" w:rsidRPr="005A0109" w:rsidRDefault="00F75547" w:rsidP="00161916">
            <w:pPr>
              <w:spacing w:before="0" w:after="120"/>
              <w:jc w:val="center"/>
            </w:pPr>
          </w:p>
        </w:tc>
      </w:tr>
    </w:tbl>
    <w:p w14:paraId="5C4D1609" w14:textId="77777777" w:rsidR="00CC6454" w:rsidRDefault="00CC6454">
      <w:r>
        <w:br w:type="page"/>
      </w:r>
    </w:p>
    <w:tbl>
      <w:tblPr>
        <w:tblStyle w:val="TableGrid"/>
        <w:tblW w:w="10810" w:type="dxa"/>
        <w:tblInd w:w="-15" w:type="dxa"/>
        <w:tblLook w:val="04A0" w:firstRow="1" w:lastRow="0" w:firstColumn="1" w:lastColumn="0" w:noHBand="0" w:noVBand="1"/>
      </w:tblPr>
      <w:tblGrid>
        <w:gridCol w:w="10"/>
        <w:gridCol w:w="8900"/>
        <w:gridCol w:w="10"/>
        <w:gridCol w:w="1880"/>
        <w:gridCol w:w="10"/>
      </w:tblGrid>
      <w:tr w:rsidR="00CC6454" w:rsidRPr="005A0109" w14:paraId="44046E49" w14:textId="77777777" w:rsidTr="00CC6454">
        <w:trPr>
          <w:gridBefore w:val="1"/>
          <w:wBefore w:w="10" w:type="dxa"/>
        </w:trPr>
        <w:tc>
          <w:tcPr>
            <w:tcW w:w="8910" w:type="dxa"/>
            <w:gridSpan w:val="2"/>
            <w:tcBorders>
              <w:top w:val="single" w:sz="12" w:space="0" w:color="2C2C2C" w:themeColor="text1"/>
              <w:left w:val="single" w:sz="12" w:space="0" w:color="2C2C2C" w:themeColor="text1"/>
            </w:tcBorders>
          </w:tcPr>
          <w:p w14:paraId="0DA4521B" w14:textId="77777777" w:rsidR="00CC6454" w:rsidRPr="005A0109" w:rsidRDefault="00CC6454" w:rsidP="00744B29">
            <w:pPr>
              <w:spacing w:before="0" w:after="120"/>
            </w:pPr>
            <w:r w:rsidRPr="005A0109">
              <w:lastRenderedPageBreak/>
              <w:t>Date:</w:t>
            </w:r>
          </w:p>
          <w:p w14:paraId="73EE8EC0" w14:textId="77777777" w:rsidR="00CC6454" w:rsidRPr="005A0109" w:rsidRDefault="00CC6454" w:rsidP="00744B29">
            <w:pPr>
              <w:spacing w:before="0" w:after="120"/>
            </w:pPr>
            <w:r w:rsidRPr="005A0109">
              <w:t>Tasks</w:t>
            </w:r>
          </w:p>
        </w:tc>
        <w:tc>
          <w:tcPr>
            <w:tcW w:w="1890" w:type="dxa"/>
            <w:gridSpan w:val="2"/>
            <w:tcBorders>
              <w:top w:val="single" w:sz="12" w:space="0" w:color="2C2C2C" w:themeColor="text1"/>
              <w:right w:val="single" w:sz="12" w:space="0" w:color="2C2C2C" w:themeColor="text1"/>
            </w:tcBorders>
          </w:tcPr>
          <w:p w14:paraId="21E75DC1" w14:textId="77777777" w:rsidR="00CC6454" w:rsidRPr="005A0109" w:rsidRDefault="00CC6454" w:rsidP="00744B29">
            <w:pPr>
              <w:spacing w:before="0" w:after="120"/>
              <w:jc w:val="center"/>
            </w:pPr>
            <w:r w:rsidRPr="005A0109">
              <w:t>Completed by (initials)</w:t>
            </w:r>
          </w:p>
        </w:tc>
      </w:tr>
      <w:tr w:rsidR="00F75547" w:rsidRPr="005A0109" w14:paraId="2E1E161D"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43B05AAB" w14:textId="72AB49F7" w:rsidR="00F75547" w:rsidRPr="005A0109" w:rsidRDefault="00F75547" w:rsidP="002C61C0">
            <w:pPr>
              <w:numPr>
                <w:ilvl w:val="1"/>
                <w:numId w:val="17"/>
              </w:numPr>
              <w:spacing w:before="0" w:after="120"/>
            </w:pPr>
            <w:r w:rsidRPr="005A0109">
              <w:t>Flush the toilet. If the flush is not working properly then inform the maintenance staff</w:t>
            </w:r>
            <w:r w:rsidR="002C61C0">
              <w:t xml:space="preserve"> (MWR or NAVFAC) and</w:t>
            </w:r>
            <w:r w:rsidR="00B56217" w:rsidRPr="005A0109">
              <w:t xml:space="preserve"> </w:t>
            </w:r>
            <w:r w:rsidR="00CC6454">
              <w:t xml:space="preserve">the </w:t>
            </w:r>
            <w:r w:rsidR="00B56217" w:rsidRPr="005A0109">
              <w:t xml:space="preserve">supervisor </w:t>
            </w:r>
            <w:r w:rsidRPr="005A0109">
              <w:t xml:space="preserve">to create a </w:t>
            </w:r>
            <w:r w:rsidR="002C61C0">
              <w:t>work chit</w:t>
            </w:r>
            <w:r w:rsidRPr="005A0109">
              <w:t>.</w:t>
            </w:r>
          </w:p>
        </w:tc>
        <w:tc>
          <w:tcPr>
            <w:tcW w:w="1890" w:type="dxa"/>
            <w:gridSpan w:val="2"/>
            <w:tcBorders>
              <w:top w:val="dashed" w:sz="4" w:space="0" w:color="auto"/>
              <w:bottom w:val="dashed" w:sz="4" w:space="0" w:color="auto"/>
              <w:right w:val="single" w:sz="12" w:space="0" w:color="2C2C2C" w:themeColor="text1"/>
            </w:tcBorders>
          </w:tcPr>
          <w:p w14:paraId="5F9339D2" w14:textId="77777777" w:rsidR="00F75547" w:rsidRPr="005A0109" w:rsidRDefault="00F75547" w:rsidP="00161916">
            <w:pPr>
              <w:spacing w:before="0" w:after="120"/>
              <w:jc w:val="center"/>
            </w:pPr>
          </w:p>
        </w:tc>
      </w:tr>
      <w:tr w:rsidR="00F75547" w:rsidRPr="005A0109" w14:paraId="110FCE7D"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4C0E0CBA" w14:textId="080FD71C" w:rsidR="00F75547" w:rsidRPr="005A0109" w:rsidRDefault="00F75547" w:rsidP="007A14B5">
            <w:pPr>
              <w:numPr>
                <w:ilvl w:val="1"/>
                <w:numId w:val="17"/>
              </w:numPr>
              <w:spacing w:before="0" w:after="120"/>
            </w:pPr>
            <w:r w:rsidRPr="005A0109">
              <w:t>Spread appropriate chemical solution (________________) in a circular motion into the bowls and urinals. Leave the solution on the toilet for 5 minutes to maximize the cleanliness.</w:t>
            </w:r>
          </w:p>
        </w:tc>
        <w:tc>
          <w:tcPr>
            <w:tcW w:w="1890" w:type="dxa"/>
            <w:gridSpan w:val="2"/>
            <w:tcBorders>
              <w:top w:val="dashed" w:sz="4" w:space="0" w:color="auto"/>
              <w:bottom w:val="dashed" w:sz="4" w:space="0" w:color="auto"/>
              <w:right w:val="single" w:sz="12" w:space="0" w:color="2C2C2C" w:themeColor="text1"/>
            </w:tcBorders>
          </w:tcPr>
          <w:p w14:paraId="520B2824" w14:textId="77777777" w:rsidR="00F75547" w:rsidRPr="005A0109" w:rsidRDefault="00F75547" w:rsidP="00161916">
            <w:pPr>
              <w:spacing w:before="0" w:after="120"/>
              <w:jc w:val="center"/>
            </w:pPr>
          </w:p>
        </w:tc>
      </w:tr>
      <w:tr w:rsidR="00F676D5" w:rsidRPr="005A0109" w14:paraId="69372727"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4F42A065" w14:textId="57D9E4F4" w:rsidR="00F676D5" w:rsidRPr="005A0109" w:rsidRDefault="00F75547" w:rsidP="00F75547">
            <w:pPr>
              <w:numPr>
                <w:ilvl w:val="1"/>
                <w:numId w:val="17"/>
              </w:numPr>
              <w:spacing w:before="0" w:after="120"/>
            </w:pPr>
            <w:r w:rsidRPr="005A0109">
              <w:t>Apply cleaning solution</w:t>
            </w:r>
            <w:r w:rsidR="00F04B34" w:rsidRPr="005A0109">
              <w:t xml:space="preserve"> (________________)</w:t>
            </w:r>
            <w:r w:rsidRPr="005A0109">
              <w:t xml:space="preserve"> on the walls beside and behind the toilet and under the vanity.</w:t>
            </w:r>
          </w:p>
        </w:tc>
        <w:tc>
          <w:tcPr>
            <w:tcW w:w="1890" w:type="dxa"/>
            <w:gridSpan w:val="2"/>
            <w:tcBorders>
              <w:top w:val="dashed" w:sz="4" w:space="0" w:color="auto"/>
              <w:bottom w:val="dashed" w:sz="4" w:space="0" w:color="auto"/>
              <w:right w:val="single" w:sz="12" w:space="0" w:color="2C2C2C" w:themeColor="text1"/>
            </w:tcBorders>
          </w:tcPr>
          <w:p w14:paraId="4A102A64" w14:textId="77777777" w:rsidR="00F676D5" w:rsidRPr="005A0109" w:rsidRDefault="00F676D5" w:rsidP="00161916">
            <w:pPr>
              <w:spacing w:before="0" w:after="120"/>
              <w:jc w:val="center"/>
            </w:pPr>
          </w:p>
        </w:tc>
      </w:tr>
      <w:tr w:rsidR="00F676D5" w:rsidRPr="005A0109" w14:paraId="7231F4FE"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2BC856B7" w14:textId="77777777" w:rsidR="0073668C" w:rsidRPr="005A0109" w:rsidRDefault="00F04B34" w:rsidP="009E2893">
            <w:pPr>
              <w:numPr>
                <w:ilvl w:val="1"/>
                <w:numId w:val="17"/>
              </w:numPr>
              <w:spacing w:before="0" w:after="120"/>
            </w:pPr>
            <w:r w:rsidRPr="005A0109">
              <w:t xml:space="preserve">Wipe </w:t>
            </w:r>
            <w:r w:rsidR="00F75547" w:rsidRPr="005A0109">
              <w:t xml:space="preserve">outside of the toilet and the walls around the toilet with a damp sponge. </w:t>
            </w:r>
          </w:p>
          <w:p w14:paraId="03E5E16F" w14:textId="3FB3763C" w:rsidR="00F676D5" w:rsidRPr="005A0109" w:rsidRDefault="00F75547" w:rsidP="0073668C">
            <w:pPr>
              <w:numPr>
                <w:ilvl w:val="2"/>
                <w:numId w:val="17"/>
              </w:numPr>
              <w:spacing w:before="0" w:after="120"/>
            </w:pPr>
            <w:r w:rsidRPr="005A0109">
              <w:t xml:space="preserve">This sponge is only used </w:t>
            </w:r>
            <w:r w:rsidR="009E2893" w:rsidRPr="005A0109">
              <w:t>for</w:t>
            </w:r>
            <w:r w:rsidRPr="005A0109">
              <w:t xml:space="preserve"> toilet</w:t>
            </w:r>
            <w:r w:rsidR="009E2893" w:rsidRPr="005A0109">
              <w:t xml:space="preserve"> cleaning</w:t>
            </w:r>
            <w:r w:rsidRPr="005A0109">
              <w:t xml:space="preserve">. Mark this sponge with </w:t>
            </w:r>
            <w:r w:rsidR="009E2893" w:rsidRPr="005A0109">
              <w:t xml:space="preserve">a </w:t>
            </w:r>
            <w:r w:rsidRPr="005A0109">
              <w:t>special tag or color coding.</w:t>
            </w:r>
          </w:p>
        </w:tc>
        <w:tc>
          <w:tcPr>
            <w:tcW w:w="1890" w:type="dxa"/>
            <w:gridSpan w:val="2"/>
            <w:tcBorders>
              <w:top w:val="dashed" w:sz="4" w:space="0" w:color="auto"/>
              <w:bottom w:val="dashed" w:sz="4" w:space="0" w:color="auto"/>
              <w:right w:val="single" w:sz="12" w:space="0" w:color="2C2C2C" w:themeColor="text1"/>
            </w:tcBorders>
          </w:tcPr>
          <w:p w14:paraId="2505FFC5" w14:textId="77777777" w:rsidR="00F676D5" w:rsidRPr="005A0109" w:rsidRDefault="00F676D5" w:rsidP="00161916">
            <w:pPr>
              <w:spacing w:before="0" w:after="120"/>
              <w:jc w:val="center"/>
            </w:pPr>
          </w:p>
        </w:tc>
      </w:tr>
      <w:tr w:rsidR="00F75547" w:rsidRPr="005A0109" w14:paraId="34084CCA"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5525BFB8" w14:textId="5B75184E" w:rsidR="00F75547" w:rsidRPr="005A0109" w:rsidRDefault="00F75547" w:rsidP="00DF06CC">
            <w:pPr>
              <w:numPr>
                <w:ilvl w:val="1"/>
                <w:numId w:val="17"/>
              </w:numPr>
              <w:spacing w:before="0" w:after="120"/>
            </w:pPr>
            <w:r w:rsidRPr="005A0109">
              <w:t>Use a</w:t>
            </w:r>
            <w:r w:rsidR="00F04B34" w:rsidRPr="005A0109">
              <w:t xml:space="preserve"> toilet bowl brush to scrub </w:t>
            </w:r>
            <w:r w:rsidRPr="005A0109">
              <w:t>inside of the toilet.</w:t>
            </w:r>
          </w:p>
        </w:tc>
        <w:tc>
          <w:tcPr>
            <w:tcW w:w="1890" w:type="dxa"/>
            <w:gridSpan w:val="2"/>
            <w:tcBorders>
              <w:top w:val="dashed" w:sz="4" w:space="0" w:color="auto"/>
              <w:bottom w:val="dashed" w:sz="4" w:space="0" w:color="auto"/>
              <w:right w:val="single" w:sz="12" w:space="0" w:color="2C2C2C" w:themeColor="text1"/>
            </w:tcBorders>
          </w:tcPr>
          <w:p w14:paraId="2438D9CD" w14:textId="77777777" w:rsidR="00F75547" w:rsidRPr="005A0109" w:rsidRDefault="00F75547" w:rsidP="00161916">
            <w:pPr>
              <w:spacing w:before="0" w:after="120"/>
              <w:jc w:val="center"/>
            </w:pPr>
          </w:p>
        </w:tc>
      </w:tr>
      <w:tr w:rsidR="00F75547" w:rsidRPr="005A0109" w14:paraId="1FF9D530"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4276D862" w14:textId="4AAAEE8F" w:rsidR="00F75547" w:rsidRPr="005A0109" w:rsidRDefault="00F04B34" w:rsidP="007A14B5">
            <w:pPr>
              <w:numPr>
                <w:ilvl w:val="1"/>
                <w:numId w:val="17"/>
              </w:numPr>
              <w:spacing w:before="0" w:after="120"/>
            </w:pPr>
            <w:r w:rsidRPr="005A0109">
              <w:t>Clean under the rim and the seats.</w:t>
            </w:r>
          </w:p>
        </w:tc>
        <w:tc>
          <w:tcPr>
            <w:tcW w:w="1890" w:type="dxa"/>
            <w:gridSpan w:val="2"/>
            <w:tcBorders>
              <w:top w:val="dashed" w:sz="4" w:space="0" w:color="auto"/>
              <w:bottom w:val="dashed" w:sz="4" w:space="0" w:color="auto"/>
              <w:right w:val="single" w:sz="12" w:space="0" w:color="2C2C2C" w:themeColor="text1"/>
            </w:tcBorders>
          </w:tcPr>
          <w:p w14:paraId="64580662" w14:textId="77777777" w:rsidR="00F75547" w:rsidRPr="005A0109" w:rsidRDefault="00F75547" w:rsidP="00161916">
            <w:pPr>
              <w:spacing w:before="0" w:after="120"/>
              <w:jc w:val="center"/>
            </w:pPr>
          </w:p>
        </w:tc>
      </w:tr>
      <w:tr w:rsidR="00F04B34" w:rsidRPr="005A0109" w14:paraId="75B036DA"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783F540C" w14:textId="5A13F6BD" w:rsidR="00F04B34" w:rsidRPr="005A0109" w:rsidRDefault="00F04B34" w:rsidP="00F04B34">
            <w:pPr>
              <w:numPr>
                <w:ilvl w:val="1"/>
                <w:numId w:val="17"/>
              </w:numPr>
              <w:spacing w:before="0" w:after="120"/>
            </w:pPr>
            <w:r w:rsidRPr="005A0109">
              <w:t>Clean the top of the rim, in and around the hinges, and the bottom of the seat cover.</w:t>
            </w:r>
          </w:p>
        </w:tc>
        <w:tc>
          <w:tcPr>
            <w:tcW w:w="1890" w:type="dxa"/>
            <w:gridSpan w:val="2"/>
            <w:tcBorders>
              <w:top w:val="dashed" w:sz="4" w:space="0" w:color="auto"/>
              <w:bottom w:val="dashed" w:sz="4" w:space="0" w:color="auto"/>
              <w:right w:val="single" w:sz="12" w:space="0" w:color="2C2C2C" w:themeColor="text1"/>
            </w:tcBorders>
          </w:tcPr>
          <w:p w14:paraId="30883D9B" w14:textId="77777777" w:rsidR="00F04B34" w:rsidRPr="005A0109" w:rsidRDefault="00F04B34" w:rsidP="00161916">
            <w:pPr>
              <w:spacing w:before="0" w:after="120"/>
              <w:jc w:val="center"/>
            </w:pPr>
          </w:p>
        </w:tc>
      </w:tr>
      <w:tr w:rsidR="00F04B34" w:rsidRPr="005A0109" w14:paraId="394B2586"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6BB18C0D" w14:textId="52905D65" w:rsidR="00F04B34" w:rsidRPr="005A0109" w:rsidRDefault="00F04B34" w:rsidP="007A14B5">
            <w:pPr>
              <w:numPr>
                <w:ilvl w:val="1"/>
                <w:numId w:val="17"/>
              </w:numPr>
              <w:spacing w:before="0" w:after="120"/>
            </w:pPr>
            <w:r w:rsidRPr="005A0109">
              <w:t>Flush the toilet.</w:t>
            </w:r>
          </w:p>
        </w:tc>
        <w:tc>
          <w:tcPr>
            <w:tcW w:w="1890" w:type="dxa"/>
            <w:gridSpan w:val="2"/>
            <w:tcBorders>
              <w:top w:val="dashed" w:sz="4" w:space="0" w:color="auto"/>
              <w:bottom w:val="dashed" w:sz="4" w:space="0" w:color="auto"/>
              <w:right w:val="single" w:sz="12" w:space="0" w:color="2C2C2C" w:themeColor="text1"/>
            </w:tcBorders>
          </w:tcPr>
          <w:p w14:paraId="1556AD83" w14:textId="77777777" w:rsidR="00F04B34" w:rsidRPr="005A0109" w:rsidRDefault="00F04B34" w:rsidP="00161916">
            <w:pPr>
              <w:spacing w:before="0" w:after="120"/>
              <w:jc w:val="center"/>
            </w:pPr>
          </w:p>
        </w:tc>
      </w:tr>
      <w:tr w:rsidR="00F04B34" w:rsidRPr="005A0109" w14:paraId="0D3663C5" w14:textId="77777777" w:rsidTr="00CC6454">
        <w:trPr>
          <w:gridAfter w:val="1"/>
          <w:wAfter w:w="10" w:type="dxa"/>
          <w:trHeight w:val="387"/>
        </w:trPr>
        <w:tc>
          <w:tcPr>
            <w:tcW w:w="8910" w:type="dxa"/>
            <w:gridSpan w:val="2"/>
            <w:tcBorders>
              <w:top w:val="dashed" w:sz="4" w:space="0" w:color="auto"/>
              <w:left w:val="single" w:sz="12" w:space="0" w:color="2C2C2C" w:themeColor="text1"/>
              <w:bottom w:val="dashed" w:sz="4" w:space="0" w:color="auto"/>
            </w:tcBorders>
          </w:tcPr>
          <w:p w14:paraId="7C1DEBC0" w14:textId="77B16B7C" w:rsidR="00F04B34" w:rsidRPr="005A0109" w:rsidRDefault="00F04B34" w:rsidP="007A14B5">
            <w:pPr>
              <w:numPr>
                <w:ilvl w:val="1"/>
                <w:numId w:val="17"/>
              </w:numPr>
              <w:spacing w:before="0" w:after="120"/>
            </w:pPr>
            <w:r w:rsidRPr="005A0109">
              <w:t>Rinse the brush in the toilet once the cleaning is done.</w:t>
            </w:r>
            <w:r w:rsidR="004A56C8" w:rsidRPr="005A0109">
              <w:t xml:space="preserve"> </w:t>
            </w:r>
            <w:r w:rsidR="00BF4AFD" w:rsidRPr="005A0109">
              <w:t>Flush again</w:t>
            </w:r>
            <w:r w:rsidR="00CC6454">
              <w:t>,</w:t>
            </w:r>
            <w:r w:rsidR="00BF4AFD" w:rsidRPr="005A0109">
              <w:t xml:space="preserve"> if needed.</w:t>
            </w:r>
          </w:p>
        </w:tc>
        <w:tc>
          <w:tcPr>
            <w:tcW w:w="1890" w:type="dxa"/>
            <w:gridSpan w:val="2"/>
            <w:tcBorders>
              <w:top w:val="dashed" w:sz="4" w:space="0" w:color="auto"/>
              <w:bottom w:val="dashed" w:sz="4" w:space="0" w:color="auto"/>
              <w:right w:val="single" w:sz="12" w:space="0" w:color="2C2C2C" w:themeColor="text1"/>
            </w:tcBorders>
          </w:tcPr>
          <w:p w14:paraId="22EA2FBE" w14:textId="77777777" w:rsidR="00F04B34" w:rsidRPr="005A0109" w:rsidRDefault="00F04B34" w:rsidP="00161916">
            <w:pPr>
              <w:spacing w:before="0" w:after="120"/>
              <w:jc w:val="center"/>
            </w:pPr>
          </w:p>
        </w:tc>
      </w:tr>
      <w:tr w:rsidR="00F676D5" w:rsidRPr="005A0109" w14:paraId="30675336" w14:textId="77777777" w:rsidTr="00CC6454">
        <w:trPr>
          <w:gridAfter w:val="1"/>
          <w:wAfter w:w="10" w:type="dxa"/>
          <w:trHeight w:val="379"/>
        </w:trPr>
        <w:tc>
          <w:tcPr>
            <w:tcW w:w="8910" w:type="dxa"/>
            <w:gridSpan w:val="2"/>
            <w:tcBorders>
              <w:top w:val="dashed" w:sz="4" w:space="0" w:color="auto"/>
              <w:left w:val="single" w:sz="12" w:space="0" w:color="2C2C2C" w:themeColor="text1"/>
            </w:tcBorders>
          </w:tcPr>
          <w:p w14:paraId="0190989B" w14:textId="5929EAA5" w:rsidR="00F676D5" w:rsidRPr="005A0109" w:rsidRDefault="0073668C" w:rsidP="0073668C">
            <w:pPr>
              <w:numPr>
                <w:ilvl w:val="1"/>
                <w:numId w:val="17"/>
              </w:numPr>
              <w:spacing w:before="0" w:after="120"/>
            </w:pPr>
            <w:r w:rsidRPr="005A0109">
              <w:t>Dry toilet seats</w:t>
            </w:r>
            <w:r w:rsidR="00F04B34" w:rsidRPr="005A0109">
              <w:t xml:space="preserve">, using clean </w:t>
            </w:r>
            <w:r w:rsidR="00CC6454">
              <w:t xml:space="preserve">paper towel of </w:t>
            </w:r>
            <w:r w:rsidR="00F04B34" w:rsidRPr="005A0109">
              <w:t>dry cloth removing all marks</w:t>
            </w:r>
            <w:r w:rsidRPr="005A0109">
              <w:t>, if necessary</w:t>
            </w:r>
            <w:r w:rsidR="00F04B34" w:rsidRPr="005A0109">
              <w:t>.</w:t>
            </w:r>
          </w:p>
        </w:tc>
        <w:tc>
          <w:tcPr>
            <w:tcW w:w="1890" w:type="dxa"/>
            <w:gridSpan w:val="2"/>
            <w:tcBorders>
              <w:top w:val="dashed" w:sz="4" w:space="0" w:color="auto"/>
              <w:right w:val="single" w:sz="12" w:space="0" w:color="2C2C2C" w:themeColor="text1"/>
            </w:tcBorders>
          </w:tcPr>
          <w:p w14:paraId="233B2E2E" w14:textId="77777777" w:rsidR="00F676D5" w:rsidRPr="005A0109" w:rsidRDefault="00F676D5" w:rsidP="00161916">
            <w:pPr>
              <w:spacing w:before="0" w:after="120"/>
              <w:jc w:val="center"/>
            </w:pPr>
          </w:p>
        </w:tc>
      </w:tr>
      <w:tr w:rsidR="00F676D5" w:rsidRPr="005A0109" w14:paraId="2B08BE57" w14:textId="77777777" w:rsidTr="00CC6454">
        <w:trPr>
          <w:gridAfter w:val="1"/>
          <w:wAfter w:w="10" w:type="dxa"/>
          <w:trHeight w:val="384"/>
        </w:trPr>
        <w:tc>
          <w:tcPr>
            <w:tcW w:w="8910" w:type="dxa"/>
            <w:gridSpan w:val="2"/>
            <w:tcBorders>
              <w:left w:val="single" w:sz="12" w:space="0" w:color="2C2C2C" w:themeColor="text1"/>
              <w:bottom w:val="dashed" w:sz="4" w:space="0" w:color="auto"/>
            </w:tcBorders>
          </w:tcPr>
          <w:p w14:paraId="06EFFBF3" w14:textId="77777777" w:rsidR="00F676D5" w:rsidRPr="005A0109" w:rsidRDefault="00F676D5" w:rsidP="007A14B5">
            <w:pPr>
              <w:numPr>
                <w:ilvl w:val="0"/>
                <w:numId w:val="17"/>
              </w:numPr>
              <w:spacing w:before="0" w:after="120"/>
            </w:pPr>
            <w:r w:rsidRPr="005A0109">
              <w:t>Clean sinks.</w:t>
            </w:r>
          </w:p>
        </w:tc>
        <w:tc>
          <w:tcPr>
            <w:tcW w:w="1890" w:type="dxa"/>
            <w:gridSpan w:val="2"/>
            <w:tcBorders>
              <w:bottom w:val="dashed" w:sz="4" w:space="0" w:color="auto"/>
              <w:right w:val="single" w:sz="12" w:space="0" w:color="2C2C2C" w:themeColor="text1"/>
            </w:tcBorders>
          </w:tcPr>
          <w:p w14:paraId="3FA15362" w14:textId="77777777" w:rsidR="00F676D5" w:rsidRPr="005A0109" w:rsidRDefault="00F676D5" w:rsidP="00161916">
            <w:pPr>
              <w:spacing w:before="0" w:after="120"/>
            </w:pPr>
          </w:p>
        </w:tc>
      </w:tr>
      <w:tr w:rsidR="00F676D5" w:rsidRPr="005A0109" w14:paraId="0B43485F" w14:textId="77777777" w:rsidTr="00CC6454">
        <w:trPr>
          <w:gridAfter w:val="1"/>
          <w:wAfter w:w="10" w:type="dxa"/>
          <w:trHeight w:val="328"/>
        </w:trPr>
        <w:tc>
          <w:tcPr>
            <w:tcW w:w="8910" w:type="dxa"/>
            <w:gridSpan w:val="2"/>
            <w:tcBorders>
              <w:top w:val="dashed" w:sz="4" w:space="0" w:color="auto"/>
              <w:left w:val="single" w:sz="12" w:space="0" w:color="2C2C2C" w:themeColor="text1"/>
              <w:bottom w:val="dashed" w:sz="4" w:space="0" w:color="auto"/>
            </w:tcBorders>
          </w:tcPr>
          <w:p w14:paraId="097AE8C6" w14:textId="5D89F114" w:rsidR="00F676D5" w:rsidRPr="005A0109" w:rsidRDefault="00F676D5" w:rsidP="007A14B5">
            <w:pPr>
              <w:numPr>
                <w:ilvl w:val="1"/>
                <w:numId w:val="17"/>
              </w:numPr>
              <w:spacing w:before="0" w:after="120"/>
            </w:pPr>
            <w:r w:rsidRPr="005A0109">
              <w:t>Be sure to get the area under the rim of the sink.</w:t>
            </w:r>
            <w:r w:rsidR="00135CA1" w:rsidRPr="005A0109">
              <w:t xml:space="preserve"> Use scouring pads and not rags, towels, sponges or brushes.</w:t>
            </w:r>
          </w:p>
        </w:tc>
        <w:tc>
          <w:tcPr>
            <w:tcW w:w="1890" w:type="dxa"/>
            <w:gridSpan w:val="2"/>
            <w:tcBorders>
              <w:top w:val="dashed" w:sz="4" w:space="0" w:color="auto"/>
              <w:bottom w:val="dashed" w:sz="4" w:space="0" w:color="auto"/>
              <w:right w:val="single" w:sz="12" w:space="0" w:color="2C2C2C" w:themeColor="text1"/>
            </w:tcBorders>
          </w:tcPr>
          <w:p w14:paraId="4B40AD40" w14:textId="77777777" w:rsidR="00F676D5" w:rsidRPr="005A0109" w:rsidRDefault="00F676D5" w:rsidP="00161916">
            <w:pPr>
              <w:spacing w:before="0" w:after="120"/>
              <w:jc w:val="center"/>
            </w:pPr>
          </w:p>
        </w:tc>
      </w:tr>
      <w:tr w:rsidR="00F676D5" w:rsidRPr="005A0109" w14:paraId="34ADB0F1" w14:textId="77777777" w:rsidTr="00CC6454">
        <w:trPr>
          <w:gridAfter w:val="1"/>
          <w:wAfter w:w="10" w:type="dxa"/>
          <w:trHeight w:val="346"/>
        </w:trPr>
        <w:tc>
          <w:tcPr>
            <w:tcW w:w="8910" w:type="dxa"/>
            <w:gridSpan w:val="2"/>
            <w:tcBorders>
              <w:top w:val="dashed" w:sz="4" w:space="0" w:color="auto"/>
              <w:left w:val="single" w:sz="12" w:space="0" w:color="2C2C2C" w:themeColor="text1"/>
              <w:bottom w:val="dashed" w:sz="4" w:space="0" w:color="auto"/>
            </w:tcBorders>
          </w:tcPr>
          <w:p w14:paraId="42FFB2FD" w14:textId="47943D8D" w:rsidR="00F676D5" w:rsidRPr="005A0109" w:rsidRDefault="00EE42BC" w:rsidP="007A14B5">
            <w:pPr>
              <w:numPr>
                <w:ilvl w:val="1"/>
                <w:numId w:val="17"/>
              </w:numPr>
              <w:spacing w:before="0" w:after="120"/>
            </w:pPr>
            <w:r w:rsidRPr="005A0109">
              <w:t xml:space="preserve">Clean </w:t>
            </w:r>
            <w:r w:rsidR="00F676D5" w:rsidRPr="005A0109">
              <w:t>the faucets and handles</w:t>
            </w:r>
            <w:r w:rsidR="00BF4AFD" w:rsidRPr="005A0109">
              <w:t xml:space="preserve"> using scouring pads</w:t>
            </w:r>
            <w:r w:rsidR="00F676D5" w:rsidRPr="005A0109">
              <w:t>.</w:t>
            </w:r>
          </w:p>
        </w:tc>
        <w:tc>
          <w:tcPr>
            <w:tcW w:w="1890" w:type="dxa"/>
            <w:gridSpan w:val="2"/>
            <w:tcBorders>
              <w:top w:val="dashed" w:sz="4" w:space="0" w:color="auto"/>
              <w:bottom w:val="dashed" w:sz="4" w:space="0" w:color="auto"/>
              <w:right w:val="single" w:sz="12" w:space="0" w:color="2C2C2C" w:themeColor="text1"/>
            </w:tcBorders>
          </w:tcPr>
          <w:p w14:paraId="66826D73" w14:textId="77777777" w:rsidR="00F676D5" w:rsidRPr="005A0109" w:rsidRDefault="00F676D5" w:rsidP="00161916">
            <w:pPr>
              <w:spacing w:before="0" w:after="120"/>
              <w:jc w:val="center"/>
            </w:pPr>
          </w:p>
        </w:tc>
      </w:tr>
      <w:tr w:rsidR="00F676D5" w:rsidRPr="005A0109" w14:paraId="4874CAF9" w14:textId="77777777" w:rsidTr="00CC6454">
        <w:trPr>
          <w:gridAfter w:val="1"/>
          <w:wAfter w:w="10" w:type="dxa"/>
          <w:trHeight w:val="496"/>
        </w:trPr>
        <w:tc>
          <w:tcPr>
            <w:tcW w:w="8910" w:type="dxa"/>
            <w:gridSpan w:val="2"/>
            <w:tcBorders>
              <w:top w:val="dashed" w:sz="4" w:space="0" w:color="auto"/>
              <w:left w:val="single" w:sz="12" w:space="0" w:color="2C2C2C" w:themeColor="text1"/>
            </w:tcBorders>
          </w:tcPr>
          <w:p w14:paraId="0669D111" w14:textId="289AB10C" w:rsidR="00F676D5" w:rsidRPr="005A0109" w:rsidRDefault="00EE42BC" w:rsidP="00EE42BC">
            <w:pPr>
              <w:numPr>
                <w:ilvl w:val="1"/>
                <w:numId w:val="17"/>
              </w:numPr>
              <w:spacing w:before="0" w:after="120"/>
            </w:pPr>
            <w:r w:rsidRPr="005A0109">
              <w:t>Wipe the f</w:t>
            </w:r>
            <w:r w:rsidR="00F676D5" w:rsidRPr="005A0109">
              <w:t xml:space="preserve">aucets and handles </w:t>
            </w:r>
            <w:r w:rsidRPr="005A0109">
              <w:t xml:space="preserve">so that they </w:t>
            </w:r>
            <w:r w:rsidR="00F676D5" w:rsidRPr="005A0109">
              <w:t>are clean with no water spots.</w:t>
            </w:r>
          </w:p>
        </w:tc>
        <w:tc>
          <w:tcPr>
            <w:tcW w:w="1890" w:type="dxa"/>
            <w:gridSpan w:val="2"/>
            <w:tcBorders>
              <w:top w:val="dashed" w:sz="4" w:space="0" w:color="auto"/>
              <w:right w:val="single" w:sz="12" w:space="0" w:color="2C2C2C" w:themeColor="text1"/>
            </w:tcBorders>
          </w:tcPr>
          <w:p w14:paraId="24861F8B" w14:textId="77777777" w:rsidR="00F676D5" w:rsidRPr="005A0109" w:rsidRDefault="00F676D5" w:rsidP="00161916">
            <w:pPr>
              <w:spacing w:before="0" w:after="120"/>
              <w:jc w:val="center"/>
            </w:pPr>
          </w:p>
        </w:tc>
      </w:tr>
      <w:tr w:rsidR="00F676D5" w:rsidRPr="007C09E8" w14:paraId="7642BA76" w14:textId="77777777" w:rsidTr="00CC6454">
        <w:trPr>
          <w:gridAfter w:val="1"/>
          <w:wAfter w:w="10" w:type="dxa"/>
          <w:trHeight w:val="346"/>
        </w:trPr>
        <w:tc>
          <w:tcPr>
            <w:tcW w:w="8910" w:type="dxa"/>
            <w:gridSpan w:val="2"/>
            <w:tcBorders>
              <w:left w:val="single" w:sz="12" w:space="0" w:color="2C2C2C" w:themeColor="text1"/>
              <w:bottom w:val="dashed" w:sz="4" w:space="0" w:color="auto"/>
            </w:tcBorders>
          </w:tcPr>
          <w:p w14:paraId="439B8421" w14:textId="352914EA" w:rsidR="00F676D5" w:rsidRPr="007C09E8" w:rsidRDefault="00F676D5" w:rsidP="006215F2">
            <w:pPr>
              <w:numPr>
                <w:ilvl w:val="0"/>
                <w:numId w:val="17"/>
              </w:numPr>
              <w:spacing w:before="0" w:after="120"/>
            </w:pPr>
            <w:r w:rsidRPr="007C09E8">
              <w:t>Mop floors with clean water and disinfectant.</w:t>
            </w:r>
            <w:r w:rsidR="00BF4AFD" w:rsidRPr="007C09E8">
              <w:t xml:space="preserve"> </w:t>
            </w:r>
            <w:r w:rsidR="0086565E" w:rsidRPr="007C09E8">
              <w:rPr>
                <w:b/>
              </w:rPr>
              <w:t>P</w:t>
            </w:r>
            <w:r w:rsidR="00BF4AFD" w:rsidRPr="007C09E8">
              <w:rPr>
                <w:b/>
              </w:rPr>
              <w:t xml:space="preserve">lace wet floor signs where </w:t>
            </w:r>
            <w:r w:rsidR="0086565E" w:rsidRPr="007C09E8">
              <w:rPr>
                <w:b/>
              </w:rPr>
              <w:t xml:space="preserve">it is </w:t>
            </w:r>
            <w:r w:rsidR="006215F2" w:rsidRPr="007C09E8">
              <w:rPr>
                <w:b/>
              </w:rPr>
              <w:t>visible</w:t>
            </w:r>
            <w:r w:rsidR="0086565E" w:rsidRPr="007C09E8">
              <w:rPr>
                <w:b/>
              </w:rPr>
              <w:t xml:space="preserve"> </w:t>
            </w:r>
            <w:r w:rsidR="00BF4AFD" w:rsidRPr="007C09E8">
              <w:t>from all entry points.</w:t>
            </w:r>
            <w:r w:rsidR="0071496A" w:rsidRPr="007C09E8">
              <w:t xml:space="preserve"> </w:t>
            </w:r>
          </w:p>
        </w:tc>
        <w:tc>
          <w:tcPr>
            <w:tcW w:w="1890" w:type="dxa"/>
            <w:gridSpan w:val="2"/>
            <w:tcBorders>
              <w:bottom w:val="dashed" w:sz="4" w:space="0" w:color="auto"/>
              <w:right w:val="single" w:sz="12" w:space="0" w:color="2C2C2C" w:themeColor="text1"/>
            </w:tcBorders>
          </w:tcPr>
          <w:p w14:paraId="4028BF61" w14:textId="77777777" w:rsidR="00F676D5" w:rsidRPr="007C09E8" w:rsidRDefault="00F676D5" w:rsidP="00161916">
            <w:pPr>
              <w:spacing w:before="0" w:after="120"/>
            </w:pPr>
          </w:p>
        </w:tc>
      </w:tr>
      <w:tr w:rsidR="00F676D5" w:rsidRPr="007C09E8" w14:paraId="03850A83" w14:textId="77777777" w:rsidTr="00CC6454">
        <w:trPr>
          <w:gridAfter w:val="1"/>
          <w:wAfter w:w="10" w:type="dxa"/>
          <w:trHeight w:val="543"/>
        </w:trPr>
        <w:tc>
          <w:tcPr>
            <w:tcW w:w="8910" w:type="dxa"/>
            <w:gridSpan w:val="2"/>
            <w:tcBorders>
              <w:top w:val="dashed" w:sz="4" w:space="0" w:color="auto"/>
              <w:left w:val="single" w:sz="12" w:space="0" w:color="2C2C2C" w:themeColor="text1"/>
              <w:bottom w:val="dashed" w:sz="4" w:space="0" w:color="auto"/>
            </w:tcBorders>
          </w:tcPr>
          <w:p w14:paraId="78F832FB" w14:textId="0727C86D" w:rsidR="00CC6454" w:rsidRPr="007C09E8" w:rsidRDefault="00EE42BC" w:rsidP="00CC6454">
            <w:pPr>
              <w:numPr>
                <w:ilvl w:val="1"/>
                <w:numId w:val="17"/>
              </w:numPr>
              <w:spacing w:before="0" w:after="120"/>
            </w:pPr>
            <w:r w:rsidRPr="007C09E8">
              <w:t>Prepare t</w:t>
            </w:r>
            <w:r w:rsidR="00F676D5" w:rsidRPr="007C09E8">
              <w:t xml:space="preserve">he cleaning </w:t>
            </w:r>
            <w:r w:rsidRPr="007C09E8">
              <w:t xml:space="preserve">solution based on the manufacturer’s recommendation or facility protocol. </w:t>
            </w:r>
            <w:r w:rsidR="00F676D5" w:rsidRPr="007C09E8">
              <w:t>(e.g., 8 oz. of general detergent for 1 bucket</w:t>
            </w:r>
            <w:r w:rsidR="001D49CB" w:rsidRPr="007C09E8">
              <w:t xml:space="preserve"> [approx. 36 quart</w:t>
            </w:r>
            <w:r w:rsidR="0083565C" w:rsidRPr="007C09E8">
              <w:t>s</w:t>
            </w:r>
            <w:r w:rsidR="001D49CB" w:rsidRPr="007C09E8">
              <w:t>]</w:t>
            </w:r>
            <w:r w:rsidR="00F676D5" w:rsidRPr="007C09E8">
              <w:t xml:space="preserve">) </w:t>
            </w:r>
          </w:p>
        </w:tc>
        <w:tc>
          <w:tcPr>
            <w:tcW w:w="1890" w:type="dxa"/>
            <w:gridSpan w:val="2"/>
            <w:tcBorders>
              <w:top w:val="dashed" w:sz="4" w:space="0" w:color="auto"/>
              <w:bottom w:val="dashed" w:sz="4" w:space="0" w:color="auto"/>
              <w:right w:val="single" w:sz="12" w:space="0" w:color="2C2C2C" w:themeColor="text1"/>
            </w:tcBorders>
          </w:tcPr>
          <w:p w14:paraId="64C8B999" w14:textId="77777777" w:rsidR="00F676D5" w:rsidRPr="007C09E8" w:rsidRDefault="00F676D5" w:rsidP="00161916">
            <w:pPr>
              <w:spacing w:before="0" w:after="120"/>
              <w:jc w:val="center"/>
            </w:pPr>
          </w:p>
        </w:tc>
      </w:tr>
      <w:tr w:rsidR="00CC6454" w:rsidRPr="007C09E8" w14:paraId="5D3C994B" w14:textId="77777777" w:rsidTr="00CC6454">
        <w:trPr>
          <w:gridAfter w:val="1"/>
          <w:wAfter w:w="10" w:type="dxa"/>
          <w:trHeight w:val="543"/>
        </w:trPr>
        <w:tc>
          <w:tcPr>
            <w:tcW w:w="8910" w:type="dxa"/>
            <w:gridSpan w:val="2"/>
            <w:tcBorders>
              <w:top w:val="dashed" w:sz="4" w:space="0" w:color="auto"/>
              <w:left w:val="single" w:sz="12" w:space="0" w:color="2C2C2C" w:themeColor="text1"/>
              <w:bottom w:val="dashed" w:sz="4" w:space="0" w:color="auto"/>
            </w:tcBorders>
          </w:tcPr>
          <w:p w14:paraId="0AB5B1AF" w14:textId="7B964F57" w:rsidR="00CC6454" w:rsidRPr="007C09E8" w:rsidRDefault="00CC6454" w:rsidP="00CC6454">
            <w:pPr>
              <w:numPr>
                <w:ilvl w:val="1"/>
                <w:numId w:val="17"/>
              </w:numPr>
              <w:spacing w:before="0" w:after="120"/>
            </w:pPr>
            <w:r>
              <w:t xml:space="preserve">In this facility, add ____________________ of detergent solution in ____________________ of water. </w:t>
            </w:r>
          </w:p>
        </w:tc>
        <w:tc>
          <w:tcPr>
            <w:tcW w:w="1890" w:type="dxa"/>
            <w:gridSpan w:val="2"/>
            <w:tcBorders>
              <w:top w:val="dashed" w:sz="4" w:space="0" w:color="auto"/>
              <w:bottom w:val="dashed" w:sz="4" w:space="0" w:color="auto"/>
              <w:right w:val="single" w:sz="12" w:space="0" w:color="2C2C2C" w:themeColor="text1"/>
            </w:tcBorders>
          </w:tcPr>
          <w:p w14:paraId="776E4AE8" w14:textId="77777777" w:rsidR="00CC6454" w:rsidRPr="007C09E8" w:rsidRDefault="00CC6454" w:rsidP="00161916">
            <w:pPr>
              <w:spacing w:before="0" w:after="120"/>
              <w:jc w:val="center"/>
            </w:pPr>
          </w:p>
        </w:tc>
      </w:tr>
      <w:tr w:rsidR="00617BB2" w:rsidRPr="007C09E8" w14:paraId="28408BD5" w14:textId="77777777" w:rsidTr="00CC6454">
        <w:trPr>
          <w:gridAfter w:val="1"/>
          <w:wAfter w:w="10" w:type="dxa"/>
          <w:trHeight w:val="346"/>
        </w:trPr>
        <w:tc>
          <w:tcPr>
            <w:tcW w:w="8910" w:type="dxa"/>
            <w:gridSpan w:val="2"/>
            <w:tcBorders>
              <w:top w:val="dashed" w:sz="4" w:space="0" w:color="auto"/>
              <w:left w:val="single" w:sz="12" w:space="0" w:color="2C2C2C" w:themeColor="text1"/>
            </w:tcBorders>
          </w:tcPr>
          <w:p w14:paraId="4314003E" w14:textId="02D4DC5A" w:rsidR="00617BB2" w:rsidRPr="007C09E8" w:rsidRDefault="00617BB2" w:rsidP="00617BB2">
            <w:pPr>
              <w:numPr>
                <w:ilvl w:val="1"/>
                <w:numId w:val="17"/>
              </w:numPr>
              <w:spacing w:before="0" w:after="120"/>
            </w:pPr>
            <w:r w:rsidRPr="007C09E8">
              <w:t xml:space="preserve">Replenish and change mopping solution as needed to ensure floor cleanliness. </w:t>
            </w:r>
          </w:p>
        </w:tc>
        <w:tc>
          <w:tcPr>
            <w:tcW w:w="1890" w:type="dxa"/>
            <w:gridSpan w:val="2"/>
            <w:tcBorders>
              <w:top w:val="dashed" w:sz="4" w:space="0" w:color="auto"/>
              <w:right w:val="single" w:sz="12" w:space="0" w:color="2C2C2C" w:themeColor="text1"/>
            </w:tcBorders>
          </w:tcPr>
          <w:p w14:paraId="715A1766" w14:textId="77777777" w:rsidR="00617BB2" w:rsidRPr="007C09E8" w:rsidRDefault="00617BB2" w:rsidP="00617BB2">
            <w:pPr>
              <w:spacing w:before="0" w:after="120"/>
              <w:jc w:val="center"/>
            </w:pPr>
          </w:p>
        </w:tc>
      </w:tr>
      <w:tr w:rsidR="00617BB2" w:rsidRPr="005A0109" w14:paraId="1B4E8BEC" w14:textId="77777777" w:rsidTr="00CC6454">
        <w:trPr>
          <w:gridAfter w:val="1"/>
          <w:wAfter w:w="10" w:type="dxa"/>
          <w:trHeight w:val="359"/>
        </w:trPr>
        <w:tc>
          <w:tcPr>
            <w:tcW w:w="8910" w:type="dxa"/>
            <w:gridSpan w:val="2"/>
            <w:tcBorders>
              <w:left w:val="single" w:sz="12" w:space="0" w:color="2C2C2C" w:themeColor="text1"/>
            </w:tcBorders>
          </w:tcPr>
          <w:p w14:paraId="320F6FEA" w14:textId="4F1EBBF8" w:rsidR="00617BB2" w:rsidRPr="007C09E8" w:rsidRDefault="00617BB2" w:rsidP="00BA0265">
            <w:pPr>
              <w:numPr>
                <w:ilvl w:val="0"/>
                <w:numId w:val="17"/>
              </w:numPr>
              <w:spacing w:before="0" w:after="120"/>
            </w:pPr>
            <w:r w:rsidRPr="007C09E8">
              <w:t>Empty trash bins and wash the interior</w:t>
            </w:r>
            <w:r w:rsidR="00CC6454">
              <w:t>, if needed,</w:t>
            </w:r>
            <w:r w:rsidRPr="007C09E8">
              <w:t xml:space="preserve"> </w:t>
            </w:r>
            <w:r w:rsidR="00BA0265" w:rsidRPr="007C09E8">
              <w:t>prior to</w:t>
            </w:r>
            <w:r w:rsidRPr="007C09E8">
              <w:t xml:space="preserve"> putting a new </w:t>
            </w:r>
            <w:r w:rsidR="00BA0265" w:rsidRPr="007C09E8">
              <w:rPr>
                <w:rFonts w:eastAsia="MS Gothic" w:hint="eastAsia"/>
              </w:rPr>
              <w:t xml:space="preserve">trash </w:t>
            </w:r>
            <w:r w:rsidR="00BA0265" w:rsidRPr="007C09E8">
              <w:t xml:space="preserve">bag </w:t>
            </w:r>
            <w:r w:rsidRPr="007C09E8">
              <w:t>in.</w:t>
            </w:r>
          </w:p>
        </w:tc>
        <w:tc>
          <w:tcPr>
            <w:tcW w:w="1890" w:type="dxa"/>
            <w:gridSpan w:val="2"/>
            <w:tcBorders>
              <w:right w:val="single" w:sz="12" w:space="0" w:color="2C2C2C" w:themeColor="text1"/>
            </w:tcBorders>
          </w:tcPr>
          <w:p w14:paraId="154536A8" w14:textId="77777777" w:rsidR="00617BB2" w:rsidRPr="005A0109" w:rsidRDefault="00617BB2" w:rsidP="00617BB2">
            <w:pPr>
              <w:spacing w:before="0" w:after="120"/>
            </w:pPr>
          </w:p>
        </w:tc>
      </w:tr>
    </w:tbl>
    <w:p w14:paraId="67CB539B" w14:textId="77777777" w:rsidR="00F676D5" w:rsidRPr="005A0109" w:rsidRDefault="00F676D5" w:rsidP="00F676D5">
      <w:pPr>
        <w:pStyle w:val="Heading2"/>
        <w:rPr>
          <w:b/>
          <w:sz w:val="24"/>
        </w:rPr>
      </w:pPr>
      <w:r w:rsidRPr="005A0109">
        <w:rPr>
          <w:b/>
          <w:sz w:val="24"/>
        </w:rPr>
        <w:t>Notes</w:t>
      </w:r>
    </w:p>
    <w:p w14:paraId="4C58DE2A" w14:textId="428A9136" w:rsidR="00C355D0" w:rsidRPr="005A0109" w:rsidRDefault="00C355D0" w:rsidP="00C355D0">
      <w:pPr>
        <w:pStyle w:val="ListParagraph"/>
        <w:numPr>
          <w:ilvl w:val="0"/>
          <w:numId w:val="9"/>
        </w:numPr>
        <w:ind w:left="360"/>
      </w:pPr>
      <w:r w:rsidRPr="005A0109">
        <w:t>Use safety gloves, goggles, masks, or ear plugs</w:t>
      </w:r>
      <w:r w:rsidR="00CC6454">
        <w:t>,</w:t>
      </w:r>
      <w:r w:rsidRPr="005A0109">
        <w:t xml:space="preserve"> if needed or suggested by safe use of each chemical.</w:t>
      </w:r>
    </w:p>
    <w:p w14:paraId="7E535E96" w14:textId="77777777" w:rsidR="00F676D5" w:rsidRPr="002C61C0" w:rsidRDefault="00F676D5" w:rsidP="00962F08">
      <w:pPr>
        <w:pStyle w:val="ListParagraph"/>
        <w:numPr>
          <w:ilvl w:val="0"/>
          <w:numId w:val="9"/>
        </w:numPr>
        <w:ind w:left="360"/>
      </w:pPr>
      <w:bookmarkStart w:id="0" w:name="_GoBack"/>
      <w:r w:rsidRPr="002C61C0">
        <w:t>This process is designed to be completed at once and not in parts throughout the day. Do not leave this job to attend to another task until this one is entirely finished.</w:t>
      </w:r>
    </w:p>
    <w:bookmarkEnd w:id="0"/>
    <w:p w14:paraId="5F60954E" w14:textId="6D805D77" w:rsidR="00F676D5" w:rsidRPr="005A0109" w:rsidRDefault="00F676D5" w:rsidP="00962F08">
      <w:pPr>
        <w:pStyle w:val="ListParagraph"/>
        <w:numPr>
          <w:ilvl w:val="0"/>
          <w:numId w:val="9"/>
        </w:numPr>
        <w:ind w:left="360"/>
      </w:pPr>
      <w:r w:rsidRPr="005A0109">
        <w:t xml:space="preserve">This job requires </w:t>
      </w:r>
      <w:r w:rsidR="00F82096" w:rsidRPr="00962F08">
        <w:t>(            )</w:t>
      </w:r>
      <w:r w:rsidRPr="00962F08">
        <w:t xml:space="preserve"> person</w:t>
      </w:r>
      <w:r w:rsidR="00F82096" w:rsidRPr="00962F08">
        <w:t>(s)</w:t>
      </w:r>
      <w:r w:rsidRPr="005A0109">
        <w:t xml:space="preserve"> and should take </w:t>
      </w:r>
      <w:r w:rsidR="00F82096" w:rsidRPr="00962F08">
        <w:t>(            )</w:t>
      </w:r>
      <w:r w:rsidRPr="00962F08">
        <w:t xml:space="preserve"> hour</w:t>
      </w:r>
      <w:r w:rsidRPr="005A0109">
        <w:t xml:space="preserve"> to perform, per </w:t>
      </w:r>
      <w:r w:rsidR="001B0D90">
        <w:t>restroom</w:t>
      </w:r>
      <w:r w:rsidRPr="005A0109">
        <w:t>.</w:t>
      </w:r>
    </w:p>
    <w:p w14:paraId="0F65ABFE" w14:textId="167BD910" w:rsidR="00F676D5" w:rsidRPr="005A0109" w:rsidRDefault="00F04B34" w:rsidP="00CC6454">
      <w:pPr>
        <w:pStyle w:val="ListParagraph"/>
        <w:numPr>
          <w:ilvl w:val="0"/>
          <w:numId w:val="9"/>
        </w:numPr>
        <w:ind w:left="360"/>
      </w:pPr>
      <w:r w:rsidRPr="005A0109">
        <w:t xml:space="preserve">Always make sure that all bowls and urinals are stain free, fresh smelling, and </w:t>
      </w:r>
      <w:r w:rsidR="00CC6454">
        <w:t xml:space="preserve">with clear </w:t>
      </w:r>
      <w:r w:rsidRPr="005A0109">
        <w:t>water in the bowl.</w:t>
      </w:r>
    </w:p>
    <w:sectPr w:rsidR="00F676D5" w:rsidRPr="005A0109" w:rsidSect="00A21FBF">
      <w:footerReference w:type="default" r:id="rId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1988B" w14:textId="77777777" w:rsidR="00235E05" w:rsidRDefault="00235E05">
      <w:pPr>
        <w:spacing w:after="0" w:line="240" w:lineRule="auto"/>
      </w:pPr>
      <w:r>
        <w:separator/>
      </w:r>
    </w:p>
  </w:endnote>
  <w:endnote w:type="continuationSeparator" w:id="0">
    <w:p w14:paraId="7B27D111" w14:textId="77777777" w:rsidR="00235E05" w:rsidRDefault="0023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58344"/>
      <w:docPartObj>
        <w:docPartGallery w:val="Page Numbers (Bottom of Page)"/>
        <w:docPartUnique/>
      </w:docPartObj>
    </w:sdtPr>
    <w:sdtEndPr/>
    <w:sdtContent>
      <w:p w14:paraId="6ADC2C38" w14:textId="5D2D581C" w:rsidR="00962F08" w:rsidRDefault="00962F08">
        <w:pPr>
          <w:pStyle w:val="Footer"/>
          <w:jc w:val="right"/>
        </w:pPr>
        <w:r>
          <w:t xml:space="preserve">Page | </w:t>
        </w:r>
        <w:r>
          <w:fldChar w:fldCharType="begin"/>
        </w:r>
        <w:r>
          <w:instrText xml:space="preserve"> PAGE   \* MERGEFORMAT </w:instrText>
        </w:r>
        <w:r>
          <w:fldChar w:fldCharType="separate"/>
        </w:r>
        <w:r w:rsidR="002C61C0">
          <w:rPr>
            <w:noProof/>
          </w:rPr>
          <w:t>2</w:t>
        </w:r>
        <w:r>
          <w:rPr>
            <w:noProof/>
          </w:rPr>
          <w:fldChar w:fldCharType="end"/>
        </w:r>
        <w:r>
          <w:t xml:space="preserve"> </w:t>
        </w:r>
      </w:p>
    </w:sdtContent>
  </w:sdt>
  <w:p w14:paraId="1B995FE0" w14:textId="77777777" w:rsidR="00962F08" w:rsidRDefault="00962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1AD65" w14:textId="77777777" w:rsidR="00235E05" w:rsidRDefault="00235E05">
      <w:pPr>
        <w:spacing w:after="0" w:line="240" w:lineRule="auto"/>
      </w:pPr>
      <w:r>
        <w:separator/>
      </w:r>
    </w:p>
  </w:footnote>
  <w:footnote w:type="continuationSeparator" w:id="0">
    <w:p w14:paraId="1FFC1AB1" w14:textId="77777777" w:rsidR="00235E05" w:rsidRDefault="00235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F90"/>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97B9C"/>
    <w:multiLevelType w:val="hybridMultilevel"/>
    <w:tmpl w:val="C8F61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3C56FC"/>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E91FAE"/>
    <w:multiLevelType w:val="hybridMultilevel"/>
    <w:tmpl w:val="26120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6B25B0"/>
    <w:multiLevelType w:val="hybridMultilevel"/>
    <w:tmpl w:val="FEC0B2A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AD6344"/>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526214"/>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175AE4"/>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F6BE7"/>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B3C89"/>
    <w:multiLevelType w:val="hybridMultilevel"/>
    <w:tmpl w:val="16229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B79BA"/>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0853C8"/>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3332E7"/>
    <w:multiLevelType w:val="hybridMultilevel"/>
    <w:tmpl w:val="F8465880"/>
    <w:lvl w:ilvl="0" w:tplc="C374DA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16B41"/>
    <w:multiLevelType w:val="hybridMultilevel"/>
    <w:tmpl w:val="AC76D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4C0BC3"/>
    <w:multiLevelType w:val="hybridMultilevel"/>
    <w:tmpl w:val="FB86F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60524"/>
    <w:multiLevelType w:val="hybridMultilevel"/>
    <w:tmpl w:val="4D10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73A44"/>
    <w:multiLevelType w:val="hybridMultilevel"/>
    <w:tmpl w:val="356E2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47FF5"/>
    <w:multiLevelType w:val="hybridMultilevel"/>
    <w:tmpl w:val="6F4E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759AA"/>
    <w:multiLevelType w:val="hybridMultilevel"/>
    <w:tmpl w:val="F3443A78"/>
    <w:lvl w:ilvl="0" w:tplc="4B6CD9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26455F"/>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3A2B33"/>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6565E6"/>
    <w:multiLevelType w:val="hybridMultilevel"/>
    <w:tmpl w:val="AC76D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251A73"/>
    <w:multiLevelType w:val="hybridMultilevel"/>
    <w:tmpl w:val="1B74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D5180"/>
    <w:multiLevelType w:val="hybridMultilevel"/>
    <w:tmpl w:val="711A4C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F876BD"/>
    <w:multiLevelType w:val="hybridMultilevel"/>
    <w:tmpl w:val="3B26A052"/>
    <w:lvl w:ilvl="0" w:tplc="F894E58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17EAD"/>
    <w:multiLevelType w:val="hybridMultilevel"/>
    <w:tmpl w:val="A91406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121F60"/>
    <w:multiLevelType w:val="hybridMultilevel"/>
    <w:tmpl w:val="CD666C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6E3938"/>
    <w:multiLevelType w:val="hybridMultilevel"/>
    <w:tmpl w:val="A686D4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1044D7"/>
    <w:multiLevelType w:val="hybridMultilevel"/>
    <w:tmpl w:val="6DE44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F323EB"/>
    <w:multiLevelType w:val="multilevel"/>
    <w:tmpl w:val="338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25"/>
  </w:num>
  <w:num w:numId="4">
    <w:abstractNumId w:val="29"/>
  </w:num>
  <w:num w:numId="5">
    <w:abstractNumId w:val="10"/>
  </w:num>
  <w:num w:numId="6">
    <w:abstractNumId w:val="28"/>
  </w:num>
  <w:num w:numId="7">
    <w:abstractNumId w:val="4"/>
  </w:num>
  <w:num w:numId="8">
    <w:abstractNumId w:val="1"/>
  </w:num>
  <w:num w:numId="9">
    <w:abstractNumId w:val="15"/>
  </w:num>
  <w:num w:numId="10">
    <w:abstractNumId w:val="6"/>
  </w:num>
  <w:num w:numId="11">
    <w:abstractNumId w:val="5"/>
  </w:num>
  <w:num w:numId="12">
    <w:abstractNumId w:val="21"/>
  </w:num>
  <w:num w:numId="13">
    <w:abstractNumId w:val="12"/>
  </w:num>
  <w:num w:numId="14">
    <w:abstractNumId w:val="20"/>
  </w:num>
  <w:num w:numId="15">
    <w:abstractNumId w:val="3"/>
  </w:num>
  <w:num w:numId="16">
    <w:abstractNumId w:val="18"/>
  </w:num>
  <w:num w:numId="17">
    <w:abstractNumId w:val="7"/>
  </w:num>
  <w:num w:numId="18">
    <w:abstractNumId w:val="14"/>
  </w:num>
  <w:num w:numId="19">
    <w:abstractNumId w:val="30"/>
  </w:num>
  <w:num w:numId="20">
    <w:abstractNumId w:val="2"/>
  </w:num>
  <w:num w:numId="21">
    <w:abstractNumId w:val="32"/>
  </w:num>
  <w:num w:numId="22">
    <w:abstractNumId w:val="16"/>
  </w:num>
  <w:num w:numId="23">
    <w:abstractNumId w:val="19"/>
  </w:num>
  <w:num w:numId="24">
    <w:abstractNumId w:val="0"/>
  </w:num>
  <w:num w:numId="25">
    <w:abstractNumId w:val="24"/>
  </w:num>
  <w:num w:numId="26">
    <w:abstractNumId w:val="31"/>
  </w:num>
  <w:num w:numId="27">
    <w:abstractNumId w:val="17"/>
  </w:num>
  <w:num w:numId="28">
    <w:abstractNumId w:val="23"/>
  </w:num>
  <w:num w:numId="29">
    <w:abstractNumId w:val="11"/>
  </w:num>
  <w:num w:numId="30">
    <w:abstractNumId w:val="27"/>
  </w:num>
  <w:num w:numId="31">
    <w:abstractNumId w:val="13"/>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5C"/>
    <w:rsid w:val="000130FB"/>
    <w:rsid w:val="000272C3"/>
    <w:rsid w:val="00031752"/>
    <w:rsid w:val="000504E2"/>
    <w:rsid w:val="000547BC"/>
    <w:rsid w:val="00057712"/>
    <w:rsid w:val="00065BD3"/>
    <w:rsid w:val="00075BB5"/>
    <w:rsid w:val="000760A4"/>
    <w:rsid w:val="00080023"/>
    <w:rsid w:val="00092475"/>
    <w:rsid w:val="000962B9"/>
    <w:rsid w:val="000B3A9A"/>
    <w:rsid w:val="000B472A"/>
    <w:rsid w:val="000C019D"/>
    <w:rsid w:val="000D4E6E"/>
    <w:rsid w:val="000D660A"/>
    <w:rsid w:val="000F534D"/>
    <w:rsid w:val="00105A28"/>
    <w:rsid w:val="00105C5C"/>
    <w:rsid w:val="001060FB"/>
    <w:rsid w:val="00123396"/>
    <w:rsid w:val="00123745"/>
    <w:rsid w:val="00135935"/>
    <w:rsid w:val="00135CA1"/>
    <w:rsid w:val="00151B36"/>
    <w:rsid w:val="00152F88"/>
    <w:rsid w:val="00161916"/>
    <w:rsid w:val="00167489"/>
    <w:rsid w:val="00171E23"/>
    <w:rsid w:val="00175681"/>
    <w:rsid w:val="00176F98"/>
    <w:rsid w:val="00180F91"/>
    <w:rsid w:val="00181780"/>
    <w:rsid w:val="00185E86"/>
    <w:rsid w:val="001979B3"/>
    <w:rsid w:val="001A1CE1"/>
    <w:rsid w:val="001A4F99"/>
    <w:rsid w:val="001B0D90"/>
    <w:rsid w:val="001D49CB"/>
    <w:rsid w:val="001E4856"/>
    <w:rsid w:val="001F0ABA"/>
    <w:rsid w:val="001F47E6"/>
    <w:rsid w:val="00205F9A"/>
    <w:rsid w:val="00210B4F"/>
    <w:rsid w:val="00210C3B"/>
    <w:rsid w:val="002117AE"/>
    <w:rsid w:val="00220D7C"/>
    <w:rsid w:val="00235E05"/>
    <w:rsid w:val="00250E8E"/>
    <w:rsid w:val="002635DA"/>
    <w:rsid w:val="00265518"/>
    <w:rsid w:val="00280D21"/>
    <w:rsid w:val="002810C1"/>
    <w:rsid w:val="00286BF6"/>
    <w:rsid w:val="0029345B"/>
    <w:rsid w:val="0029581F"/>
    <w:rsid w:val="002A5695"/>
    <w:rsid w:val="002B6607"/>
    <w:rsid w:val="002C61C0"/>
    <w:rsid w:val="002D1EB7"/>
    <w:rsid w:val="002D2635"/>
    <w:rsid w:val="002D3B49"/>
    <w:rsid w:val="002E09D4"/>
    <w:rsid w:val="002E0BB7"/>
    <w:rsid w:val="002E2F00"/>
    <w:rsid w:val="002E47DD"/>
    <w:rsid w:val="00304F23"/>
    <w:rsid w:val="00311B7C"/>
    <w:rsid w:val="00322919"/>
    <w:rsid w:val="00326ADD"/>
    <w:rsid w:val="00337676"/>
    <w:rsid w:val="0034217D"/>
    <w:rsid w:val="003635E9"/>
    <w:rsid w:val="00366CF6"/>
    <w:rsid w:val="0038712B"/>
    <w:rsid w:val="00397625"/>
    <w:rsid w:val="003C3702"/>
    <w:rsid w:val="003D25CC"/>
    <w:rsid w:val="003E24BB"/>
    <w:rsid w:val="00401057"/>
    <w:rsid w:val="00401736"/>
    <w:rsid w:val="00404549"/>
    <w:rsid w:val="00425194"/>
    <w:rsid w:val="00443797"/>
    <w:rsid w:val="004518C6"/>
    <w:rsid w:val="00453B8F"/>
    <w:rsid w:val="00461AF5"/>
    <w:rsid w:val="00463478"/>
    <w:rsid w:val="0046431F"/>
    <w:rsid w:val="00467BED"/>
    <w:rsid w:val="00470C76"/>
    <w:rsid w:val="00475B36"/>
    <w:rsid w:val="00475EE1"/>
    <w:rsid w:val="00493DCA"/>
    <w:rsid w:val="00495CEA"/>
    <w:rsid w:val="004A3951"/>
    <w:rsid w:val="004A56C8"/>
    <w:rsid w:val="004B001B"/>
    <w:rsid w:val="004B0A32"/>
    <w:rsid w:val="004B3A8B"/>
    <w:rsid w:val="004C73FD"/>
    <w:rsid w:val="004E7B4F"/>
    <w:rsid w:val="004F2228"/>
    <w:rsid w:val="00501E64"/>
    <w:rsid w:val="00510EDE"/>
    <w:rsid w:val="00525E32"/>
    <w:rsid w:val="005432AE"/>
    <w:rsid w:val="005466AA"/>
    <w:rsid w:val="00562851"/>
    <w:rsid w:val="0057523F"/>
    <w:rsid w:val="00593F81"/>
    <w:rsid w:val="005A0109"/>
    <w:rsid w:val="005C1CD5"/>
    <w:rsid w:val="005D06B1"/>
    <w:rsid w:val="005D6B7C"/>
    <w:rsid w:val="005E5593"/>
    <w:rsid w:val="005F27B2"/>
    <w:rsid w:val="005F2AD9"/>
    <w:rsid w:val="00603282"/>
    <w:rsid w:val="006038BB"/>
    <w:rsid w:val="006047AD"/>
    <w:rsid w:val="006131BB"/>
    <w:rsid w:val="00617BB2"/>
    <w:rsid w:val="006215F2"/>
    <w:rsid w:val="00624F9B"/>
    <w:rsid w:val="00635631"/>
    <w:rsid w:val="00647403"/>
    <w:rsid w:val="00664D97"/>
    <w:rsid w:val="00667EBC"/>
    <w:rsid w:val="00673B04"/>
    <w:rsid w:val="0068424E"/>
    <w:rsid w:val="00691B4E"/>
    <w:rsid w:val="006A2296"/>
    <w:rsid w:val="006A43AD"/>
    <w:rsid w:val="006B0469"/>
    <w:rsid w:val="006B16F6"/>
    <w:rsid w:val="006B25BC"/>
    <w:rsid w:val="006C4420"/>
    <w:rsid w:val="006D6FE2"/>
    <w:rsid w:val="006D7E6E"/>
    <w:rsid w:val="006E151F"/>
    <w:rsid w:val="006E6BFD"/>
    <w:rsid w:val="006F15BB"/>
    <w:rsid w:val="00701270"/>
    <w:rsid w:val="00713DD4"/>
    <w:rsid w:val="0071496A"/>
    <w:rsid w:val="00720AF0"/>
    <w:rsid w:val="0072113E"/>
    <w:rsid w:val="007219AC"/>
    <w:rsid w:val="0073668C"/>
    <w:rsid w:val="007578FA"/>
    <w:rsid w:val="00760F8F"/>
    <w:rsid w:val="00764C71"/>
    <w:rsid w:val="00782E6F"/>
    <w:rsid w:val="00783E01"/>
    <w:rsid w:val="00793652"/>
    <w:rsid w:val="0079793D"/>
    <w:rsid w:val="007A0308"/>
    <w:rsid w:val="007A14B5"/>
    <w:rsid w:val="007A65AA"/>
    <w:rsid w:val="007A7BBC"/>
    <w:rsid w:val="007C09E8"/>
    <w:rsid w:val="007C1284"/>
    <w:rsid w:val="007C3510"/>
    <w:rsid w:val="007D5D14"/>
    <w:rsid w:val="007E3023"/>
    <w:rsid w:val="007E4CB2"/>
    <w:rsid w:val="007E7587"/>
    <w:rsid w:val="007F0170"/>
    <w:rsid w:val="007F028B"/>
    <w:rsid w:val="008141B8"/>
    <w:rsid w:val="00831294"/>
    <w:rsid w:val="0083565C"/>
    <w:rsid w:val="0086565E"/>
    <w:rsid w:val="00865F4B"/>
    <w:rsid w:val="0086766E"/>
    <w:rsid w:val="008752C4"/>
    <w:rsid w:val="00877D81"/>
    <w:rsid w:val="00882741"/>
    <w:rsid w:val="008937F3"/>
    <w:rsid w:val="008A2666"/>
    <w:rsid w:val="008B5C3B"/>
    <w:rsid w:val="008C1BE6"/>
    <w:rsid w:val="008D1141"/>
    <w:rsid w:val="008D2FE2"/>
    <w:rsid w:val="008D5DC4"/>
    <w:rsid w:val="008E7888"/>
    <w:rsid w:val="00900E39"/>
    <w:rsid w:val="0090267D"/>
    <w:rsid w:val="00917D75"/>
    <w:rsid w:val="009208A4"/>
    <w:rsid w:val="00922435"/>
    <w:rsid w:val="0092299A"/>
    <w:rsid w:val="00927792"/>
    <w:rsid w:val="00932FA8"/>
    <w:rsid w:val="0094468B"/>
    <w:rsid w:val="009567A4"/>
    <w:rsid w:val="009618F0"/>
    <w:rsid w:val="00962F08"/>
    <w:rsid w:val="00981AB2"/>
    <w:rsid w:val="0099305E"/>
    <w:rsid w:val="0099714C"/>
    <w:rsid w:val="009A7001"/>
    <w:rsid w:val="009D0CB3"/>
    <w:rsid w:val="009E2893"/>
    <w:rsid w:val="009E303C"/>
    <w:rsid w:val="00A0215F"/>
    <w:rsid w:val="00A04F28"/>
    <w:rsid w:val="00A21FBF"/>
    <w:rsid w:val="00A23AFF"/>
    <w:rsid w:val="00A24880"/>
    <w:rsid w:val="00A346AC"/>
    <w:rsid w:val="00A362F3"/>
    <w:rsid w:val="00A418FB"/>
    <w:rsid w:val="00A529AE"/>
    <w:rsid w:val="00A545AB"/>
    <w:rsid w:val="00A71B6B"/>
    <w:rsid w:val="00A832E3"/>
    <w:rsid w:val="00A83381"/>
    <w:rsid w:val="00A8534B"/>
    <w:rsid w:val="00A8574E"/>
    <w:rsid w:val="00A93C27"/>
    <w:rsid w:val="00A95300"/>
    <w:rsid w:val="00AA3F48"/>
    <w:rsid w:val="00AE1263"/>
    <w:rsid w:val="00AF3F8F"/>
    <w:rsid w:val="00AF78CB"/>
    <w:rsid w:val="00B14CF7"/>
    <w:rsid w:val="00B519CE"/>
    <w:rsid w:val="00B554B0"/>
    <w:rsid w:val="00B56217"/>
    <w:rsid w:val="00B5692D"/>
    <w:rsid w:val="00B57D55"/>
    <w:rsid w:val="00B61C04"/>
    <w:rsid w:val="00B76858"/>
    <w:rsid w:val="00B8134A"/>
    <w:rsid w:val="00B84A0E"/>
    <w:rsid w:val="00B9647C"/>
    <w:rsid w:val="00BA0265"/>
    <w:rsid w:val="00BC37BD"/>
    <w:rsid w:val="00BC5AA5"/>
    <w:rsid w:val="00BD615D"/>
    <w:rsid w:val="00BE1416"/>
    <w:rsid w:val="00BF4AFD"/>
    <w:rsid w:val="00C01EBE"/>
    <w:rsid w:val="00C03AC7"/>
    <w:rsid w:val="00C04102"/>
    <w:rsid w:val="00C0504F"/>
    <w:rsid w:val="00C2130A"/>
    <w:rsid w:val="00C21B4B"/>
    <w:rsid w:val="00C34FFE"/>
    <w:rsid w:val="00C355D0"/>
    <w:rsid w:val="00C54576"/>
    <w:rsid w:val="00C710CB"/>
    <w:rsid w:val="00C8739C"/>
    <w:rsid w:val="00CB4831"/>
    <w:rsid w:val="00CB5316"/>
    <w:rsid w:val="00CC6454"/>
    <w:rsid w:val="00CC6A45"/>
    <w:rsid w:val="00CD7977"/>
    <w:rsid w:val="00CE0DDA"/>
    <w:rsid w:val="00CE3FC0"/>
    <w:rsid w:val="00CE4E93"/>
    <w:rsid w:val="00CE55B4"/>
    <w:rsid w:val="00CF3848"/>
    <w:rsid w:val="00CF5545"/>
    <w:rsid w:val="00D04DDB"/>
    <w:rsid w:val="00D11CE8"/>
    <w:rsid w:val="00D12032"/>
    <w:rsid w:val="00D404F6"/>
    <w:rsid w:val="00D52735"/>
    <w:rsid w:val="00D57275"/>
    <w:rsid w:val="00D7431C"/>
    <w:rsid w:val="00D905B1"/>
    <w:rsid w:val="00D93790"/>
    <w:rsid w:val="00D945BB"/>
    <w:rsid w:val="00DA7007"/>
    <w:rsid w:val="00DC6CE4"/>
    <w:rsid w:val="00DD0E8D"/>
    <w:rsid w:val="00DD3230"/>
    <w:rsid w:val="00DD529A"/>
    <w:rsid w:val="00DD687D"/>
    <w:rsid w:val="00DD6DEB"/>
    <w:rsid w:val="00DE0829"/>
    <w:rsid w:val="00DF06CC"/>
    <w:rsid w:val="00DF38D0"/>
    <w:rsid w:val="00E107FB"/>
    <w:rsid w:val="00E15F79"/>
    <w:rsid w:val="00E16312"/>
    <w:rsid w:val="00E2320D"/>
    <w:rsid w:val="00E33A8A"/>
    <w:rsid w:val="00E33B4D"/>
    <w:rsid w:val="00E355A8"/>
    <w:rsid w:val="00E41952"/>
    <w:rsid w:val="00E61772"/>
    <w:rsid w:val="00E642BF"/>
    <w:rsid w:val="00E710CC"/>
    <w:rsid w:val="00EB20DC"/>
    <w:rsid w:val="00EB47F2"/>
    <w:rsid w:val="00EB4E60"/>
    <w:rsid w:val="00EC37DE"/>
    <w:rsid w:val="00EC6F9D"/>
    <w:rsid w:val="00EE42BC"/>
    <w:rsid w:val="00EE4D9F"/>
    <w:rsid w:val="00F04B34"/>
    <w:rsid w:val="00F05B1F"/>
    <w:rsid w:val="00F153CD"/>
    <w:rsid w:val="00F157B5"/>
    <w:rsid w:val="00F230C1"/>
    <w:rsid w:val="00F37164"/>
    <w:rsid w:val="00F476E5"/>
    <w:rsid w:val="00F53938"/>
    <w:rsid w:val="00F564C3"/>
    <w:rsid w:val="00F64173"/>
    <w:rsid w:val="00F676D5"/>
    <w:rsid w:val="00F75547"/>
    <w:rsid w:val="00F759DD"/>
    <w:rsid w:val="00F77783"/>
    <w:rsid w:val="00F82096"/>
    <w:rsid w:val="00F83C5F"/>
    <w:rsid w:val="00F93692"/>
    <w:rsid w:val="00FA2C22"/>
    <w:rsid w:val="00FB3677"/>
    <w:rsid w:val="00FB7792"/>
    <w:rsid w:val="00FC2596"/>
    <w:rsid w:val="00FC4A83"/>
    <w:rsid w:val="00FD0E14"/>
    <w:rsid w:val="00FD1648"/>
    <w:rsid w:val="00FF142D"/>
    <w:rsid w:val="00FF4C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6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AD"/>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E6177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61772"/>
  </w:style>
  <w:style w:type="paragraph" w:styleId="Footer">
    <w:name w:val="footer"/>
    <w:basedOn w:val="Normal"/>
    <w:link w:val="FooterChar"/>
    <w:uiPriority w:val="99"/>
    <w:unhideWhenUsed/>
    <w:rsid w:val="00E61772"/>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E61772"/>
  </w:style>
  <w:style w:type="character" w:styleId="CommentReference">
    <w:name w:val="annotation reference"/>
    <w:basedOn w:val="DefaultParagraphFont"/>
    <w:uiPriority w:val="99"/>
    <w:semiHidden/>
    <w:unhideWhenUsed/>
    <w:rsid w:val="0086766E"/>
    <w:rPr>
      <w:sz w:val="16"/>
      <w:szCs w:val="16"/>
    </w:rPr>
  </w:style>
  <w:style w:type="paragraph" w:styleId="CommentText">
    <w:name w:val="annotation text"/>
    <w:basedOn w:val="Normal"/>
    <w:link w:val="CommentTextChar"/>
    <w:uiPriority w:val="99"/>
    <w:unhideWhenUsed/>
    <w:rsid w:val="0086766E"/>
    <w:pPr>
      <w:spacing w:line="240" w:lineRule="auto"/>
    </w:pPr>
    <w:rPr>
      <w:sz w:val="20"/>
      <w:szCs w:val="20"/>
    </w:rPr>
  </w:style>
  <w:style w:type="character" w:customStyle="1" w:styleId="CommentTextChar">
    <w:name w:val="Comment Text Char"/>
    <w:basedOn w:val="DefaultParagraphFont"/>
    <w:link w:val="CommentText"/>
    <w:uiPriority w:val="99"/>
    <w:rsid w:val="0086766E"/>
    <w:rPr>
      <w:sz w:val="20"/>
      <w:szCs w:val="20"/>
    </w:rPr>
  </w:style>
  <w:style w:type="paragraph" w:styleId="CommentSubject">
    <w:name w:val="annotation subject"/>
    <w:basedOn w:val="CommentText"/>
    <w:next w:val="CommentText"/>
    <w:link w:val="CommentSubjectChar"/>
    <w:uiPriority w:val="99"/>
    <w:semiHidden/>
    <w:unhideWhenUsed/>
    <w:rsid w:val="0086766E"/>
    <w:rPr>
      <w:b/>
      <w:bCs/>
    </w:rPr>
  </w:style>
  <w:style w:type="character" w:customStyle="1" w:styleId="CommentSubjectChar">
    <w:name w:val="Comment Subject Char"/>
    <w:basedOn w:val="CommentTextChar"/>
    <w:link w:val="CommentSubject"/>
    <w:uiPriority w:val="99"/>
    <w:semiHidden/>
    <w:rsid w:val="0086766E"/>
    <w:rPr>
      <w:b/>
      <w:bCs/>
      <w:sz w:val="20"/>
      <w:szCs w:val="20"/>
    </w:rPr>
  </w:style>
  <w:style w:type="paragraph" w:styleId="BalloonText">
    <w:name w:val="Balloon Text"/>
    <w:basedOn w:val="Normal"/>
    <w:link w:val="BalloonTextChar"/>
    <w:uiPriority w:val="99"/>
    <w:semiHidden/>
    <w:unhideWhenUsed/>
    <w:rsid w:val="0086766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6E"/>
    <w:rPr>
      <w:rFonts w:ascii="Segoe UI" w:hAnsi="Segoe UI" w:cs="Segoe UI"/>
      <w:sz w:val="18"/>
      <w:szCs w:val="18"/>
    </w:rPr>
  </w:style>
  <w:style w:type="paragraph" w:styleId="Revision">
    <w:name w:val="Revision"/>
    <w:hidden/>
    <w:uiPriority w:val="99"/>
    <w:semiHidden/>
    <w:rsid w:val="00220D7C"/>
    <w:pPr>
      <w:spacing w:before="0" w:after="0" w:line="240" w:lineRule="auto"/>
    </w:pPr>
  </w:style>
  <w:style w:type="paragraph" w:styleId="NormalWeb">
    <w:name w:val="Normal (Web)"/>
    <w:basedOn w:val="Normal"/>
    <w:uiPriority w:val="99"/>
    <w:unhideWhenUsed/>
    <w:rsid w:val="00175681"/>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7F0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AD"/>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E6177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61772"/>
  </w:style>
  <w:style w:type="paragraph" w:styleId="Footer">
    <w:name w:val="footer"/>
    <w:basedOn w:val="Normal"/>
    <w:link w:val="FooterChar"/>
    <w:uiPriority w:val="99"/>
    <w:unhideWhenUsed/>
    <w:rsid w:val="00E61772"/>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E61772"/>
  </w:style>
  <w:style w:type="character" w:styleId="CommentReference">
    <w:name w:val="annotation reference"/>
    <w:basedOn w:val="DefaultParagraphFont"/>
    <w:uiPriority w:val="99"/>
    <w:semiHidden/>
    <w:unhideWhenUsed/>
    <w:rsid w:val="0086766E"/>
    <w:rPr>
      <w:sz w:val="16"/>
      <w:szCs w:val="16"/>
    </w:rPr>
  </w:style>
  <w:style w:type="paragraph" w:styleId="CommentText">
    <w:name w:val="annotation text"/>
    <w:basedOn w:val="Normal"/>
    <w:link w:val="CommentTextChar"/>
    <w:uiPriority w:val="99"/>
    <w:unhideWhenUsed/>
    <w:rsid w:val="0086766E"/>
    <w:pPr>
      <w:spacing w:line="240" w:lineRule="auto"/>
    </w:pPr>
    <w:rPr>
      <w:sz w:val="20"/>
      <w:szCs w:val="20"/>
    </w:rPr>
  </w:style>
  <w:style w:type="character" w:customStyle="1" w:styleId="CommentTextChar">
    <w:name w:val="Comment Text Char"/>
    <w:basedOn w:val="DefaultParagraphFont"/>
    <w:link w:val="CommentText"/>
    <w:uiPriority w:val="99"/>
    <w:rsid w:val="0086766E"/>
    <w:rPr>
      <w:sz w:val="20"/>
      <w:szCs w:val="20"/>
    </w:rPr>
  </w:style>
  <w:style w:type="paragraph" w:styleId="CommentSubject">
    <w:name w:val="annotation subject"/>
    <w:basedOn w:val="CommentText"/>
    <w:next w:val="CommentText"/>
    <w:link w:val="CommentSubjectChar"/>
    <w:uiPriority w:val="99"/>
    <w:semiHidden/>
    <w:unhideWhenUsed/>
    <w:rsid w:val="0086766E"/>
    <w:rPr>
      <w:b/>
      <w:bCs/>
    </w:rPr>
  </w:style>
  <w:style w:type="character" w:customStyle="1" w:styleId="CommentSubjectChar">
    <w:name w:val="Comment Subject Char"/>
    <w:basedOn w:val="CommentTextChar"/>
    <w:link w:val="CommentSubject"/>
    <w:uiPriority w:val="99"/>
    <w:semiHidden/>
    <w:rsid w:val="0086766E"/>
    <w:rPr>
      <w:b/>
      <w:bCs/>
      <w:sz w:val="20"/>
      <w:szCs w:val="20"/>
    </w:rPr>
  </w:style>
  <w:style w:type="paragraph" w:styleId="BalloonText">
    <w:name w:val="Balloon Text"/>
    <w:basedOn w:val="Normal"/>
    <w:link w:val="BalloonTextChar"/>
    <w:uiPriority w:val="99"/>
    <w:semiHidden/>
    <w:unhideWhenUsed/>
    <w:rsid w:val="0086766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6E"/>
    <w:rPr>
      <w:rFonts w:ascii="Segoe UI" w:hAnsi="Segoe UI" w:cs="Segoe UI"/>
      <w:sz w:val="18"/>
      <w:szCs w:val="18"/>
    </w:rPr>
  </w:style>
  <w:style w:type="paragraph" w:styleId="Revision">
    <w:name w:val="Revision"/>
    <w:hidden/>
    <w:uiPriority w:val="99"/>
    <w:semiHidden/>
    <w:rsid w:val="00220D7C"/>
    <w:pPr>
      <w:spacing w:before="0" w:after="0" w:line="240" w:lineRule="auto"/>
    </w:pPr>
  </w:style>
  <w:style w:type="paragraph" w:styleId="NormalWeb">
    <w:name w:val="Normal (Web)"/>
    <w:basedOn w:val="Normal"/>
    <w:uiPriority w:val="99"/>
    <w:unhideWhenUsed/>
    <w:rsid w:val="00175681"/>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7F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45290005">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276910289">
      <w:bodyDiv w:val="1"/>
      <w:marLeft w:val="0"/>
      <w:marRight w:val="0"/>
      <w:marTop w:val="0"/>
      <w:marBottom w:val="0"/>
      <w:divBdr>
        <w:top w:val="none" w:sz="0" w:space="0" w:color="auto"/>
        <w:left w:val="none" w:sz="0" w:space="0" w:color="auto"/>
        <w:bottom w:val="none" w:sz="0" w:space="0" w:color="auto"/>
        <w:right w:val="none" w:sz="0" w:space="0" w:color="auto"/>
      </w:divBdr>
    </w:div>
    <w:div w:id="132855431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7348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galoo\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0E49F21B-8F83-42A4-A61C-BFDD5196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Chen-Wei Tao</dc:creator>
  <cp:lastModifiedBy>Widman, Karen L CIV SDNS, N92</cp:lastModifiedBy>
  <cp:revision>3</cp:revision>
  <cp:lastPrinted>2016-02-09T21:44:00Z</cp:lastPrinted>
  <dcterms:created xsi:type="dcterms:W3CDTF">2017-04-19T18:14:00Z</dcterms:created>
  <dcterms:modified xsi:type="dcterms:W3CDTF">2017-04-19T18:16:00Z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